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44" w:rsidRPr="00DA35A9" w:rsidRDefault="002C745D" w:rsidP="004B18B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35A9">
        <w:rPr>
          <w:rFonts w:ascii="Arial" w:hAnsi="Arial" w:cs="Arial"/>
          <w:b/>
          <w:bCs/>
          <w:sz w:val="24"/>
          <w:szCs w:val="24"/>
        </w:rPr>
        <w:t>Područje vrednovanja kandidata za radno mjesto</w:t>
      </w:r>
      <w:r w:rsidRPr="00EB5E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B5E2D" w:rsidRPr="00EB5E2D">
        <w:rPr>
          <w:rFonts w:ascii="Arial" w:hAnsi="Arial" w:cs="Arial"/>
          <w:b/>
          <w:bCs/>
          <w:sz w:val="24"/>
          <w:szCs w:val="24"/>
        </w:rPr>
        <w:t>nastavnik/</w:t>
      </w:r>
      <w:proofErr w:type="spellStart"/>
      <w:r w:rsidR="00EB5E2D" w:rsidRPr="00EB5E2D">
        <w:rPr>
          <w:rFonts w:ascii="Arial" w:hAnsi="Arial" w:cs="Arial"/>
          <w:b/>
          <w:bCs/>
          <w:sz w:val="24"/>
          <w:szCs w:val="24"/>
        </w:rPr>
        <w:t>ca</w:t>
      </w:r>
      <w:proofErr w:type="spellEnd"/>
      <w:r w:rsidR="00EB5E2D" w:rsidRPr="00EB5E2D">
        <w:rPr>
          <w:rFonts w:ascii="Arial" w:hAnsi="Arial" w:cs="Arial"/>
          <w:b/>
          <w:bCs/>
          <w:sz w:val="24"/>
          <w:szCs w:val="24"/>
        </w:rPr>
        <w:t xml:space="preserve"> ugostiteljskog posluživanja s vježbama </w:t>
      </w:r>
      <w:r w:rsidR="001A11A9" w:rsidRPr="00EB5E2D">
        <w:rPr>
          <w:rFonts w:ascii="Arial" w:hAnsi="Arial" w:cs="Arial"/>
          <w:b/>
          <w:bCs/>
          <w:sz w:val="24"/>
          <w:szCs w:val="24"/>
        </w:rPr>
        <w:t>po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natječaju objavljenom</w:t>
      </w:r>
      <w:r w:rsidR="009321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26.11.2021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</w:p>
    <w:p w:rsidR="00D9486D" w:rsidRPr="00D9486D" w:rsidRDefault="00932107" w:rsidP="00D9486D">
      <w:pPr>
        <w:rPr>
          <w:sz w:val="24"/>
        </w:rPr>
      </w:pPr>
      <w:r w:rsidRPr="00932107">
        <w:rPr>
          <w:sz w:val="24"/>
        </w:rPr>
        <w:t>Ocjenu sposobnosti  kandidata Povjerenstvo utvrđuje putem pisanog i usmenog dijela testiranja.</w:t>
      </w:r>
    </w:p>
    <w:p w:rsidR="00141F62" w:rsidRPr="00141F62" w:rsidRDefault="00141F62" w:rsidP="00141F62">
      <w:pPr>
        <w:rPr>
          <w:b/>
          <w:sz w:val="24"/>
        </w:rPr>
      </w:pPr>
      <w:r w:rsidRPr="00141F62">
        <w:rPr>
          <w:b/>
          <w:sz w:val="24"/>
        </w:rPr>
        <w:t>Pisana provjera kandidata koji</w:t>
      </w:r>
      <w:r>
        <w:rPr>
          <w:b/>
          <w:sz w:val="24"/>
        </w:rPr>
        <w:t xml:space="preserve"> ispunjavaju uvjete natječaja: 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 xml:space="preserve">Poznavanje strukovnih nastavnih sadržaja </w:t>
      </w:r>
    </w:p>
    <w:p w:rsidR="00141F62" w:rsidRPr="00141F62" w:rsidRDefault="00141F62" w:rsidP="00141F62">
      <w:pPr>
        <w:pStyle w:val="Odlomakpopisa"/>
        <w:numPr>
          <w:ilvl w:val="0"/>
          <w:numId w:val="11"/>
        </w:numPr>
        <w:spacing w:after="0"/>
        <w:rPr>
          <w:sz w:val="24"/>
        </w:rPr>
      </w:pPr>
      <w:r w:rsidRPr="00141F62">
        <w:rPr>
          <w:sz w:val="24"/>
        </w:rPr>
        <w:t>Oprema ugostiteljskog objekta</w:t>
      </w:r>
    </w:p>
    <w:p w:rsidR="00141F62" w:rsidRPr="00141F62" w:rsidRDefault="00141F62" w:rsidP="00141F62">
      <w:pPr>
        <w:pStyle w:val="Odlomakpopisa"/>
        <w:numPr>
          <w:ilvl w:val="0"/>
          <w:numId w:val="11"/>
        </w:numPr>
        <w:spacing w:after="0"/>
        <w:rPr>
          <w:sz w:val="24"/>
        </w:rPr>
      </w:pPr>
      <w:r w:rsidRPr="00141F62">
        <w:rPr>
          <w:sz w:val="24"/>
        </w:rPr>
        <w:t xml:space="preserve">Tehnike posluživanja juha i mesnih jela s prilogom </w:t>
      </w:r>
    </w:p>
    <w:p w:rsidR="00141F62" w:rsidRPr="00141F62" w:rsidRDefault="00141F62" w:rsidP="00141F62">
      <w:pPr>
        <w:pStyle w:val="Odlomakpopisa"/>
        <w:numPr>
          <w:ilvl w:val="0"/>
          <w:numId w:val="11"/>
        </w:numPr>
        <w:spacing w:after="0"/>
        <w:rPr>
          <w:sz w:val="24"/>
        </w:rPr>
      </w:pPr>
      <w:r w:rsidRPr="00141F62">
        <w:rPr>
          <w:sz w:val="24"/>
        </w:rPr>
        <w:t xml:space="preserve">Bar i barsko poslovanje </w:t>
      </w:r>
    </w:p>
    <w:p w:rsidR="00141F62" w:rsidRPr="00141F62" w:rsidRDefault="00141F62" w:rsidP="00141F62">
      <w:pPr>
        <w:pStyle w:val="Odlomakpopisa"/>
        <w:numPr>
          <w:ilvl w:val="0"/>
          <w:numId w:val="11"/>
        </w:numPr>
        <w:spacing w:after="0"/>
        <w:rPr>
          <w:sz w:val="24"/>
        </w:rPr>
      </w:pPr>
      <w:r w:rsidRPr="00141F62">
        <w:rPr>
          <w:sz w:val="24"/>
        </w:rPr>
        <w:t xml:space="preserve">Dogotavljanje jela pred stolom gosta 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 xml:space="preserve">Zakon o odgoju i obrazovanju u osnovnoj i srednjoj školi 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 xml:space="preserve">Zakon o strukovnom obrazovanju 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>Pravilnik o načinima, postupcima i elementima vrednovanja učenika u osnovnoj i srednjoj školi (praćenje i ocjenjivanje učenika, elementi ocjenjivanja)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 xml:space="preserve">Pravilnik o načinu postupanja odgojno-obrazovnih radnika školskih ustanova u poduzimanju mjera zaštite prava učenika te prijave svakog  kršenja tih prava nadležnim tijelima </w:t>
      </w:r>
    </w:p>
    <w:p w:rsidR="00141F62" w:rsidRPr="00141F62" w:rsidRDefault="00141F62" w:rsidP="00141F62">
      <w:pPr>
        <w:pStyle w:val="Odlomakpopisa"/>
        <w:numPr>
          <w:ilvl w:val="0"/>
          <w:numId w:val="10"/>
        </w:numPr>
        <w:spacing w:after="0"/>
        <w:rPr>
          <w:sz w:val="24"/>
        </w:rPr>
      </w:pPr>
      <w:r w:rsidRPr="00141F62">
        <w:rPr>
          <w:sz w:val="24"/>
        </w:rPr>
        <w:t xml:space="preserve">Pravilnik o kriterijima za izricanje pedagoški mjera </w:t>
      </w:r>
    </w:p>
    <w:p w:rsidR="00141F62" w:rsidRPr="00141F62" w:rsidRDefault="00141F62" w:rsidP="00141F62">
      <w:pPr>
        <w:rPr>
          <w:sz w:val="24"/>
        </w:rPr>
      </w:pPr>
    </w:p>
    <w:p w:rsidR="00141F62" w:rsidRPr="00141F62" w:rsidRDefault="00141F62" w:rsidP="00141F62">
      <w:pPr>
        <w:rPr>
          <w:b/>
          <w:sz w:val="24"/>
        </w:rPr>
      </w:pPr>
      <w:r w:rsidRPr="00141F62">
        <w:rPr>
          <w:b/>
          <w:sz w:val="24"/>
        </w:rPr>
        <w:t xml:space="preserve">Razgovor (intervju): </w:t>
      </w:r>
    </w:p>
    <w:p w:rsidR="00141F62" w:rsidRPr="00141F62" w:rsidRDefault="00141F62" w:rsidP="00141F62">
      <w:pPr>
        <w:pStyle w:val="Odlomakpopisa"/>
        <w:numPr>
          <w:ilvl w:val="0"/>
          <w:numId w:val="12"/>
        </w:numPr>
        <w:spacing w:after="0"/>
        <w:rPr>
          <w:sz w:val="24"/>
        </w:rPr>
      </w:pPr>
      <w:r w:rsidRPr="00141F62">
        <w:rPr>
          <w:sz w:val="24"/>
        </w:rPr>
        <w:t>Priprema za nastavni sat obrade jedne od navedenih tema</w:t>
      </w:r>
    </w:p>
    <w:p w:rsidR="00141F62" w:rsidRPr="00141F62" w:rsidRDefault="00141F62" w:rsidP="00141F62">
      <w:pPr>
        <w:pStyle w:val="Odlomakpopisa"/>
        <w:numPr>
          <w:ilvl w:val="0"/>
          <w:numId w:val="13"/>
        </w:numPr>
        <w:spacing w:after="0"/>
        <w:rPr>
          <w:sz w:val="24"/>
        </w:rPr>
      </w:pPr>
      <w:r w:rsidRPr="00141F62">
        <w:rPr>
          <w:sz w:val="24"/>
        </w:rPr>
        <w:t xml:space="preserve">Priprema koktela po izboru </w:t>
      </w:r>
    </w:p>
    <w:p w:rsidR="00141F62" w:rsidRPr="00141F62" w:rsidRDefault="00141F62" w:rsidP="00141F62">
      <w:pPr>
        <w:pStyle w:val="Odlomakpopisa"/>
        <w:numPr>
          <w:ilvl w:val="0"/>
          <w:numId w:val="13"/>
        </w:numPr>
        <w:spacing w:after="0"/>
        <w:rPr>
          <w:sz w:val="24"/>
        </w:rPr>
      </w:pPr>
      <w:r w:rsidRPr="00141F62">
        <w:rPr>
          <w:sz w:val="24"/>
        </w:rPr>
        <w:t xml:space="preserve">Otvaranje, posluživanje buteljiranog vina te dekantiranje </w:t>
      </w:r>
    </w:p>
    <w:p w:rsidR="00141F62" w:rsidRPr="00141F62" w:rsidRDefault="00141F62" w:rsidP="00141F62">
      <w:pPr>
        <w:pStyle w:val="Odlomakpopisa"/>
        <w:numPr>
          <w:ilvl w:val="0"/>
          <w:numId w:val="13"/>
        </w:numPr>
        <w:spacing w:after="0"/>
        <w:rPr>
          <w:sz w:val="24"/>
        </w:rPr>
      </w:pPr>
      <w:r w:rsidRPr="00141F62">
        <w:rPr>
          <w:sz w:val="24"/>
        </w:rPr>
        <w:t>Tehnike posluživanja (jedna od tehnika)</w:t>
      </w:r>
    </w:p>
    <w:p w:rsidR="00D9486D" w:rsidRPr="00141F62" w:rsidRDefault="00141F62" w:rsidP="00141F62">
      <w:pPr>
        <w:pStyle w:val="Odlomakpopisa"/>
        <w:numPr>
          <w:ilvl w:val="0"/>
          <w:numId w:val="12"/>
        </w:numPr>
        <w:spacing w:after="0"/>
        <w:rPr>
          <w:sz w:val="24"/>
        </w:rPr>
      </w:pPr>
      <w:r w:rsidRPr="00141F62">
        <w:rPr>
          <w:sz w:val="24"/>
        </w:rPr>
        <w:t>Utvrđivanje znanja, sposobnosti i vještina, interesa, profesionalnih ciljeva i motivacija kandidata za rad u školskoj ustanovi</w:t>
      </w:r>
    </w:p>
    <w:p w:rsidR="00141F62" w:rsidRPr="00141F62" w:rsidRDefault="00141F62" w:rsidP="00141F62">
      <w:pPr>
        <w:spacing w:after="0"/>
        <w:rPr>
          <w:sz w:val="24"/>
        </w:rPr>
      </w:pPr>
    </w:p>
    <w:p w:rsidR="00D9486D" w:rsidRPr="002B3D9C" w:rsidRDefault="00D9486D" w:rsidP="00D9486D">
      <w:pPr>
        <w:rPr>
          <w:b/>
          <w:sz w:val="24"/>
          <w:szCs w:val="24"/>
        </w:rPr>
      </w:pPr>
      <w:r w:rsidRPr="00932107">
        <w:rPr>
          <w:sz w:val="24"/>
          <w:szCs w:val="24"/>
        </w:rPr>
        <w:t xml:space="preserve">Procjena i vrednovanja kandidata za radno mjesto </w:t>
      </w:r>
      <w:r w:rsidR="00EB5E2D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n</w:t>
      </w:r>
      <w:bookmarkStart w:id="0" w:name="_GoBack"/>
      <w:bookmarkEnd w:id="0"/>
      <w:r w:rsidR="00EB5E2D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astavnik/</w:t>
      </w:r>
      <w:proofErr w:type="spellStart"/>
      <w:r w:rsidR="00EB5E2D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ca</w:t>
      </w:r>
      <w:proofErr w:type="spellEnd"/>
      <w:r w:rsidR="00EB5E2D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ugostiteljskog posluživanja s vježbama</w:t>
      </w:r>
      <w:r w:rsidR="00EB5E2D" w:rsidRPr="00932107">
        <w:rPr>
          <w:sz w:val="24"/>
          <w:szCs w:val="24"/>
        </w:rPr>
        <w:t xml:space="preserve"> </w:t>
      </w:r>
      <w:r w:rsidR="004F5F2B" w:rsidRPr="00932107">
        <w:rPr>
          <w:sz w:val="24"/>
          <w:szCs w:val="24"/>
        </w:rPr>
        <w:t>obavit će se</w:t>
      </w:r>
      <w:r w:rsidR="004F5F2B" w:rsidRPr="002B3D9C">
        <w:rPr>
          <w:b/>
          <w:sz w:val="24"/>
          <w:szCs w:val="24"/>
        </w:rPr>
        <w:t xml:space="preserve">  </w:t>
      </w:r>
      <w:r w:rsidR="00932107">
        <w:rPr>
          <w:b/>
          <w:sz w:val="24"/>
          <w:szCs w:val="24"/>
        </w:rPr>
        <w:t>10.12.2021. godine</w:t>
      </w:r>
      <w:r w:rsidRPr="002B3D9C">
        <w:rPr>
          <w:b/>
          <w:sz w:val="24"/>
          <w:szCs w:val="24"/>
        </w:rPr>
        <w:t xml:space="preserve"> (</w:t>
      </w:r>
      <w:r w:rsidR="00932107">
        <w:rPr>
          <w:b/>
          <w:sz w:val="24"/>
          <w:szCs w:val="24"/>
        </w:rPr>
        <w:t>peta</w:t>
      </w:r>
      <w:r w:rsidR="004F5F2B" w:rsidRPr="002B3D9C">
        <w:rPr>
          <w:b/>
          <w:sz w:val="24"/>
          <w:szCs w:val="24"/>
        </w:rPr>
        <w:t>k</w:t>
      </w:r>
      <w:r w:rsidRPr="002B3D9C">
        <w:rPr>
          <w:b/>
          <w:sz w:val="24"/>
          <w:szCs w:val="24"/>
        </w:rPr>
        <w:t xml:space="preserve">) </w:t>
      </w:r>
      <w:r w:rsidRPr="00932107">
        <w:rPr>
          <w:sz w:val="24"/>
          <w:szCs w:val="24"/>
        </w:rPr>
        <w:t>u prostorijama Gospodarske</w:t>
      </w:r>
      <w:r w:rsidR="004F5F2B" w:rsidRPr="00932107">
        <w:rPr>
          <w:sz w:val="24"/>
          <w:szCs w:val="24"/>
        </w:rPr>
        <w:t xml:space="preserve"> škole Varaždin  s početkom u</w:t>
      </w:r>
      <w:r w:rsidR="004F5F2B" w:rsidRPr="002B3D9C">
        <w:rPr>
          <w:b/>
          <w:sz w:val="24"/>
          <w:szCs w:val="24"/>
        </w:rPr>
        <w:t xml:space="preserve"> </w:t>
      </w:r>
      <w:r w:rsidR="00141F62">
        <w:rPr>
          <w:b/>
          <w:sz w:val="24"/>
          <w:szCs w:val="24"/>
        </w:rPr>
        <w:t>11</w:t>
      </w:r>
      <w:r w:rsidR="00932107">
        <w:rPr>
          <w:b/>
          <w:sz w:val="24"/>
          <w:szCs w:val="24"/>
        </w:rPr>
        <w:t>:0</w:t>
      </w:r>
      <w:r w:rsidR="009C7455" w:rsidRPr="002B3D9C">
        <w:rPr>
          <w:b/>
          <w:sz w:val="24"/>
          <w:szCs w:val="24"/>
        </w:rPr>
        <w:t>0</w:t>
      </w:r>
      <w:r w:rsidRPr="002B3D9C">
        <w:rPr>
          <w:b/>
          <w:sz w:val="24"/>
          <w:szCs w:val="24"/>
        </w:rPr>
        <w:t xml:space="preserve"> sati.</w:t>
      </w:r>
    </w:p>
    <w:p w:rsidR="00D9486D" w:rsidRPr="00D9486D" w:rsidRDefault="00D9486D" w:rsidP="00D9486D">
      <w:pPr>
        <w:rPr>
          <w:sz w:val="24"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745D" w:rsidRPr="00762207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Pr="00762207" w:rsidRDefault="00962F41">
      <w:pPr>
        <w:rPr>
          <w:rFonts w:ascii="Arial" w:hAnsi="Arial" w:cs="Arial"/>
        </w:rPr>
      </w:pPr>
    </w:p>
    <w:sectPr w:rsidR="00962F41" w:rsidRPr="007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D53"/>
    <w:multiLevelType w:val="hybridMultilevel"/>
    <w:tmpl w:val="C93C8578"/>
    <w:lvl w:ilvl="0" w:tplc="4872A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377032"/>
    <w:multiLevelType w:val="hybridMultilevel"/>
    <w:tmpl w:val="E656F108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D91"/>
    <w:multiLevelType w:val="hybridMultilevel"/>
    <w:tmpl w:val="C30C33C0"/>
    <w:lvl w:ilvl="0" w:tplc="4872A3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ED4327"/>
    <w:multiLevelType w:val="hybridMultilevel"/>
    <w:tmpl w:val="F58A322A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FED"/>
    <w:multiLevelType w:val="hybridMultilevel"/>
    <w:tmpl w:val="BFF0EE48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0F5D"/>
    <w:multiLevelType w:val="hybridMultilevel"/>
    <w:tmpl w:val="681EB156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C0FF3"/>
    <w:multiLevelType w:val="hybridMultilevel"/>
    <w:tmpl w:val="31F4B56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7DB"/>
    <w:multiLevelType w:val="hybridMultilevel"/>
    <w:tmpl w:val="098ED308"/>
    <w:lvl w:ilvl="0" w:tplc="B414E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053D"/>
    <w:multiLevelType w:val="hybridMultilevel"/>
    <w:tmpl w:val="05029192"/>
    <w:lvl w:ilvl="0" w:tplc="1BC4A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4F0C"/>
    <w:multiLevelType w:val="hybridMultilevel"/>
    <w:tmpl w:val="8AFC5278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D768C"/>
    <w:multiLevelType w:val="hybridMultilevel"/>
    <w:tmpl w:val="EA08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39"/>
    <w:rsid w:val="000D5A7C"/>
    <w:rsid w:val="00141F62"/>
    <w:rsid w:val="00154039"/>
    <w:rsid w:val="001A11A9"/>
    <w:rsid w:val="00273F34"/>
    <w:rsid w:val="002B3D9C"/>
    <w:rsid w:val="002C745D"/>
    <w:rsid w:val="00323944"/>
    <w:rsid w:val="004966D5"/>
    <w:rsid w:val="004B18B3"/>
    <w:rsid w:val="004F5F2B"/>
    <w:rsid w:val="00542AD2"/>
    <w:rsid w:val="0058236B"/>
    <w:rsid w:val="00762207"/>
    <w:rsid w:val="007F1E8F"/>
    <w:rsid w:val="00932107"/>
    <w:rsid w:val="00962F41"/>
    <w:rsid w:val="009C7455"/>
    <w:rsid w:val="00AA0F6F"/>
    <w:rsid w:val="00C210A6"/>
    <w:rsid w:val="00C23626"/>
    <w:rsid w:val="00D9486D"/>
    <w:rsid w:val="00DA35A9"/>
    <w:rsid w:val="00E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F43C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18B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B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2021-09-07T07:57:00Z</cp:lastPrinted>
  <dcterms:created xsi:type="dcterms:W3CDTF">2021-12-01T08:32:00Z</dcterms:created>
  <dcterms:modified xsi:type="dcterms:W3CDTF">2021-12-01T08:32:00Z</dcterms:modified>
</cp:coreProperties>
</file>