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7" w:rsidRPr="00BD7610" w:rsidRDefault="004121BE" w:rsidP="00054134">
      <w:pPr>
        <w:spacing w:after="0"/>
        <w:rPr>
          <w:rFonts w:ascii="Times New Roman" w:hAnsi="Times New Roman"/>
          <w:b/>
          <w:bCs/>
          <w:sz w:val="24"/>
          <w:szCs w:val="26"/>
        </w:rPr>
      </w:pPr>
      <w:bookmarkStart w:id="0" w:name="_Toc323812643"/>
      <w:bookmarkStart w:id="1" w:name="_Toc211731128"/>
      <w:bookmarkStart w:id="2" w:name="_Toc323802882"/>
      <w:r w:rsidRPr="0082335C">
        <w:rPr>
          <w:rFonts w:ascii="Times New Roman" w:hAnsi="Times New Roman"/>
        </w:rPr>
        <w:t xml:space="preserve">  </w:t>
      </w:r>
      <w:r w:rsidRPr="0082335C">
        <w:rPr>
          <w:rFonts w:ascii="Times New Roman" w:hAnsi="Times New Roman"/>
        </w:rPr>
        <w:tab/>
      </w:r>
      <w:r w:rsidRPr="00BD7610">
        <w:rPr>
          <w:rFonts w:ascii="Times New Roman" w:hAnsi="Times New Roman"/>
        </w:rPr>
        <w:t xml:space="preserve">         </w:t>
      </w:r>
    </w:p>
    <w:p w:rsidR="00054134" w:rsidRPr="00054134" w:rsidRDefault="004121BE" w:rsidP="00054134">
      <w:pPr>
        <w:spacing w:after="0"/>
        <w:rPr>
          <w:rFonts w:ascii="Times New Roman" w:hAnsi="Times New Roman"/>
          <w:b/>
          <w:sz w:val="24"/>
          <w:szCs w:val="24"/>
        </w:rPr>
      </w:pPr>
      <w:r w:rsidRPr="00054134">
        <w:rPr>
          <w:rFonts w:ascii="Times New Roman" w:hAnsi="Times New Roman"/>
          <w:b/>
          <w:sz w:val="24"/>
          <w:szCs w:val="24"/>
        </w:rPr>
        <w:t>REPUBLIKA HRVATSKA</w:t>
      </w:r>
    </w:p>
    <w:p w:rsidR="00054134" w:rsidRPr="00054134" w:rsidRDefault="004121BE" w:rsidP="00054134">
      <w:pPr>
        <w:spacing w:after="0"/>
        <w:rPr>
          <w:rFonts w:ascii="Times New Roman" w:hAnsi="Times New Roman"/>
          <w:b/>
          <w:sz w:val="24"/>
          <w:szCs w:val="24"/>
        </w:rPr>
      </w:pPr>
      <w:r w:rsidRPr="00054134">
        <w:rPr>
          <w:rFonts w:ascii="Times New Roman" w:hAnsi="Times New Roman"/>
          <w:b/>
          <w:sz w:val="24"/>
          <w:szCs w:val="24"/>
        </w:rPr>
        <w:t>VARAŽDINSKA ŽUPANIJA</w:t>
      </w:r>
    </w:p>
    <w:p w:rsidR="00B5390E" w:rsidRPr="00054134" w:rsidRDefault="004121BE" w:rsidP="00054134">
      <w:pPr>
        <w:spacing w:after="0"/>
        <w:rPr>
          <w:rFonts w:ascii="Times New Roman" w:hAnsi="Times New Roman"/>
          <w:b/>
          <w:sz w:val="24"/>
          <w:szCs w:val="24"/>
        </w:rPr>
      </w:pPr>
      <w:r w:rsidRPr="00054134">
        <w:rPr>
          <w:rFonts w:ascii="Times New Roman" w:hAnsi="Times New Roman"/>
          <w:b/>
          <w:sz w:val="24"/>
          <w:szCs w:val="24"/>
        </w:rPr>
        <w:t>GOSPODARSKA ŠKOLA VARAŽDIN</w:t>
      </w:r>
    </w:p>
    <w:p w:rsidR="00295AE7" w:rsidRPr="00E00D1D" w:rsidRDefault="004121BE" w:rsidP="00295AE7">
      <w:pPr>
        <w:spacing w:after="0"/>
        <w:rPr>
          <w:rFonts w:ascii="Times New Roman" w:hAnsi="Times New Roman"/>
          <w:sz w:val="24"/>
          <w:szCs w:val="24"/>
        </w:rPr>
      </w:pPr>
      <w:r w:rsidRPr="00E00D1D">
        <w:rPr>
          <w:rFonts w:ascii="Times New Roman" w:hAnsi="Times New Roman"/>
          <w:sz w:val="24"/>
          <w:szCs w:val="24"/>
        </w:rPr>
        <w:t xml:space="preserve">KLASA: </w:t>
      </w:r>
      <w:r w:rsidRPr="00E00D1D">
        <w:rPr>
          <w:rFonts w:ascii="Times New Roman" w:hAnsi="Times New Roman"/>
          <w:sz w:val="24"/>
          <w:szCs w:val="24"/>
        </w:rPr>
        <w:t>406-01/13-01/2</w:t>
      </w:r>
    </w:p>
    <w:p w:rsidR="00295AE7" w:rsidRPr="00E5260D" w:rsidRDefault="004121BE" w:rsidP="00295AE7">
      <w:pPr>
        <w:spacing w:after="0"/>
        <w:rPr>
          <w:rFonts w:ascii="Times New Roman" w:hAnsi="Times New Roman"/>
          <w:sz w:val="24"/>
          <w:szCs w:val="24"/>
        </w:rPr>
      </w:pPr>
      <w:r w:rsidRPr="00E5260D">
        <w:rPr>
          <w:rFonts w:ascii="Times New Roman" w:hAnsi="Times New Roman"/>
          <w:sz w:val="24"/>
          <w:szCs w:val="24"/>
        </w:rPr>
        <w:t xml:space="preserve">URBROJ: </w:t>
      </w:r>
      <w:r>
        <w:rPr>
          <w:rFonts w:ascii="Times New Roman" w:hAnsi="Times New Roman"/>
          <w:sz w:val="24"/>
          <w:szCs w:val="24"/>
        </w:rPr>
        <w:t>2186-46/2-02-13-4</w:t>
      </w:r>
    </w:p>
    <w:p w:rsidR="005E674E" w:rsidRPr="00BD7610" w:rsidRDefault="004121BE" w:rsidP="00295AE7">
      <w:pPr>
        <w:rPr>
          <w:rFonts w:ascii="Times New Roman" w:hAnsi="Times New Roman"/>
        </w:rPr>
      </w:pPr>
    </w:p>
    <w:p w:rsidR="005E674E" w:rsidRPr="00BD7610" w:rsidRDefault="004121BE" w:rsidP="00295AE7">
      <w:pPr>
        <w:rPr>
          <w:rFonts w:ascii="Times New Roman" w:hAnsi="Times New Roman"/>
        </w:rPr>
      </w:pPr>
    </w:p>
    <w:p w:rsidR="005E674E" w:rsidRPr="00BD7610" w:rsidRDefault="004121BE" w:rsidP="005E674E">
      <w:pPr>
        <w:widowControl w:val="0"/>
        <w:autoSpaceDE w:val="0"/>
        <w:autoSpaceDN w:val="0"/>
        <w:spacing w:before="4" w:after="4"/>
        <w:ind w:right="23"/>
        <w:jc w:val="center"/>
        <w:rPr>
          <w:rFonts w:ascii="Times New Roman" w:hAnsi="Times New Roman"/>
          <w:b/>
          <w:spacing w:val="-4"/>
          <w:sz w:val="28"/>
          <w:szCs w:val="28"/>
        </w:rPr>
      </w:pPr>
      <w:r w:rsidRPr="00BD7610">
        <w:rPr>
          <w:rFonts w:ascii="Times New Roman" w:hAnsi="Times New Roman"/>
          <w:b/>
          <w:spacing w:val="-4"/>
          <w:sz w:val="28"/>
          <w:szCs w:val="28"/>
        </w:rPr>
        <w:t>DOKUMENTACIJA ZA NADMETANJE</w:t>
      </w:r>
    </w:p>
    <w:p w:rsidR="005E674E" w:rsidRPr="00BD7610" w:rsidRDefault="004121BE" w:rsidP="005E674E">
      <w:pPr>
        <w:widowControl w:val="0"/>
        <w:autoSpaceDE w:val="0"/>
        <w:autoSpaceDN w:val="0"/>
        <w:spacing w:before="4" w:after="4"/>
        <w:ind w:right="23"/>
        <w:jc w:val="center"/>
        <w:rPr>
          <w:rFonts w:ascii="Times New Roman" w:hAnsi="Times New Roman"/>
          <w:b/>
          <w:spacing w:val="-4"/>
          <w:sz w:val="28"/>
          <w:szCs w:val="28"/>
        </w:rPr>
      </w:pPr>
      <w:r w:rsidRPr="00BD7610">
        <w:rPr>
          <w:rFonts w:ascii="Times New Roman" w:hAnsi="Times New Roman"/>
          <w:b/>
          <w:spacing w:val="-4"/>
          <w:sz w:val="28"/>
          <w:szCs w:val="28"/>
        </w:rPr>
        <w:t xml:space="preserve">U OTVORENOM </w:t>
      </w:r>
      <w:r w:rsidRPr="00BD7610">
        <w:rPr>
          <w:rFonts w:ascii="Times New Roman" w:hAnsi="Times New Roman"/>
          <w:b/>
          <w:spacing w:val="-4"/>
          <w:sz w:val="28"/>
          <w:szCs w:val="28"/>
        </w:rPr>
        <w:t xml:space="preserve">POSTUPKU </w:t>
      </w:r>
      <w:r>
        <w:rPr>
          <w:rFonts w:ascii="Times New Roman" w:hAnsi="Times New Roman"/>
          <w:b/>
          <w:spacing w:val="-4"/>
          <w:sz w:val="28"/>
          <w:szCs w:val="28"/>
        </w:rPr>
        <w:t xml:space="preserve">JAVNE </w:t>
      </w:r>
      <w:r w:rsidRPr="00BD7610">
        <w:rPr>
          <w:rFonts w:ascii="Times New Roman" w:hAnsi="Times New Roman"/>
          <w:b/>
          <w:spacing w:val="-4"/>
          <w:sz w:val="28"/>
          <w:szCs w:val="28"/>
        </w:rPr>
        <w:t xml:space="preserve">NABAVE </w:t>
      </w:r>
    </w:p>
    <w:p w:rsidR="00753E89" w:rsidRPr="000F4955" w:rsidRDefault="004121BE" w:rsidP="005E674E">
      <w:pPr>
        <w:widowControl w:val="0"/>
        <w:autoSpaceDE w:val="0"/>
        <w:autoSpaceDN w:val="0"/>
        <w:spacing w:before="4" w:after="4"/>
        <w:ind w:right="23"/>
        <w:jc w:val="center"/>
        <w:rPr>
          <w:rFonts w:ascii="Times New Roman" w:hAnsi="Times New Roman"/>
          <w:b/>
          <w:spacing w:val="-4"/>
          <w:sz w:val="28"/>
          <w:szCs w:val="28"/>
        </w:rPr>
      </w:pPr>
      <w:r w:rsidRPr="000F4955">
        <w:rPr>
          <w:rFonts w:ascii="Times New Roman" w:hAnsi="Times New Roman"/>
          <w:b/>
          <w:spacing w:val="-4"/>
          <w:sz w:val="28"/>
          <w:szCs w:val="28"/>
        </w:rPr>
        <w:t xml:space="preserve"> </w:t>
      </w:r>
      <w:r w:rsidRPr="000F4955">
        <w:rPr>
          <w:rFonts w:ascii="Times New Roman" w:hAnsi="Times New Roman"/>
          <w:b/>
          <w:spacing w:val="-4"/>
          <w:sz w:val="28"/>
          <w:szCs w:val="28"/>
        </w:rPr>
        <w:t>RAČU</w:t>
      </w:r>
      <w:r w:rsidRPr="000F4955">
        <w:rPr>
          <w:rFonts w:ascii="Times New Roman" w:hAnsi="Times New Roman"/>
          <w:b/>
          <w:spacing w:val="-4"/>
          <w:sz w:val="28"/>
          <w:szCs w:val="28"/>
        </w:rPr>
        <w:t>NA</w:t>
      </w:r>
      <w:r w:rsidRPr="000F4955">
        <w:rPr>
          <w:rFonts w:ascii="Times New Roman" w:hAnsi="Times New Roman"/>
          <w:b/>
          <w:spacing w:val="-4"/>
          <w:sz w:val="28"/>
          <w:szCs w:val="28"/>
        </w:rPr>
        <w:t>LNE</w:t>
      </w:r>
      <w:r w:rsidRPr="000F4955">
        <w:rPr>
          <w:rFonts w:ascii="Times New Roman" w:hAnsi="Times New Roman"/>
          <w:b/>
          <w:spacing w:val="-4"/>
          <w:sz w:val="28"/>
          <w:szCs w:val="28"/>
        </w:rPr>
        <w:t xml:space="preserve"> OPREME</w:t>
      </w:r>
      <w:r w:rsidRPr="000F4955">
        <w:rPr>
          <w:rFonts w:ascii="Times New Roman" w:hAnsi="Times New Roman"/>
          <w:b/>
          <w:spacing w:val="-4"/>
          <w:sz w:val="28"/>
          <w:szCs w:val="28"/>
        </w:rPr>
        <w:t xml:space="preserve"> </w:t>
      </w:r>
    </w:p>
    <w:p w:rsidR="005E674E" w:rsidRPr="00BD7610" w:rsidRDefault="004121BE" w:rsidP="005E674E">
      <w:pPr>
        <w:spacing w:before="4" w:after="4"/>
        <w:rPr>
          <w:rFonts w:ascii="Times New Roman" w:hAnsi="Times New Roman"/>
        </w:rPr>
      </w:pPr>
    </w:p>
    <w:p w:rsidR="005E674E" w:rsidRPr="00BD7610" w:rsidRDefault="004121BE" w:rsidP="005E674E">
      <w:pPr>
        <w:widowControl w:val="0"/>
        <w:autoSpaceDE w:val="0"/>
        <w:autoSpaceDN w:val="0"/>
        <w:spacing w:before="4" w:after="4"/>
        <w:ind w:right="1800"/>
        <w:rPr>
          <w:rFonts w:ascii="Times New Roman" w:hAnsi="Times New Roman"/>
          <w:b/>
          <w:spacing w:val="-3"/>
        </w:rPr>
      </w:pPr>
    </w:p>
    <w:p w:rsidR="005E674E" w:rsidRPr="00BD7610" w:rsidRDefault="004121BE" w:rsidP="005E674E">
      <w:pPr>
        <w:jc w:val="both"/>
        <w:rPr>
          <w:rFonts w:ascii="Times New Roman" w:hAnsi="Times New Roman"/>
        </w:rPr>
      </w:pPr>
      <w:r w:rsidRPr="00BD7610">
        <w:rPr>
          <w:rFonts w:ascii="Times New Roman" w:hAnsi="Times New Roman"/>
        </w:rPr>
        <w:t>Naručitelj:</w:t>
      </w:r>
    </w:p>
    <w:p w:rsidR="005E674E" w:rsidRPr="00BD7610" w:rsidRDefault="004121BE" w:rsidP="005E674E">
      <w:pPr>
        <w:jc w:val="both"/>
        <w:rPr>
          <w:rFonts w:ascii="Times New Roman" w:hAnsi="Times New Roman"/>
        </w:rPr>
      </w:pPr>
    </w:p>
    <w:p w:rsidR="005E674E" w:rsidRPr="0025096D" w:rsidRDefault="004121BE" w:rsidP="002A4F7E">
      <w:pPr>
        <w:jc w:val="center"/>
        <w:rPr>
          <w:rFonts w:ascii="Times New Roman" w:hAnsi="Times New Roman"/>
        </w:rPr>
      </w:pPr>
      <w:r w:rsidRPr="0025096D">
        <w:rPr>
          <w:rFonts w:ascii="Times New Roman" w:hAnsi="Times New Roman"/>
          <w:b/>
        </w:rPr>
        <w:t xml:space="preserve">GOSPODARSKA ŠKOLA VARAŽDIN, </w:t>
      </w:r>
      <w:r w:rsidRPr="0025096D">
        <w:rPr>
          <w:rFonts w:ascii="Times New Roman" w:hAnsi="Times New Roman"/>
          <w:sz w:val="24"/>
          <w:szCs w:val="24"/>
        </w:rPr>
        <w:t>Božene Plazzeriano 4</w:t>
      </w:r>
      <w:r w:rsidRPr="0025096D">
        <w:rPr>
          <w:rFonts w:ascii="Times New Roman" w:hAnsi="Times New Roman"/>
          <w:b/>
        </w:rPr>
        <w:t>, VARAŽDIN</w:t>
      </w:r>
    </w:p>
    <w:p w:rsidR="005E674E" w:rsidRPr="001C3697" w:rsidRDefault="004121BE" w:rsidP="00753E89">
      <w:pPr>
        <w:ind w:left="708"/>
        <w:rPr>
          <w:rFonts w:ascii="Times New Roman" w:hAnsi="Times New Roman"/>
          <w:color w:val="00B050"/>
        </w:rPr>
      </w:pPr>
    </w:p>
    <w:p w:rsidR="005E674E" w:rsidRPr="00BD7610" w:rsidRDefault="004121BE" w:rsidP="005E674E">
      <w:pPr>
        <w:jc w:val="both"/>
        <w:rPr>
          <w:rFonts w:ascii="Times New Roman" w:hAnsi="Times New Roman"/>
          <w:b/>
        </w:rPr>
      </w:pPr>
    </w:p>
    <w:p w:rsidR="005E674E" w:rsidRPr="00BD7610" w:rsidRDefault="004121BE" w:rsidP="005E674E">
      <w:pPr>
        <w:jc w:val="both"/>
        <w:rPr>
          <w:rFonts w:ascii="Times New Roman" w:hAnsi="Times New Roman"/>
        </w:rPr>
      </w:pPr>
    </w:p>
    <w:p w:rsidR="005E674E" w:rsidRPr="00BD7610" w:rsidRDefault="004121BE" w:rsidP="005E674E">
      <w:pPr>
        <w:jc w:val="both"/>
        <w:rPr>
          <w:rFonts w:ascii="Times New Roman" w:hAnsi="Times New Roman"/>
        </w:rPr>
      </w:pPr>
    </w:p>
    <w:p w:rsidR="005E674E" w:rsidRPr="001C3697" w:rsidRDefault="004121BE" w:rsidP="005E674E">
      <w:pPr>
        <w:jc w:val="both"/>
        <w:rPr>
          <w:rFonts w:ascii="Times New Roman" w:hAnsi="Times New Roman"/>
          <w:color w:val="00B050"/>
          <w:sz w:val="24"/>
          <w:szCs w:val="24"/>
        </w:rPr>
      </w:pPr>
      <w:r>
        <w:rPr>
          <w:rFonts w:ascii="Times New Roman" w:hAnsi="Times New Roman"/>
          <w:sz w:val="24"/>
          <w:szCs w:val="24"/>
        </w:rPr>
        <w:t xml:space="preserve">Evidencijski broj nabave: </w:t>
      </w:r>
      <w:r w:rsidRPr="00A34B82">
        <w:rPr>
          <w:rFonts w:ascii="Times New Roman" w:hAnsi="Times New Roman"/>
          <w:sz w:val="24"/>
          <w:szCs w:val="24"/>
        </w:rPr>
        <w:t>0</w:t>
      </w:r>
      <w:r w:rsidRPr="00A34B82">
        <w:rPr>
          <w:rFonts w:ascii="Times New Roman" w:hAnsi="Times New Roman"/>
          <w:sz w:val="24"/>
          <w:szCs w:val="24"/>
        </w:rPr>
        <w:t>2</w:t>
      </w:r>
      <w:r w:rsidRPr="00A34B82">
        <w:rPr>
          <w:rFonts w:ascii="Times New Roman" w:hAnsi="Times New Roman"/>
          <w:sz w:val="24"/>
          <w:szCs w:val="24"/>
        </w:rPr>
        <w:t>/13</w:t>
      </w:r>
      <w:r w:rsidRPr="00A34B82">
        <w:rPr>
          <w:rFonts w:ascii="Times New Roman" w:hAnsi="Times New Roman"/>
          <w:sz w:val="24"/>
          <w:szCs w:val="24"/>
        </w:rPr>
        <w:t xml:space="preserve">  </w:t>
      </w:r>
    </w:p>
    <w:p w:rsidR="005E674E" w:rsidRPr="00BD7610" w:rsidRDefault="004121BE" w:rsidP="005E674E">
      <w:pPr>
        <w:jc w:val="both"/>
        <w:rPr>
          <w:rFonts w:ascii="Times New Roman" w:hAnsi="Times New Roman"/>
        </w:rPr>
      </w:pPr>
    </w:p>
    <w:p w:rsidR="005E674E" w:rsidRPr="00BD7610" w:rsidRDefault="004121BE" w:rsidP="005E674E">
      <w:pPr>
        <w:jc w:val="both"/>
        <w:rPr>
          <w:rFonts w:ascii="Times New Roman" w:hAnsi="Times New Roman"/>
        </w:rPr>
      </w:pPr>
    </w:p>
    <w:p w:rsidR="005E674E" w:rsidRPr="00BD7610" w:rsidRDefault="004121BE" w:rsidP="005E674E">
      <w:pPr>
        <w:jc w:val="both"/>
        <w:rPr>
          <w:rFonts w:ascii="Times New Roman" w:hAnsi="Times New Roman"/>
        </w:rPr>
      </w:pPr>
    </w:p>
    <w:p w:rsidR="005E674E" w:rsidRPr="00BD7610" w:rsidRDefault="004121BE" w:rsidP="005E674E">
      <w:pPr>
        <w:spacing w:before="4" w:after="4"/>
        <w:rPr>
          <w:rFonts w:ascii="Times New Roman" w:hAnsi="Times New Roman"/>
        </w:rPr>
      </w:pPr>
    </w:p>
    <w:p w:rsidR="005E674E" w:rsidRPr="00BD7610" w:rsidRDefault="004121BE" w:rsidP="005E674E">
      <w:pPr>
        <w:spacing w:before="4" w:after="4"/>
        <w:jc w:val="center"/>
        <w:rPr>
          <w:rFonts w:ascii="Times New Roman" w:hAnsi="Times New Roman"/>
          <w:b/>
        </w:rPr>
      </w:pPr>
    </w:p>
    <w:p w:rsidR="005E674E" w:rsidRPr="00BD7610" w:rsidRDefault="004121BE" w:rsidP="005E674E">
      <w:pPr>
        <w:spacing w:before="4" w:after="4"/>
        <w:jc w:val="center"/>
        <w:rPr>
          <w:rFonts w:ascii="Times New Roman" w:hAnsi="Times New Roman"/>
          <w:b/>
        </w:rPr>
      </w:pPr>
    </w:p>
    <w:p w:rsidR="005E674E" w:rsidRPr="00BD7610" w:rsidRDefault="004121BE" w:rsidP="005E674E">
      <w:pPr>
        <w:spacing w:before="4" w:after="4"/>
        <w:jc w:val="center"/>
        <w:rPr>
          <w:rFonts w:ascii="Times New Roman" w:hAnsi="Times New Roman"/>
          <w:b/>
        </w:rPr>
      </w:pPr>
    </w:p>
    <w:p w:rsidR="005E674E" w:rsidRDefault="004121BE" w:rsidP="005E674E">
      <w:pPr>
        <w:spacing w:before="4" w:after="4"/>
        <w:jc w:val="center"/>
        <w:rPr>
          <w:rFonts w:ascii="Times New Roman" w:hAnsi="Times New Roman"/>
          <w:b/>
        </w:rPr>
      </w:pPr>
    </w:p>
    <w:p w:rsidR="00054134" w:rsidRDefault="004121BE" w:rsidP="005E674E">
      <w:pPr>
        <w:spacing w:before="4" w:after="4"/>
        <w:jc w:val="center"/>
        <w:rPr>
          <w:rFonts w:ascii="Times New Roman" w:hAnsi="Times New Roman"/>
          <w:b/>
        </w:rPr>
      </w:pPr>
    </w:p>
    <w:p w:rsidR="00054134" w:rsidRDefault="004121BE" w:rsidP="005E674E">
      <w:pPr>
        <w:spacing w:before="4" w:after="4"/>
        <w:jc w:val="center"/>
        <w:rPr>
          <w:rFonts w:ascii="Times New Roman" w:hAnsi="Times New Roman"/>
          <w:b/>
        </w:rPr>
      </w:pPr>
    </w:p>
    <w:p w:rsidR="00054134" w:rsidRDefault="004121BE" w:rsidP="005E674E">
      <w:pPr>
        <w:spacing w:before="4" w:after="4"/>
        <w:jc w:val="center"/>
        <w:rPr>
          <w:rFonts w:ascii="Times New Roman" w:hAnsi="Times New Roman"/>
          <w:b/>
        </w:rPr>
      </w:pPr>
    </w:p>
    <w:p w:rsidR="00054134" w:rsidRDefault="004121BE" w:rsidP="005E674E">
      <w:pPr>
        <w:spacing w:before="4" w:after="4"/>
        <w:jc w:val="center"/>
        <w:rPr>
          <w:rFonts w:ascii="Times New Roman" w:hAnsi="Times New Roman"/>
          <w:b/>
        </w:rPr>
      </w:pPr>
    </w:p>
    <w:p w:rsidR="00054134" w:rsidRDefault="004121BE" w:rsidP="005E674E">
      <w:pPr>
        <w:spacing w:before="4" w:after="4"/>
        <w:jc w:val="center"/>
        <w:rPr>
          <w:rFonts w:ascii="Times New Roman" w:hAnsi="Times New Roman"/>
          <w:b/>
        </w:rPr>
      </w:pPr>
    </w:p>
    <w:p w:rsidR="00054134" w:rsidRPr="00BD7610" w:rsidRDefault="004121BE" w:rsidP="005E674E">
      <w:pPr>
        <w:spacing w:before="4" w:after="4"/>
        <w:jc w:val="center"/>
        <w:rPr>
          <w:rFonts w:ascii="Times New Roman" w:hAnsi="Times New Roman"/>
          <w:b/>
        </w:rPr>
      </w:pPr>
    </w:p>
    <w:p w:rsidR="005E674E" w:rsidRPr="0025096D" w:rsidRDefault="004121BE" w:rsidP="005E674E">
      <w:pPr>
        <w:spacing w:before="4" w:after="4"/>
        <w:jc w:val="center"/>
        <w:rPr>
          <w:rFonts w:ascii="Times New Roman" w:hAnsi="Times New Roman"/>
        </w:rPr>
      </w:pPr>
      <w:r w:rsidRPr="0025096D">
        <w:rPr>
          <w:rFonts w:ascii="Times New Roman" w:hAnsi="Times New Roman"/>
          <w:b/>
        </w:rPr>
        <w:t xml:space="preserve">Varaždin, </w:t>
      </w:r>
      <w:r>
        <w:rPr>
          <w:rFonts w:ascii="Times New Roman" w:hAnsi="Times New Roman"/>
          <w:b/>
        </w:rPr>
        <w:t>kolovoz</w:t>
      </w:r>
      <w:r w:rsidRPr="0025096D">
        <w:rPr>
          <w:rFonts w:ascii="Times New Roman" w:hAnsi="Times New Roman"/>
          <w:b/>
        </w:rPr>
        <w:t xml:space="preserve"> </w:t>
      </w:r>
      <w:r w:rsidRPr="0025096D">
        <w:rPr>
          <w:rFonts w:ascii="Times New Roman" w:hAnsi="Times New Roman"/>
          <w:b/>
        </w:rPr>
        <w:t>2013</w:t>
      </w:r>
      <w:r w:rsidRPr="0025096D">
        <w:rPr>
          <w:rFonts w:ascii="Times New Roman" w:hAnsi="Times New Roman"/>
          <w:b/>
        </w:rPr>
        <w:t>.</w:t>
      </w:r>
    </w:p>
    <w:p w:rsidR="00BD5010" w:rsidRPr="00BD7610" w:rsidRDefault="004121BE" w:rsidP="00FA36B1">
      <w:pPr>
        <w:jc w:val="center"/>
        <w:rPr>
          <w:rFonts w:ascii="Times New Roman" w:hAnsi="Times New Roman"/>
          <w:sz w:val="24"/>
          <w:szCs w:val="24"/>
        </w:rPr>
      </w:pPr>
      <w:r w:rsidRPr="00BD7610">
        <w:rPr>
          <w:rFonts w:ascii="Times New Roman" w:hAnsi="Times New Roman"/>
        </w:rPr>
        <w:br w:type="page"/>
      </w:r>
      <w:r w:rsidRPr="00BD7610">
        <w:rPr>
          <w:rFonts w:ascii="Times New Roman" w:hAnsi="Times New Roman"/>
          <w:sz w:val="24"/>
          <w:szCs w:val="24"/>
        </w:rPr>
        <w:lastRenderedPageBreak/>
        <w:t>SADRŽAJ</w:t>
      </w:r>
    </w:p>
    <w:bookmarkStart w:id="3" w:name="_Toc323813759"/>
    <w:bookmarkStart w:id="4" w:name="_Toc324147762"/>
    <w:bookmarkStart w:id="5" w:name="_Toc324148045"/>
    <w:bookmarkStart w:id="6" w:name="_Toc324149984"/>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r w:rsidRPr="00F404F8">
        <w:rPr>
          <w:rStyle w:val="Istaknuto"/>
          <w:rFonts w:ascii="Times New Roman" w:hAnsi="Times New Roman" w:cs="Times New Roman"/>
          <w:b/>
          <w:bCs/>
          <w:i w:val="0"/>
          <w:iCs w:val="0"/>
          <w:spacing w:val="0"/>
          <w:sz w:val="22"/>
          <w:szCs w:val="22"/>
        </w:rPr>
        <w:fldChar w:fldCharType="begin"/>
      </w:r>
      <w:r w:rsidR="004121BE" w:rsidRPr="00BD7610">
        <w:rPr>
          <w:rStyle w:val="Istaknuto"/>
          <w:rFonts w:ascii="Times New Roman" w:hAnsi="Times New Roman" w:cs="Times New Roman"/>
          <w:b/>
          <w:bCs/>
          <w:i w:val="0"/>
          <w:iCs w:val="0"/>
          <w:spacing w:val="0"/>
          <w:sz w:val="22"/>
          <w:szCs w:val="22"/>
        </w:rPr>
        <w:instrText xml:space="preserve"> TOC \o "1-3" \h \z \u </w:instrText>
      </w:r>
      <w:r w:rsidRPr="00F404F8">
        <w:rPr>
          <w:rStyle w:val="Istaknuto"/>
          <w:rFonts w:ascii="Times New Roman" w:hAnsi="Times New Roman" w:cs="Times New Roman"/>
          <w:b/>
          <w:bCs/>
          <w:i w:val="0"/>
          <w:iCs w:val="0"/>
          <w:spacing w:val="0"/>
          <w:sz w:val="22"/>
          <w:szCs w:val="22"/>
        </w:rPr>
        <w:fldChar w:fldCharType="separate"/>
      </w:r>
      <w:hyperlink w:anchor="_Toc365279088" w:history="1">
        <w:r w:rsidR="004121BE" w:rsidRPr="00E841DD">
          <w:rPr>
            <w:rStyle w:val="Hiperveza"/>
            <w:noProof/>
          </w:rPr>
          <w:t>1. OPĆI PODACI</w:t>
        </w:r>
        <w:r w:rsidR="004121BE">
          <w:rPr>
            <w:noProof/>
            <w:webHidden/>
          </w:rPr>
          <w:tab/>
        </w:r>
        <w:r>
          <w:rPr>
            <w:noProof/>
            <w:webHidden/>
          </w:rPr>
          <w:fldChar w:fldCharType="begin"/>
        </w:r>
        <w:r w:rsidR="004121BE">
          <w:rPr>
            <w:noProof/>
            <w:webHidden/>
          </w:rPr>
          <w:instrText xml:space="preserve"> PAGEREF _Toc365279088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89" w:history="1">
        <w:r w:rsidR="004121BE" w:rsidRPr="00E841DD">
          <w:rPr>
            <w:rStyle w:val="Hiperveza"/>
            <w:noProof/>
          </w:rPr>
          <w:t>1.1. Podaci o naručitelju</w:t>
        </w:r>
        <w:r w:rsidR="004121BE">
          <w:rPr>
            <w:noProof/>
            <w:webHidden/>
          </w:rPr>
          <w:tab/>
        </w:r>
        <w:r>
          <w:rPr>
            <w:noProof/>
            <w:webHidden/>
          </w:rPr>
          <w:fldChar w:fldCharType="begin"/>
        </w:r>
        <w:r w:rsidR="004121BE">
          <w:rPr>
            <w:noProof/>
            <w:webHidden/>
          </w:rPr>
          <w:instrText xml:space="preserve"> PAGEREF _Toc365279089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90" w:history="1">
        <w:r w:rsidR="004121BE" w:rsidRPr="00E841DD">
          <w:rPr>
            <w:rStyle w:val="Hiperveza"/>
            <w:noProof/>
          </w:rPr>
          <w:t>1.2.</w:t>
        </w:r>
        <w:r w:rsidR="004121BE" w:rsidRPr="00E841DD">
          <w:rPr>
            <w:rStyle w:val="Hiperveza"/>
            <w:noProof/>
          </w:rPr>
          <w:t xml:space="preserve"> Služba/osoba zadužena za komunikaciju s ponuditeljima</w:t>
        </w:r>
        <w:r w:rsidR="004121BE">
          <w:rPr>
            <w:noProof/>
            <w:webHidden/>
          </w:rPr>
          <w:tab/>
        </w:r>
        <w:r>
          <w:rPr>
            <w:noProof/>
            <w:webHidden/>
          </w:rPr>
          <w:fldChar w:fldCharType="begin"/>
        </w:r>
        <w:r w:rsidR="004121BE">
          <w:rPr>
            <w:noProof/>
            <w:webHidden/>
          </w:rPr>
          <w:instrText xml:space="preserve"> PAGEREF _Toc365279090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91" w:history="1">
        <w:r w:rsidR="004121BE" w:rsidRPr="00E841DD">
          <w:rPr>
            <w:rStyle w:val="Hiperveza"/>
            <w:noProof/>
          </w:rPr>
          <w:t>1.3. Evidencijski broj nabave</w:t>
        </w:r>
        <w:r w:rsidR="004121BE">
          <w:rPr>
            <w:noProof/>
            <w:webHidden/>
          </w:rPr>
          <w:tab/>
        </w:r>
        <w:r>
          <w:rPr>
            <w:noProof/>
            <w:webHidden/>
          </w:rPr>
          <w:fldChar w:fldCharType="begin"/>
        </w:r>
        <w:r w:rsidR="004121BE">
          <w:rPr>
            <w:noProof/>
            <w:webHidden/>
          </w:rPr>
          <w:instrText xml:space="preserve"> PAGEREF _Toc365279091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92" w:history="1">
        <w:r w:rsidR="004121BE" w:rsidRPr="00E841DD">
          <w:rPr>
            <w:rStyle w:val="Hiperveza"/>
            <w:noProof/>
          </w:rPr>
          <w:t>1.4. Popis gospodarskih subjekata s kojima je naručitelj u sukobu interesa:</w:t>
        </w:r>
        <w:r w:rsidR="004121BE">
          <w:rPr>
            <w:noProof/>
            <w:webHidden/>
          </w:rPr>
          <w:tab/>
        </w:r>
        <w:r>
          <w:rPr>
            <w:noProof/>
            <w:webHidden/>
          </w:rPr>
          <w:fldChar w:fldCharType="begin"/>
        </w:r>
        <w:r w:rsidR="004121BE">
          <w:rPr>
            <w:noProof/>
            <w:webHidden/>
          </w:rPr>
          <w:instrText xml:space="preserve"> PAGEREF _Toc365279092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93" w:history="1">
        <w:r w:rsidR="004121BE" w:rsidRPr="00E841DD">
          <w:rPr>
            <w:rStyle w:val="Hiperveza"/>
            <w:noProof/>
          </w:rPr>
          <w:t>1.5. Vrsta postupka javne nabave</w:t>
        </w:r>
        <w:r w:rsidR="004121BE">
          <w:rPr>
            <w:noProof/>
            <w:webHidden/>
          </w:rPr>
          <w:tab/>
        </w:r>
        <w:r>
          <w:rPr>
            <w:noProof/>
            <w:webHidden/>
          </w:rPr>
          <w:fldChar w:fldCharType="begin"/>
        </w:r>
        <w:r w:rsidR="004121BE">
          <w:rPr>
            <w:noProof/>
            <w:webHidden/>
          </w:rPr>
          <w:instrText xml:space="preserve"> PAGEREF _Toc365279093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94" w:history="1">
        <w:r w:rsidR="004121BE" w:rsidRPr="00E841DD">
          <w:rPr>
            <w:rStyle w:val="Hiperveza"/>
            <w:noProof/>
          </w:rPr>
          <w:t>1.6. Procijenjena vrijednost nabave</w:t>
        </w:r>
        <w:r w:rsidR="004121BE">
          <w:rPr>
            <w:noProof/>
            <w:webHidden/>
          </w:rPr>
          <w:tab/>
        </w:r>
        <w:r>
          <w:rPr>
            <w:noProof/>
            <w:webHidden/>
          </w:rPr>
          <w:fldChar w:fldCharType="begin"/>
        </w:r>
        <w:r w:rsidR="004121BE">
          <w:rPr>
            <w:noProof/>
            <w:webHidden/>
          </w:rPr>
          <w:instrText xml:space="preserve"> PAGEREF _Toc365279094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95" w:history="1">
        <w:r w:rsidR="004121BE" w:rsidRPr="00E841DD">
          <w:rPr>
            <w:rStyle w:val="Hiperveza"/>
            <w:noProof/>
          </w:rPr>
          <w:t>1.7. Vrsta ugovora o javnoj nabavi</w:t>
        </w:r>
        <w:r w:rsidR="004121BE">
          <w:rPr>
            <w:noProof/>
            <w:webHidden/>
          </w:rPr>
          <w:tab/>
        </w:r>
        <w:r>
          <w:rPr>
            <w:noProof/>
            <w:webHidden/>
          </w:rPr>
          <w:fldChar w:fldCharType="begin"/>
        </w:r>
        <w:r w:rsidR="004121BE">
          <w:rPr>
            <w:noProof/>
            <w:webHidden/>
          </w:rPr>
          <w:instrText xml:space="preserve"> PAGEREF _Toc365279095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96" w:history="1">
        <w:r w:rsidR="004121BE" w:rsidRPr="00E841DD">
          <w:rPr>
            <w:rStyle w:val="Hiperveza"/>
            <w:noProof/>
          </w:rPr>
          <w:t>1.8. Navod sklapa li se ugovor o javnoj nabavi ili okvirni sporazum:</w:t>
        </w:r>
        <w:r w:rsidR="004121BE">
          <w:rPr>
            <w:noProof/>
            <w:webHidden/>
          </w:rPr>
          <w:tab/>
        </w:r>
        <w:r>
          <w:rPr>
            <w:noProof/>
            <w:webHidden/>
          </w:rPr>
          <w:fldChar w:fldCharType="begin"/>
        </w:r>
        <w:r w:rsidR="004121BE">
          <w:rPr>
            <w:noProof/>
            <w:webHidden/>
          </w:rPr>
          <w:instrText xml:space="preserve"> PAGEREF _Toc365279096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97" w:history="1">
        <w:r w:rsidR="004121BE" w:rsidRPr="00E841DD">
          <w:rPr>
            <w:rStyle w:val="Hiperveza"/>
            <w:noProof/>
          </w:rPr>
          <w:t>1.9. Navod provodi li se elektronička dražba:</w:t>
        </w:r>
        <w:r w:rsidR="004121BE">
          <w:rPr>
            <w:noProof/>
            <w:webHidden/>
          </w:rPr>
          <w:tab/>
        </w:r>
        <w:r>
          <w:rPr>
            <w:noProof/>
            <w:webHidden/>
          </w:rPr>
          <w:fldChar w:fldCharType="begin"/>
        </w:r>
        <w:r w:rsidR="004121BE">
          <w:rPr>
            <w:noProof/>
            <w:webHidden/>
          </w:rPr>
          <w:instrText xml:space="preserve"> PAGEREF _Toc365279097 \h </w:instrText>
        </w:r>
        <w:r>
          <w:rPr>
            <w:noProof/>
            <w:webHidden/>
          </w:rPr>
        </w:r>
        <w:r>
          <w:rPr>
            <w:noProof/>
            <w:webHidden/>
          </w:rPr>
          <w:fldChar w:fldCharType="separate"/>
        </w:r>
        <w:r w:rsidR="004121BE">
          <w:rPr>
            <w:noProof/>
            <w:webHidden/>
          </w:rPr>
          <w:t>4</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098" w:history="1">
        <w:r w:rsidR="004121BE" w:rsidRPr="00E841DD">
          <w:rPr>
            <w:rStyle w:val="Hiperveza"/>
            <w:noProof/>
          </w:rPr>
          <w:t>2. PODACI O PREDMETU NABAVE</w:t>
        </w:r>
        <w:r w:rsidR="004121BE">
          <w:rPr>
            <w:noProof/>
            <w:webHidden/>
          </w:rPr>
          <w:tab/>
        </w:r>
        <w:r>
          <w:rPr>
            <w:noProof/>
            <w:webHidden/>
          </w:rPr>
          <w:fldChar w:fldCharType="begin"/>
        </w:r>
        <w:r w:rsidR="004121BE">
          <w:rPr>
            <w:noProof/>
            <w:webHidden/>
          </w:rPr>
          <w:instrText xml:space="preserve"> PAGEREF _Toc3</w:instrText>
        </w:r>
        <w:r w:rsidR="004121BE">
          <w:rPr>
            <w:noProof/>
            <w:webHidden/>
          </w:rPr>
          <w:instrText xml:space="preserve">65279098 \h </w:instrText>
        </w:r>
        <w:r>
          <w:rPr>
            <w:noProof/>
            <w:webHidden/>
          </w:rPr>
        </w:r>
        <w:r>
          <w:rPr>
            <w:noProof/>
            <w:webHidden/>
          </w:rPr>
          <w:fldChar w:fldCharType="separate"/>
        </w:r>
        <w:r w:rsidR="004121BE">
          <w:rPr>
            <w:noProof/>
            <w:webHidden/>
          </w:rPr>
          <w:t>5</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099" w:history="1">
        <w:r w:rsidR="004121BE" w:rsidRPr="00E841DD">
          <w:rPr>
            <w:rStyle w:val="Hiperveza"/>
            <w:noProof/>
          </w:rPr>
          <w:t>2.1. Predmet nabave</w:t>
        </w:r>
        <w:r w:rsidR="004121BE">
          <w:rPr>
            <w:noProof/>
            <w:webHidden/>
          </w:rPr>
          <w:tab/>
        </w:r>
        <w:r>
          <w:rPr>
            <w:noProof/>
            <w:webHidden/>
          </w:rPr>
          <w:fldChar w:fldCharType="begin"/>
        </w:r>
        <w:r w:rsidR="004121BE">
          <w:rPr>
            <w:noProof/>
            <w:webHidden/>
          </w:rPr>
          <w:instrText xml:space="preserve"> PAGEREF _Toc365279099 \h </w:instrText>
        </w:r>
        <w:r>
          <w:rPr>
            <w:noProof/>
            <w:webHidden/>
          </w:rPr>
        </w:r>
        <w:r>
          <w:rPr>
            <w:noProof/>
            <w:webHidden/>
          </w:rPr>
          <w:fldChar w:fldCharType="separate"/>
        </w:r>
        <w:r w:rsidR="004121BE">
          <w:rPr>
            <w:noProof/>
            <w:webHidden/>
          </w:rPr>
          <w:t>5</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00" w:history="1">
        <w:r w:rsidR="004121BE" w:rsidRPr="00E841DD">
          <w:rPr>
            <w:rStyle w:val="Hiperveza"/>
            <w:noProof/>
          </w:rPr>
          <w:t>2.2. Vrsta, kvaliteta i količina predmeta nabave</w:t>
        </w:r>
        <w:r w:rsidR="004121BE">
          <w:rPr>
            <w:noProof/>
            <w:webHidden/>
          </w:rPr>
          <w:tab/>
        </w:r>
        <w:r>
          <w:rPr>
            <w:noProof/>
            <w:webHidden/>
          </w:rPr>
          <w:fldChar w:fldCharType="begin"/>
        </w:r>
        <w:r w:rsidR="004121BE">
          <w:rPr>
            <w:noProof/>
            <w:webHidden/>
          </w:rPr>
          <w:instrText xml:space="preserve"> PAGEREF _Toc365279100 \h </w:instrText>
        </w:r>
        <w:r>
          <w:rPr>
            <w:noProof/>
            <w:webHidden/>
          </w:rPr>
        </w:r>
        <w:r>
          <w:rPr>
            <w:noProof/>
            <w:webHidden/>
          </w:rPr>
          <w:fldChar w:fldCharType="separate"/>
        </w:r>
        <w:r w:rsidR="004121BE">
          <w:rPr>
            <w:noProof/>
            <w:webHidden/>
          </w:rPr>
          <w:t>5</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01" w:history="1">
        <w:r w:rsidR="004121BE" w:rsidRPr="00E841DD">
          <w:rPr>
            <w:rStyle w:val="Hiperveza"/>
            <w:noProof/>
          </w:rPr>
          <w:t>2.3. Mjesto i rok pružanja usluga:</w:t>
        </w:r>
        <w:r w:rsidR="004121BE">
          <w:rPr>
            <w:noProof/>
            <w:webHidden/>
          </w:rPr>
          <w:tab/>
        </w:r>
        <w:r>
          <w:rPr>
            <w:noProof/>
            <w:webHidden/>
          </w:rPr>
          <w:fldChar w:fldCharType="begin"/>
        </w:r>
        <w:r w:rsidR="004121BE">
          <w:rPr>
            <w:noProof/>
            <w:webHidden/>
          </w:rPr>
          <w:instrText xml:space="preserve"> PAGEREF _Toc365279101 \h </w:instrText>
        </w:r>
        <w:r>
          <w:rPr>
            <w:noProof/>
            <w:webHidden/>
          </w:rPr>
        </w:r>
        <w:r>
          <w:rPr>
            <w:noProof/>
            <w:webHidden/>
          </w:rPr>
          <w:fldChar w:fldCharType="separate"/>
        </w:r>
        <w:r w:rsidR="004121BE">
          <w:rPr>
            <w:noProof/>
            <w:webHidden/>
          </w:rPr>
          <w:t>6</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02" w:history="1">
        <w:r w:rsidR="004121BE" w:rsidRPr="00E841DD">
          <w:rPr>
            <w:rStyle w:val="Hiperveza"/>
            <w:noProof/>
          </w:rPr>
          <w:t>2.4. Oznaka i naziv iz jedinstvenog rječnika javne nabave</w:t>
        </w:r>
        <w:r w:rsidR="004121BE">
          <w:rPr>
            <w:noProof/>
            <w:webHidden/>
          </w:rPr>
          <w:tab/>
        </w:r>
        <w:r>
          <w:rPr>
            <w:noProof/>
            <w:webHidden/>
          </w:rPr>
          <w:fldChar w:fldCharType="begin"/>
        </w:r>
        <w:r w:rsidR="004121BE">
          <w:rPr>
            <w:noProof/>
            <w:webHidden/>
          </w:rPr>
          <w:instrText xml:space="preserve"> PAGEREF _Toc3</w:instrText>
        </w:r>
        <w:r w:rsidR="004121BE">
          <w:rPr>
            <w:noProof/>
            <w:webHidden/>
          </w:rPr>
          <w:instrText xml:space="preserve">65279102 \h </w:instrText>
        </w:r>
        <w:r>
          <w:rPr>
            <w:noProof/>
            <w:webHidden/>
          </w:rPr>
        </w:r>
        <w:r>
          <w:rPr>
            <w:noProof/>
            <w:webHidden/>
          </w:rPr>
          <w:fldChar w:fldCharType="separate"/>
        </w:r>
        <w:r w:rsidR="004121BE">
          <w:rPr>
            <w:noProof/>
            <w:webHidden/>
          </w:rPr>
          <w:t>6</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03" w:history="1">
        <w:r w:rsidR="004121BE" w:rsidRPr="00E841DD">
          <w:rPr>
            <w:rStyle w:val="Hiperveza"/>
            <w:noProof/>
          </w:rPr>
          <w:t>3. RAZLOZI ISKLJUČENJA PONUDITELJA</w:t>
        </w:r>
        <w:r w:rsidR="004121BE">
          <w:rPr>
            <w:noProof/>
            <w:webHidden/>
          </w:rPr>
          <w:tab/>
        </w:r>
        <w:r>
          <w:rPr>
            <w:noProof/>
            <w:webHidden/>
          </w:rPr>
          <w:fldChar w:fldCharType="begin"/>
        </w:r>
        <w:r w:rsidR="004121BE">
          <w:rPr>
            <w:noProof/>
            <w:webHidden/>
          </w:rPr>
          <w:instrText xml:space="preserve"> PAGEREF _Toc365279103 \h </w:instrText>
        </w:r>
        <w:r>
          <w:rPr>
            <w:noProof/>
            <w:webHidden/>
          </w:rPr>
        </w:r>
        <w:r>
          <w:rPr>
            <w:noProof/>
            <w:webHidden/>
          </w:rPr>
          <w:fldChar w:fldCharType="separate"/>
        </w:r>
        <w:r w:rsidR="004121BE">
          <w:rPr>
            <w:noProof/>
            <w:webHidden/>
          </w:rPr>
          <w:t>6</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04" w:history="1">
        <w:r w:rsidR="004121BE" w:rsidRPr="00E841DD">
          <w:rPr>
            <w:rStyle w:val="Hiperveza"/>
            <w:noProof/>
          </w:rPr>
          <w:t>4. ODREDBE O SPOSOBNOSTI PONUDITELJA</w:t>
        </w:r>
        <w:r w:rsidR="004121BE">
          <w:rPr>
            <w:noProof/>
            <w:webHidden/>
          </w:rPr>
          <w:tab/>
        </w:r>
        <w:r>
          <w:rPr>
            <w:noProof/>
            <w:webHidden/>
          </w:rPr>
          <w:fldChar w:fldCharType="begin"/>
        </w:r>
        <w:r w:rsidR="004121BE">
          <w:rPr>
            <w:noProof/>
            <w:webHidden/>
          </w:rPr>
          <w:instrText xml:space="preserve"> PAGEREF _Toc365279104 \h </w:instrText>
        </w:r>
        <w:r>
          <w:rPr>
            <w:noProof/>
            <w:webHidden/>
          </w:rPr>
        </w:r>
        <w:r>
          <w:rPr>
            <w:noProof/>
            <w:webHidden/>
          </w:rPr>
          <w:fldChar w:fldCharType="separate"/>
        </w:r>
        <w:r w:rsidR="004121BE">
          <w:rPr>
            <w:noProof/>
            <w:webHidden/>
          </w:rPr>
          <w:t>8</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05" w:history="1">
        <w:r w:rsidR="004121BE" w:rsidRPr="00E841DD">
          <w:rPr>
            <w:rStyle w:val="Hiperveza"/>
            <w:noProof/>
          </w:rPr>
          <w:t>4.1. Pravna i poslovna sposobnost</w:t>
        </w:r>
        <w:r w:rsidR="004121BE">
          <w:rPr>
            <w:noProof/>
            <w:webHidden/>
          </w:rPr>
          <w:tab/>
        </w:r>
        <w:r>
          <w:rPr>
            <w:noProof/>
            <w:webHidden/>
          </w:rPr>
          <w:fldChar w:fldCharType="begin"/>
        </w:r>
        <w:r w:rsidR="004121BE">
          <w:rPr>
            <w:noProof/>
            <w:webHidden/>
          </w:rPr>
          <w:instrText xml:space="preserve"> PAGEREF _Toc365279105 \h </w:instrText>
        </w:r>
        <w:r>
          <w:rPr>
            <w:noProof/>
            <w:webHidden/>
          </w:rPr>
        </w:r>
        <w:r>
          <w:rPr>
            <w:noProof/>
            <w:webHidden/>
          </w:rPr>
          <w:fldChar w:fldCharType="separate"/>
        </w:r>
        <w:r w:rsidR="004121BE">
          <w:rPr>
            <w:noProof/>
            <w:webHidden/>
          </w:rPr>
          <w:t>8</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06" w:history="1">
        <w:r w:rsidR="004121BE" w:rsidRPr="00E841DD">
          <w:rPr>
            <w:rStyle w:val="Hiperveza"/>
            <w:noProof/>
          </w:rPr>
          <w:t>4.2. Financijska sposobnost</w:t>
        </w:r>
        <w:r w:rsidR="004121BE">
          <w:rPr>
            <w:noProof/>
            <w:webHidden/>
          </w:rPr>
          <w:tab/>
        </w:r>
        <w:r>
          <w:rPr>
            <w:noProof/>
            <w:webHidden/>
          </w:rPr>
          <w:fldChar w:fldCharType="begin"/>
        </w:r>
        <w:r w:rsidR="004121BE">
          <w:rPr>
            <w:noProof/>
            <w:webHidden/>
          </w:rPr>
          <w:instrText xml:space="preserve"> PAGEREF _Toc365279106 \h </w:instrText>
        </w:r>
        <w:r>
          <w:rPr>
            <w:noProof/>
            <w:webHidden/>
          </w:rPr>
        </w:r>
        <w:r>
          <w:rPr>
            <w:noProof/>
            <w:webHidden/>
          </w:rPr>
          <w:fldChar w:fldCharType="separate"/>
        </w:r>
        <w:r w:rsidR="004121BE">
          <w:rPr>
            <w:noProof/>
            <w:webHidden/>
          </w:rPr>
          <w:t>9</w:t>
        </w:r>
        <w:r>
          <w:rPr>
            <w:noProof/>
            <w:webHidden/>
          </w:rPr>
          <w:fldChar w:fldCharType="end"/>
        </w:r>
      </w:hyperlink>
    </w:p>
    <w:p w:rsidR="00FF240A" w:rsidRDefault="00F404F8">
      <w:pPr>
        <w:pStyle w:val="Sadraj3"/>
        <w:tabs>
          <w:tab w:val="right" w:leader="dot" w:pos="9062"/>
        </w:tabs>
        <w:rPr>
          <w:rFonts w:asciiTheme="minorHAnsi" w:eastAsiaTheme="minorEastAsia" w:hAnsiTheme="minorHAnsi" w:cstheme="minorBidi"/>
          <w:i w:val="0"/>
          <w:iCs w:val="0"/>
          <w:noProof/>
          <w:sz w:val="22"/>
          <w:szCs w:val="22"/>
          <w:lang w:eastAsia="hr-HR"/>
        </w:rPr>
      </w:pPr>
      <w:hyperlink w:anchor="_Toc365279107" w:history="1">
        <w:r w:rsidR="004121BE" w:rsidRPr="00E841DD">
          <w:rPr>
            <w:rStyle w:val="Hiperveza"/>
            <w:noProof/>
          </w:rPr>
          <w:t>4.2.1. Dokument izdan od bankarskih ili drugih financijskih institucija kojim se dokazuje solventnost gospodarskog subjekta</w:t>
        </w:r>
        <w:r w:rsidR="004121BE">
          <w:rPr>
            <w:noProof/>
            <w:webHidden/>
          </w:rPr>
          <w:tab/>
        </w:r>
        <w:r>
          <w:rPr>
            <w:noProof/>
            <w:webHidden/>
          </w:rPr>
          <w:fldChar w:fldCharType="begin"/>
        </w:r>
        <w:r w:rsidR="004121BE">
          <w:rPr>
            <w:noProof/>
            <w:webHidden/>
          </w:rPr>
          <w:instrText xml:space="preserve"> PAGEREF _Toc365279107 \h </w:instrText>
        </w:r>
        <w:r>
          <w:rPr>
            <w:noProof/>
            <w:webHidden/>
          </w:rPr>
        </w:r>
        <w:r>
          <w:rPr>
            <w:noProof/>
            <w:webHidden/>
          </w:rPr>
          <w:fldChar w:fldCharType="separate"/>
        </w:r>
        <w:r w:rsidR="004121BE">
          <w:rPr>
            <w:noProof/>
            <w:webHidden/>
          </w:rPr>
          <w:t>9</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08" w:history="1">
        <w:r w:rsidR="004121BE" w:rsidRPr="00E841DD">
          <w:rPr>
            <w:rStyle w:val="Hiperveza"/>
            <w:noProof/>
          </w:rPr>
          <w:t>4.3. Tehnička i stručna sposobnost</w:t>
        </w:r>
        <w:r w:rsidR="004121BE">
          <w:rPr>
            <w:noProof/>
            <w:webHidden/>
          </w:rPr>
          <w:tab/>
        </w:r>
        <w:r>
          <w:rPr>
            <w:noProof/>
            <w:webHidden/>
          </w:rPr>
          <w:fldChar w:fldCharType="begin"/>
        </w:r>
        <w:r w:rsidR="004121BE">
          <w:rPr>
            <w:noProof/>
            <w:webHidden/>
          </w:rPr>
          <w:instrText xml:space="preserve"> PAGEREF _Toc365279108 \h </w:instrText>
        </w:r>
        <w:r>
          <w:rPr>
            <w:noProof/>
            <w:webHidden/>
          </w:rPr>
        </w:r>
        <w:r>
          <w:rPr>
            <w:noProof/>
            <w:webHidden/>
          </w:rPr>
          <w:fldChar w:fldCharType="separate"/>
        </w:r>
        <w:r w:rsidR="004121BE">
          <w:rPr>
            <w:noProof/>
            <w:webHidden/>
          </w:rPr>
          <w:t>9</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09" w:history="1">
        <w:r w:rsidR="004121BE" w:rsidRPr="00E841DD">
          <w:rPr>
            <w:rStyle w:val="Hiperveza"/>
            <w:noProof/>
          </w:rPr>
          <w:t>5. PODACI O PONUDI</w:t>
        </w:r>
        <w:r w:rsidR="004121BE">
          <w:rPr>
            <w:noProof/>
            <w:webHidden/>
          </w:rPr>
          <w:tab/>
        </w:r>
        <w:r>
          <w:rPr>
            <w:noProof/>
            <w:webHidden/>
          </w:rPr>
          <w:fldChar w:fldCharType="begin"/>
        </w:r>
        <w:r w:rsidR="004121BE">
          <w:rPr>
            <w:noProof/>
            <w:webHidden/>
          </w:rPr>
          <w:instrText xml:space="preserve"> PAGEREF _Toc365279109 \h </w:instrText>
        </w:r>
        <w:r>
          <w:rPr>
            <w:noProof/>
            <w:webHidden/>
          </w:rPr>
        </w:r>
        <w:r>
          <w:rPr>
            <w:noProof/>
            <w:webHidden/>
          </w:rPr>
          <w:fldChar w:fldCharType="separate"/>
        </w:r>
        <w:r w:rsidR="004121BE">
          <w:rPr>
            <w:noProof/>
            <w:webHidden/>
          </w:rPr>
          <w:t>9</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10" w:history="1">
        <w:r w:rsidR="004121BE" w:rsidRPr="00E841DD">
          <w:rPr>
            <w:rStyle w:val="Hiperveza"/>
            <w:noProof/>
          </w:rPr>
          <w:t>5.1. Sadržaj i način izrade ponude</w:t>
        </w:r>
        <w:r w:rsidR="004121BE">
          <w:rPr>
            <w:noProof/>
            <w:webHidden/>
          </w:rPr>
          <w:tab/>
        </w:r>
        <w:r>
          <w:rPr>
            <w:noProof/>
            <w:webHidden/>
          </w:rPr>
          <w:fldChar w:fldCharType="begin"/>
        </w:r>
        <w:r w:rsidR="004121BE">
          <w:rPr>
            <w:noProof/>
            <w:webHidden/>
          </w:rPr>
          <w:instrText xml:space="preserve"> PAGEREF _Toc365279110 \h </w:instrText>
        </w:r>
        <w:r>
          <w:rPr>
            <w:noProof/>
            <w:webHidden/>
          </w:rPr>
        </w:r>
        <w:r>
          <w:rPr>
            <w:noProof/>
            <w:webHidden/>
          </w:rPr>
          <w:fldChar w:fldCharType="separate"/>
        </w:r>
        <w:r w:rsidR="004121BE">
          <w:rPr>
            <w:noProof/>
            <w:webHidden/>
          </w:rPr>
          <w:t>9</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11" w:history="1">
        <w:r w:rsidR="004121BE" w:rsidRPr="00E841DD">
          <w:rPr>
            <w:rStyle w:val="Hiperveza"/>
            <w:noProof/>
          </w:rPr>
          <w:t>5.2. Način dostave ponuda i/ili izmj</w:t>
        </w:r>
        <w:r w:rsidR="004121BE" w:rsidRPr="00E841DD">
          <w:rPr>
            <w:rStyle w:val="Hiperveza"/>
            <w:noProof/>
          </w:rPr>
          <w:t>ena/dopuna ponuda</w:t>
        </w:r>
        <w:r w:rsidR="004121BE">
          <w:rPr>
            <w:noProof/>
            <w:webHidden/>
          </w:rPr>
          <w:tab/>
        </w:r>
        <w:r>
          <w:rPr>
            <w:noProof/>
            <w:webHidden/>
          </w:rPr>
          <w:fldChar w:fldCharType="begin"/>
        </w:r>
        <w:r w:rsidR="004121BE">
          <w:rPr>
            <w:noProof/>
            <w:webHidden/>
          </w:rPr>
          <w:instrText xml:space="preserve"> PAGEREF _Toc365279111 \h </w:instrText>
        </w:r>
        <w:r>
          <w:rPr>
            <w:noProof/>
            <w:webHidden/>
          </w:rPr>
        </w:r>
        <w:r>
          <w:rPr>
            <w:noProof/>
            <w:webHidden/>
          </w:rPr>
          <w:fldChar w:fldCharType="separate"/>
        </w:r>
        <w:r w:rsidR="004121BE">
          <w:rPr>
            <w:noProof/>
            <w:webHidden/>
          </w:rPr>
          <w:t>10</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12" w:history="1">
        <w:r w:rsidR="004121BE" w:rsidRPr="00E841DD">
          <w:rPr>
            <w:rStyle w:val="Hiperveza"/>
            <w:noProof/>
          </w:rPr>
          <w:t>5.3. Dopustivost  dostave  ponuda  elektroničkim  putem</w:t>
        </w:r>
        <w:r w:rsidR="004121BE">
          <w:rPr>
            <w:noProof/>
            <w:webHidden/>
          </w:rPr>
          <w:tab/>
        </w:r>
        <w:r>
          <w:rPr>
            <w:noProof/>
            <w:webHidden/>
          </w:rPr>
          <w:fldChar w:fldCharType="begin"/>
        </w:r>
        <w:r w:rsidR="004121BE">
          <w:rPr>
            <w:noProof/>
            <w:webHidden/>
          </w:rPr>
          <w:instrText xml:space="preserve"> PAGEREF _Toc365279112 \h </w:instrText>
        </w:r>
        <w:r>
          <w:rPr>
            <w:noProof/>
            <w:webHidden/>
          </w:rPr>
        </w:r>
        <w:r>
          <w:rPr>
            <w:noProof/>
            <w:webHidden/>
          </w:rPr>
          <w:fldChar w:fldCharType="separate"/>
        </w:r>
        <w:r w:rsidR="004121BE">
          <w:rPr>
            <w:noProof/>
            <w:webHidden/>
          </w:rPr>
          <w:t>11</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13" w:history="1">
        <w:r w:rsidR="004121BE" w:rsidRPr="00E841DD">
          <w:rPr>
            <w:rStyle w:val="Hiperveza"/>
            <w:noProof/>
          </w:rPr>
          <w:t>5.4. Dopustivost alternativnih  ponuda</w:t>
        </w:r>
        <w:r w:rsidR="004121BE">
          <w:rPr>
            <w:noProof/>
            <w:webHidden/>
          </w:rPr>
          <w:tab/>
        </w:r>
        <w:r>
          <w:rPr>
            <w:noProof/>
            <w:webHidden/>
          </w:rPr>
          <w:fldChar w:fldCharType="begin"/>
        </w:r>
        <w:r w:rsidR="004121BE">
          <w:rPr>
            <w:noProof/>
            <w:webHidden/>
          </w:rPr>
          <w:instrText xml:space="preserve"> PAGEREF _Toc365279113 \h </w:instrText>
        </w:r>
        <w:r>
          <w:rPr>
            <w:noProof/>
            <w:webHidden/>
          </w:rPr>
        </w:r>
        <w:r>
          <w:rPr>
            <w:noProof/>
            <w:webHidden/>
          </w:rPr>
          <w:fldChar w:fldCharType="separate"/>
        </w:r>
        <w:r w:rsidR="004121BE">
          <w:rPr>
            <w:noProof/>
            <w:webHidden/>
          </w:rPr>
          <w:t>11</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14" w:history="1">
        <w:r w:rsidR="004121BE" w:rsidRPr="00E841DD">
          <w:rPr>
            <w:rStyle w:val="Hiperveza"/>
            <w:noProof/>
          </w:rPr>
          <w:t>5.5. Način određivanja cijene ponude</w:t>
        </w:r>
        <w:r w:rsidR="004121BE">
          <w:rPr>
            <w:noProof/>
            <w:webHidden/>
          </w:rPr>
          <w:tab/>
        </w:r>
        <w:r>
          <w:rPr>
            <w:noProof/>
            <w:webHidden/>
          </w:rPr>
          <w:fldChar w:fldCharType="begin"/>
        </w:r>
        <w:r w:rsidR="004121BE">
          <w:rPr>
            <w:noProof/>
            <w:webHidden/>
          </w:rPr>
          <w:instrText xml:space="preserve"> PAGEREF _Toc365279114 \h </w:instrText>
        </w:r>
        <w:r>
          <w:rPr>
            <w:noProof/>
            <w:webHidden/>
          </w:rPr>
        </w:r>
        <w:r>
          <w:rPr>
            <w:noProof/>
            <w:webHidden/>
          </w:rPr>
          <w:fldChar w:fldCharType="separate"/>
        </w:r>
        <w:r w:rsidR="004121BE">
          <w:rPr>
            <w:noProof/>
            <w:webHidden/>
          </w:rPr>
          <w:t>11</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15" w:history="1">
        <w:r w:rsidR="004121BE" w:rsidRPr="00E841DD">
          <w:rPr>
            <w:rStyle w:val="Hiperveza"/>
            <w:noProof/>
          </w:rPr>
          <w:t>5.6. Kriterij za odabir ponude</w:t>
        </w:r>
        <w:r w:rsidR="004121BE">
          <w:rPr>
            <w:noProof/>
            <w:webHidden/>
          </w:rPr>
          <w:tab/>
        </w:r>
        <w:r>
          <w:rPr>
            <w:noProof/>
            <w:webHidden/>
          </w:rPr>
          <w:fldChar w:fldCharType="begin"/>
        </w:r>
        <w:r w:rsidR="004121BE">
          <w:rPr>
            <w:noProof/>
            <w:webHidden/>
          </w:rPr>
          <w:instrText xml:space="preserve"> PAGEREF _Toc365279115 \h </w:instrText>
        </w:r>
        <w:r>
          <w:rPr>
            <w:noProof/>
            <w:webHidden/>
          </w:rPr>
        </w:r>
        <w:r>
          <w:rPr>
            <w:noProof/>
            <w:webHidden/>
          </w:rPr>
          <w:fldChar w:fldCharType="separate"/>
        </w:r>
        <w:r w:rsidR="004121BE">
          <w:rPr>
            <w:noProof/>
            <w:webHidden/>
          </w:rPr>
          <w:t>12</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16" w:history="1">
        <w:r w:rsidR="004121BE" w:rsidRPr="00E841DD">
          <w:rPr>
            <w:rStyle w:val="Hiperveza"/>
            <w:noProof/>
          </w:rPr>
          <w:t>5.7. Rok valjanosti ponude</w:t>
        </w:r>
        <w:r w:rsidR="004121BE">
          <w:rPr>
            <w:noProof/>
            <w:webHidden/>
          </w:rPr>
          <w:tab/>
        </w:r>
        <w:r>
          <w:rPr>
            <w:noProof/>
            <w:webHidden/>
          </w:rPr>
          <w:fldChar w:fldCharType="begin"/>
        </w:r>
        <w:r w:rsidR="004121BE">
          <w:rPr>
            <w:noProof/>
            <w:webHidden/>
          </w:rPr>
          <w:instrText xml:space="preserve"> PAGEREF _Toc365279116 \h </w:instrText>
        </w:r>
        <w:r>
          <w:rPr>
            <w:noProof/>
            <w:webHidden/>
          </w:rPr>
        </w:r>
        <w:r>
          <w:rPr>
            <w:noProof/>
            <w:webHidden/>
          </w:rPr>
          <w:fldChar w:fldCharType="separate"/>
        </w:r>
        <w:r w:rsidR="004121BE">
          <w:rPr>
            <w:noProof/>
            <w:webHidden/>
          </w:rPr>
          <w:t>12</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17" w:history="1">
        <w:r w:rsidR="004121BE" w:rsidRPr="00E841DD">
          <w:rPr>
            <w:rStyle w:val="Hiperveza"/>
            <w:noProof/>
          </w:rPr>
          <w:t>6. OSTALE ODREDBE</w:t>
        </w:r>
        <w:r w:rsidR="004121BE">
          <w:rPr>
            <w:noProof/>
            <w:webHidden/>
          </w:rPr>
          <w:tab/>
        </w:r>
        <w:r>
          <w:rPr>
            <w:noProof/>
            <w:webHidden/>
          </w:rPr>
          <w:fldChar w:fldCharType="begin"/>
        </w:r>
        <w:r w:rsidR="004121BE">
          <w:rPr>
            <w:noProof/>
            <w:webHidden/>
          </w:rPr>
          <w:instrText xml:space="preserve"> PAGEREF _Toc365279117 \h </w:instrText>
        </w:r>
        <w:r>
          <w:rPr>
            <w:noProof/>
            <w:webHidden/>
          </w:rPr>
        </w:r>
        <w:r>
          <w:rPr>
            <w:noProof/>
            <w:webHidden/>
          </w:rPr>
          <w:fldChar w:fldCharType="separate"/>
        </w:r>
        <w:r w:rsidR="004121BE">
          <w:rPr>
            <w:noProof/>
            <w:webHidden/>
          </w:rPr>
          <w:t>12</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18" w:history="1">
        <w:r w:rsidR="004121BE" w:rsidRPr="00E841DD">
          <w:rPr>
            <w:rStyle w:val="Hiperveza"/>
            <w:noProof/>
            <w:lang w:eastAsia="hr-HR"/>
          </w:rPr>
          <w:t xml:space="preserve">6.1. </w:t>
        </w:r>
        <w:r w:rsidR="004121BE" w:rsidRPr="00E841DD">
          <w:rPr>
            <w:rStyle w:val="Hiperveza"/>
            <w:noProof/>
          </w:rPr>
          <w:t>Odredbe koje se odnose na zajednicu ponuditelja</w:t>
        </w:r>
        <w:r w:rsidR="004121BE">
          <w:rPr>
            <w:noProof/>
            <w:webHidden/>
          </w:rPr>
          <w:tab/>
        </w:r>
        <w:r>
          <w:rPr>
            <w:noProof/>
            <w:webHidden/>
          </w:rPr>
          <w:fldChar w:fldCharType="begin"/>
        </w:r>
        <w:r w:rsidR="004121BE">
          <w:rPr>
            <w:noProof/>
            <w:webHidden/>
          </w:rPr>
          <w:instrText xml:space="preserve"> PAGEREF _Toc365279118 \h </w:instrText>
        </w:r>
        <w:r>
          <w:rPr>
            <w:noProof/>
            <w:webHidden/>
          </w:rPr>
        </w:r>
        <w:r>
          <w:rPr>
            <w:noProof/>
            <w:webHidden/>
          </w:rPr>
          <w:fldChar w:fldCharType="separate"/>
        </w:r>
        <w:r w:rsidR="004121BE">
          <w:rPr>
            <w:noProof/>
            <w:webHidden/>
          </w:rPr>
          <w:t>12</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19" w:history="1">
        <w:r w:rsidR="004121BE" w:rsidRPr="00E841DD">
          <w:rPr>
            <w:rStyle w:val="Hiperveza"/>
            <w:noProof/>
            <w:lang w:eastAsia="hr-HR"/>
          </w:rPr>
          <w:t>6.2. Odredbe koje se odnose na podizvoditelje</w:t>
        </w:r>
        <w:r w:rsidR="004121BE">
          <w:rPr>
            <w:noProof/>
            <w:webHidden/>
          </w:rPr>
          <w:tab/>
        </w:r>
        <w:r>
          <w:rPr>
            <w:noProof/>
            <w:webHidden/>
          </w:rPr>
          <w:fldChar w:fldCharType="begin"/>
        </w:r>
        <w:r w:rsidR="004121BE">
          <w:rPr>
            <w:noProof/>
            <w:webHidden/>
          </w:rPr>
          <w:instrText xml:space="preserve"> PAGEREF _Toc365279119 \h </w:instrText>
        </w:r>
        <w:r>
          <w:rPr>
            <w:noProof/>
            <w:webHidden/>
          </w:rPr>
        </w:r>
        <w:r>
          <w:rPr>
            <w:noProof/>
            <w:webHidden/>
          </w:rPr>
          <w:fldChar w:fldCharType="separate"/>
        </w:r>
        <w:r w:rsidR="004121BE">
          <w:rPr>
            <w:noProof/>
            <w:webHidden/>
          </w:rPr>
          <w:t>12</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20" w:history="1">
        <w:r w:rsidR="004121BE" w:rsidRPr="00E841DD">
          <w:rPr>
            <w:rStyle w:val="Hiperveza"/>
            <w:noProof/>
            <w:lang w:eastAsia="hr-HR"/>
          </w:rPr>
          <w:t>6.3. Jamstva</w:t>
        </w:r>
        <w:r w:rsidR="004121BE">
          <w:rPr>
            <w:noProof/>
            <w:webHidden/>
          </w:rPr>
          <w:tab/>
        </w:r>
        <w:r>
          <w:rPr>
            <w:noProof/>
            <w:webHidden/>
          </w:rPr>
          <w:fldChar w:fldCharType="begin"/>
        </w:r>
        <w:r w:rsidR="004121BE">
          <w:rPr>
            <w:noProof/>
            <w:webHidden/>
          </w:rPr>
          <w:instrText xml:space="preserve"> PAGEREF _T</w:instrText>
        </w:r>
        <w:r w:rsidR="004121BE">
          <w:rPr>
            <w:noProof/>
            <w:webHidden/>
          </w:rPr>
          <w:instrText xml:space="preserve">oc365279120 \h </w:instrText>
        </w:r>
        <w:r>
          <w:rPr>
            <w:noProof/>
            <w:webHidden/>
          </w:rPr>
        </w:r>
        <w:r>
          <w:rPr>
            <w:noProof/>
            <w:webHidden/>
          </w:rPr>
          <w:fldChar w:fldCharType="separate"/>
        </w:r>
        <w:r w:rsidR="004121BE">
          <w:rPr>
            <w:noProof/>
            <w:webHidden/>
          </w:rPr>
          <w:t>13</w:t>
        </w:r>
        <w:r>
          <w:rPr>
            <w:noProof/>
            <w:webHidden/>
          </w:rPr>
          <w:fldChar w:fldCharType="end"/>
        </w:r>
      </w:hyperlink>
    </w:p>
    <w:p w:rsidR="00FF240A" w:rsidRDefault="00F404F8">
      <w:pPr>
        <w:pStyle w:val="Sadraj3"/>
        <w:tabs>
          <w:tab w:val="right" w:leader="dot" w:pos="9062"/>
        </w:tabs>
        <w:rPr>
          <w:rFonts w:asciiTheme="minorHAnsi" w:eastAsiaTheme="minorEastAsia" w:hAnsiTheme="minorHAnsi" w:cstheme="minorBidi"/>
          <w:i w:val="0"/>
          <w:iCs w:val="0"/>
          <w:noProof/>
          <w:sz w:val="22"/>
          <w:szCs w:val="22"/>
          <w:lang w:eastAsia="hr-HR"/>
        </w:rPr>
      </w:pPr>
      <w:hyperlink w:anchor="_Toc365279121" w:history="1">
        <w:r w:rsidR="004121BE" w:rsidRPr="00E841DD">
          <w:rPr>
            <w:rStyle w:val="Hiperveza"/>
            <w:noProof/>
          </w:rPr>
          <w:t>6.3.1. Jamstvo za ozbiljnost ponude</w:t>
        </w:r>
        <w:r w:rsidR="004121BE">
          <w:rPr>
            <w:noProof/>
            <w:webHidden/>
          </w:rPr>
          <w:tab/>
        </w:r>
        <w:r>
          <w:rPr>
            <w:noProof/>
            <w:webHidden/>
          </w:rPr>
          <w:fldChar w:fldCharType="begin"/>
        </w:r>
        <w:r w:rsidR="004121BE">
          <w:rPr>
            <w:noProof/>
            <w:webHidden/>
          </w:rPr>
          <w:instrText xml:space="preserve"> PAGEREF _Toc365279121 \h </w:instrText>
        </w:r>
        <w:r>
          <w:rPr>
            <w:noProof/>
            <w:webHidden/>
          </w:rPr>
        </w:r>
        <w:r>
          <w:rPr>
            <w:noProof/>
            <w:webHidden/>
          </w:rPr>
          <w:fldChar w:fldCharType="separate"/>
        </w:r>
        <w:r w:rsidR="004121BE">
          <w:rPr>
            <w:noProof/>
            <w:webHidden/>
          </w:rPr>
          <w:t>13</w:t>
        </w:r>
        <w:r>
          <w:rPr>
            <w:noProof/>
            <w:webHidden/>
          </w:rPr>
          <w:fldChar w:fldCharType="end"/>
        </w:r>
      </w:hyperlink>
    </w:p>
    <w:p w:rsidR="00FF240A" w:rsidRDefault="00F404F8">
      <w:pPr>
        <w:pStyle w:val="Sadraj3"/>
        <w:tabs>
          <w:tab w:val="right" w:leader="dot" w:pos="9062"/>
        </w:tabs>
        <w:rPr>
          <w:rFonts w:asciiTheme="minorHAnsi" w:eastAsiaTheme="minorEastAsia" w:hAnsiTheme="minorHAnsi" w:cstheme="minorBidi"/>
          <w:i w:val="0"/>
          <w:iCs w:val="0"/>
          <w:noProof/>
          <w:sz w:val="22"/>
          <w:szCs w:val="22"/>
          <w:lang w:eastAsia="hr-HR"/>
        </w:rPr>
      </w:pPr>
      <w:hyperlink w:anchor="_Toc365279122" w:history="1">
        <w:r w:rsidR="004121BE" w:rsidRPr="00E841DD">
          <w:rPr>
            <w:rStyle w:val="Hiperveza"/>
            <w:noProof/>
          </w:rPr>
          <w:t>6.3.2. Jamstvo za uredno ispunjenje ugovora</w:t>
        </w:r>
        <w:r w:rsidR="004121BE">
          <w:rPr>
            <w:noProof/>
            <w:webHidden/>
          </w:rPr>
          <w:tab/>
        </w:r>
        <w:r>
          <w:rPr>
            <w:noProof/>
            <w:webHidden/>
          </w:rPr>
          <w:fldChar w:fldCharType="begin"/>
        </w:r>
        <w:r w:rsidR="004121BE">
          <w:rPr>
            <w:noProof/>
            <w:webHidden/>
          </w:rPr>
          <w:instrText xml:space="preserve"> PAGEREF _Toc365279122 \h </w:instrText>
        </w:r>
        <w:r>
          <w:rPr>
            <w:noProof/>
            <w:webHidden/>
          </w:rPr>
        </w:r>
        <w:r>
          <w:rPr>
            <w:noProof/>
            <w:webHidden/>
          </w:rPr>
          <w:fldChar w:fldCharType="separate"/>
        </w:r>
        <w:r w:rsidR="004121BE">
          <w:rPr>
            <w:noProof/>
            <w:webHidden/>
          </w:rPr>
          <w:t>13</w:t>
        </w:r>
        <w:r>
          <w:rPr>
            <w:noProof/>
            <w:webHidden/>
          </w:rPr>
          <w:fldChar w:fldCharType="end"/>
        </w:r>
      </w:hyperlink>
    </w:p>
    <w:p w:rsidR="00FF240A" w:rsidRDefault="00F404F8">
      <w:pPr>
        <w:pStyle w:val="Sadraj3"/>
        <w:tabs>
          <w:tab w:val="right" w:leader="dot" w:pos="9062"/>
        </w:tabs>
        <w:rPr>
          <w:rFonts w:asciiTheme="minorHAnsi" w:eastAsiaTheme="minorEastAsia" w:hAnsiTheme="minorHAnsi" w:cstheme="minorBidi"/>
          <w:i w:val="0"/>
          <w:iCs w:val="0"/>
          <w:noProof/>
          <w:sz w:val="22"/>
          <w:szCs w:val="22"/>
          <w:lang w:eastAsia="hr-HR"/>
        </w:rPr>
      </w:pPr>
      <w:hyperlink w:anchor="_Toc365279123" w:history="1">
        <w:r w:rsidR="004121BE" w:rsidRPr="00E841DD">
          <w:rPr>
            <w:rStyle w:val="Hiperveza"/>
            <w:noProof/>
          </w:rPr>
          <w:t>6.3.3. Jamstvo za otklanjanje nedostataka u jamstvenom roku</w:t>
        </w:r>
        <w:r w:rsidR="004121BE">
          <w:rPr>
            <w:noProof/>
            <w:webHidden/>
          </w:rPr>
          <w:tab/>
        </w:r>
        <w:r>
          <w:rPr>
            <w:noProof/>
            <w:webHidden/>
          </w:rPr>
          <w:fldChar w:fldCharType="begin"/>
        </w:r>
        <w:r w:rsidR="004121BE">
          <w:rPr>
            <w:noProof/>
            <w:webHidden/>
          </w:rPr>
          <w:instrText xml:space="preserve"> PAGEREF _Toc365279123 \h </w:instrText>
        </w:r>
        <w:r>
          <w:rPr>
            <w:noProof/>
            <w:webHidden/>
          </w:rPr>
        </w:r>
        <w:r>
          <w:rPr>
            <w:noProof/>
            <w:webHidden/>
          </w:rPr>
          <w:fldChar w:fldCharType="separate"/>
        </w:r>
        <w:r w:rsidR="004121BE">
          <w:rPr>
            <w:noProof/>
            <w:webHidden/>
          </w:rPr>
          <w:t>14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24" w:history="1">
        <w:r w:rsidR="004121BE" w:rsidRPr="00E841DD">
          <w:rPr>
            <w:rStyle w:val="Hiperveza"/>
            <w:noProof/>
          </w:rPr>
          <w:t>6.4. Preuzimanje dokumentacije za nadmetanje i tro</w:t>
        </w:r>
        <w:r w:rsidR="004121BE" w:rsidRPr="00E841DD">
          <w:rPr>
            <w:rStyle w:val="Hiperveza"/>
            <w:noProof/>
          </w:rPr>
          <w:t>škovi</w:t>
        </w:r>
        <w:r w:rsidR="004121BE">
          <w:rPr>
            <w:noProof/>
            <w:webHidden/>
          </w:rPr>
          <w:tab/>
        </w:r>
        <w:r>
          <w:rPr>
            <w:noProof/>
            <w:webHidden/>
          </w:rPr>
          <w:fldChar w:fldCharType="begin"/>
        </w:r>
        <w:r w:rsidR="004121BE">
          <w:rPr>
            <w:noProof/>
            <w:webHidden/>
          </w:rPr>
          <w:instrText xml:space="preserve"> PAGEREF _Toc365279124 \h </w:instrText>
        </w:r>
        <w:r>
          <w:rPr>
            <w:noProof/>
            <w:webHidden/>
          </w:rPr>
        </w:r>
        <w:r>
          <w:rPr>
            <w:noProof/>
            <w:webHidden/>
          </w:rPr>
          <w:fldChar w:fldCharType="separate"/>
        </w:r>
        <w:r w:rsidR="004121BE">
          <w:rPr>
            <w:noProof/>
            <w:webHidden/>
          </w:rPr>
          <w:t>14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25" w:history="1">
        <w:r w:rsidR="004121BE" w:rsidRPr="00E841DD">
          <w:rPr>
            <w:rStyle w:val="Hiperveza"/>
            <w:noProof/>
          </w:rPr>
          <w:t>6.5. Ispravak i/ili izmjena dokumentacije za nadmetanje, traženje pojašnjenja</w:t>
        </w:r>
        <w:r w:rsidR="004121BE">
          <w:rPr>
            <w:noProof/>
            <w:webHidden/>
          </w:rPr>
          <w:tab/>
        </w:r>
        <w:r>
          <w:rPr>
            <w:noProof/>
            <w:webHidden/>
          </w:rPr>
          <w:fldChar w:fldCharType="begin"/>
        </w:r>
        <w:r w:rsidR="004121BE">
          <w:rPr>
            <w:noProof/>
            <w:webHidden/>
          </w:rPr>
          <w:instrText xml:space="preserve"> PAGEREF _Toc365279125 \h </w:instrText>
        </w:r>
        <w:r>
          <w:rPr>
            <w:noProof/>
            <w:webHidden/>
          </w:rPr>
        </w:r>
        <w:r>
          <w:rPr>
            <w:noProof/>
            <w:webHidden/>
          </w:rPr>
          <w:fldChar w:fldCharType="separate"/>
        </w:r>
        <w:r w:rsidR="004121BE">
          <w:rPr>
            <w:noProof/>
            <w:webHidden/>
          </w:rPr>
          <w:t>14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26" w:history="1">
        <w:r w:rsidR="004121BE" w:rsidRPr="00E841DD">
          <w:rPr>
            <w:rStyle w:val="Hiperveza"/>
            <w:noProof/>
          </w:rPr>
          <w:t>6.6. Komunikacija s naručiteljem</w:t>
        </w:r>
        <w:r w:rsidR="004121BE">
          <w:rPr>
            <w:noProof/>
            <w:webHidden/>
          </w:rPr>
          <w:tab/>
        </w:r>
        <w:r>
          <w:rPr>
            <w:noProof/>
            <w:webHidden/>
          </w:rPr>
          <w:fldChar w:fldCharType="begin"/>
        </w:r>
        <w:r w:rsidR="004121BE">
          <w:rPr>
            <w:noProof/>
            <w:webHidden/>
          </w:rPr>
          <w:instrText xml:space="preserve"> PAGEREF _Toc365279126 \h </w:instrText>
        </w:r>
        <w:r>
          <w:rPr>
            <w:noProof/>
            <w:webHidden/>
          </w:rPr>
        </w:r>
        <w:r>
          <w:rPr>
            <w:noProof/>
            <w:webHidden/>
          </w:rPr>
          <w:fldChar w:fldCharType="separate"/>
        </w:r>
        <w:r w:rsidR="004121BE">
          <w:rPr>
            <w:noProof/>
            <w:webHidden/>
          </w:rPr>
          <w:t>14</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27" w:history="1">
        <w:r w:rsidR="004121BE" w:rsidRPr="00E841DD">
          <w:rPr>
            <w:rStyle w:val="Hiperveza"/>
            <w:noProof/>
          </w:rPr>
          <w:t>6.7. Izmjena, dopuna i povlačenje ponude</w:t>
        </w:r>
        <w:r w:rsidR="004121BE">
          <w:rPr>
            <w:noProof/>
            <w:webHidden/>
          </w:rPr>
          <w:tab/>
        </w:r>
        <w:r>
          <w:rPr>
            <w:noProof/>
            <w:webHidden/>
          </w:rPr>
          <w:fldChar w:fldCharType="begin"/>
        </w:r>
        <w:r w:rsidR="004121BE">
          <w:rPr>
            <w:noProof/>
            <w:webHidden/>
          </w:rPr>
          <w:instrText xml:space="preserve"> PAGEREF _Toc365279127 \h </w:instrText>
        </w:r>
        <w:r>
          <w:rPr>
            <w:noProof/>
            <w:webHidden/>
          </w:rPr>
        </w:r>
        <w:r>
          <w:rPr>
            <w:noProof/>
            <w:webHidden/>
          </w:rPr>
          <w:fldChar w:fldCharType="separate"/>
        </w:r>
        <w:r w:rsidR="004121BE">
          <w:rPr>
            <w:noProof/>
            <w:webHidden/>
          </w:rPr>
          <w:t>15</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28" w:history="1">
        <w:r w:rsidR="004121BE" w:rsidRPr="00E841DD">
          <w:rPr>
            <w:rStyle w:val="Hiperveza"/>
            <w:noProof/>
          </w:rPr>
          <w:t>6.8. Datum, vrijeme i mjesto dostave i otvaranja ponuda</w:t>
        </w:r>
        <w:r w:rsidR="004121BE">
          <w:rPr>
            <w:noProof/>
            <w:webHidden/>
          </w:rPr>
          <w:tab/>
        </w:r>
        <w:r>
          <w:rPr>
            <w:noProof/>
            <w:webHidden/>
          </w:rPr>
          <w:fldChar w:fldCharType="begin"/>
        </w:r>
        <w:r w:rsidR="004121BE">
          <w:rPr>
            <w:noProof/>
            <w:webHidden/>
          </w:rPr>
          <w:instrText xml:space="preserve"> PAGEREF _Toc365279128 \h </w:instrText>
        </w:r>
        <w:r>
          <w:rPr>
            <w:noProof/>
            <w:webHidden/>
          </w:rPr>
        </w:r>
        <w:r>
          <w:rPr>
            <w:noProof/>
            <w:webHidden/>
          </w:rPr>
          <w:fldChar w:fldCharType="separate"/>
        </w:r>
        <w:r w:rsidR="004121BE">
          <w:rPr>
            <w:noProof/>
            <w:webHidden/>
          </w:rPr>
          <w:t>15</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29" w:history="1">
        <w:r w:rsidR="004121BE" w:rsidRPr="00E841DD">
          <w:rPr>
            <w:rStyle w:val="Hiperveza"/>
            <w:noProof/>
          </w:rPr>
          <w:t>6.9. Neuobičajeno niska cijena</w:t>
        </w:r>
        <w:r w:rsidR="004121BE">
          <w:rPr>
            <w:noProof/>
            <w:webHidden/>
          </w:rPr>
          <w:tab/>
        </w:r>
        <w:r>
          <w:rPr>
            <w:noProof/>
            <w:webHidden/>
          </w:rPr>
          <w:fldChar w:fldCharType="begin"/>
        </w:r>
        <w:r w:rsidR="004121BE">
          <w:rPr>
            <w:noProof/>
            <w:webHidden/>
          </w:rPr>
          <w:instrText xml:space="preserve"> PAGEREF _Toc365279129 \h </w:instrText>
        </w:r>
        <w:r>
          <w:rPr>
            <w:noProof/>
            <w:webHidden/>
          </w:rPr>
        </w:r>
        <w:r>
          <w:rPr>
            <w:noProof/>
            <w:webHidden/>
          </w:rPr>
          <w:fldChar w:fldCharType="separate"/>
        </w:r>
        <w:r w:rsidR="004121BE">
          <w:rPr>
            <w:noProof/>
            <w:webHidden/>
          </w:rPr>
          <w:t>15</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30" w:history="1">
        <w:r w:rsidR="004121BE" w:rsidRPr="00E841DD">
          <w:rPr>
            <w:rStyle w:val="Hiperveza"/>
            <w:noProof/>
          </w:rPr>
          <w:t>6.10. Pojašnjenje i upotpunjavanje ponude</w:t>
        </w:r>
        <w:r w:rsidR="004121BE">
          <w:rPr>
            <w:noProof/>
            <w:webHidden/>
          </w:rPr>
          <w:tab/>
        </w:r>
        <w:r>
          <w:rPr>
            <w:noProof/>
            <w:webHidden/>
          </w:rPr>
          <w:fldChar w:fldCharType="begin"/>
        </w:r>
        <w:r w:rsidR="004121BE">
          <w:rPr>
            <w:noProof/>
            <w:webHidden/>
          </w:rPr>
          <w:instrText xml:space="preserve"> PAGEREF _Toc365279130 \h </w:instrText>
        </w:r>
        <w:r>
          <w:rPr>
            <w:noProof/>
            <w:webHidden/>
          </w:rPr>
        </w:r>
        <w:r>
          <w:rPr>
            <w:noProof/>
            <w:webHidden/>
          </w:rPr>
          <w:fldChar w:fldCharType="separate"/>
        </w:r>
        <w:r w:rsidR="004121BE">
          <w:rPr>
            <w:noProof/>
            <w:webHidden/>
          </w:rPr>
          <w:t>15</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31" w:history="1">
        <w:r w:rsidR="004121BE" w:rsidRPr="00E841DD">
          <w:rPr>
            <w:rStyle w:val="Hiperveza"/>
            <w:noProof/>
          </w:rPr>
          <w:t>6.11. Provjera ponuditelja</w:t>
        </w:r>
        <w:r w:rsidR="004121BE">
          <w:rPr>
            <w:noProof/>
            <w:webHidden/>
          </w:rPr>
          <w:tab/>
        </w:r>
        <w:r>
          <w:rPr>
            <w:noProof/>
            <w:webHidden/>
          </w:rPr>
          <w:fldChar w:fldCharType="begin"/>
        </w:r>
        <w:r w:rsidR="004121BE">
          <w:rPr>
            <w:noProof/>
            <w:webHidden/>
          </w:rPr>
          <w:instrText xml:space="preserve"> PAGEREF _Toc365279131 \h </w:instrText>
        </w:r>
        <w:r>
          <w:rPr>
            <w:noProof/>
            <w:webHidden/>
          </w:rPr>
        </w:r>
        <w:r>
          <w:rPr>
            <w:noProof/>
            <w:webHidden/>
          </w:rPr>
          <w:fldChar w:fldCharType="separate"/>
        </w:r>
        <w:r w:rsidR="004121BE">
          <w:rPr>
            <w:noProof/>
            <w:webHidden/>
          </w:rPr>
          <w:t>15</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32" w:history="1">
        <w:r w:rsidR="004121BE" w:rsidRPr="00E841DD">
          <w:rPr>
            <w:rStyle w:val="Hiperveza"/>
            <w:noProof/>
          </w:rPr>
          <w:t>6.12. Tajnost dokumentacije gospodarskih subjekata</w:t>
        </w:r>
        <w:r w:rsidR="004121BE">
          <w:rPr>
            <w:noProof/>
            <w:webHidden/>
          </w:rPr>
          <w:tab/>
        </w:r>
        <w:r>
          <w:rPr>
            <w:noProof/>
            <w:webHidden/>
          </w:rPr>
          <w:fldChar w:fldCharType="begin"/>
        </w:r>
        <w:r w:rsidR="004121BE">
          <w:rPr>
            <w:noProof/>
            <w:webHidden/>
          </w:rPr>
          <w:instrText xml:space="preserve"> PAGEREF _Toc365279</w:instrText>
        </w:r>
        <w:r w:rsidR="004121BE">
          <w:rPr>
            <w:noProof/>
            <w:webHidden/>
          </w:rPr>
          <w:instrText xml:space="preserve">132 \h </w:instrText>
        </w:r>
        <w:r>
          <w:rPr>
            <w:noProof/>
            <w:webHidden/>
          </w:rPr>
        </w:r>
        <w:r>
          <w:rPr>
            <w:noProof/>
            <w:webHidden/>
          </w:rPr>
          <w:fldChar w:fldCharType="separate"/>
        </w:r>
        <w:r w:rsidR="004121BE">
          <w:rPr>
            <w:noProof/>
            <w:webHidden/>
          </w:rPr>
          <w:t>16</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33" w:history="1">
        <w:r w:rsidR="004121BE" w:rsidRPr="00E841DD">
          <w:rPr>
            <w:rStyle w:val="Hiperveza"/>
            <w:noProof/>
          </w:rPr>
          <w:t>6.13. Donošenje odluke o odabiru ili poništenju</w:t>
        </w:r>
        <w:r w:rsidR="004121BE">
          <w:rPr>
            <w:noProof/>
            <w:webHidden/>
          </w:rPr>
          <w:tab/>
        </w:r>
        <w:r>
          <w:rPr>
            <w:noProof/>
            <w:webHidden/>
          </w:rPr>
          <w:fldChar w:fldCharType="begin"/>
        </w:r>
        <w:r w:rsidR="004121BE">
          <w:rPr>
            <w:noProof/>
            <w:webHidden/>
          </w:rPr>
          <w:instrText xml:space="preserve"> PAGEREF _Toc365279133 \h </w:instrText>
        </w:r>
        <w:r>
          <w:rPr>
            <w:noProof/>
            <w:webHidden/>
          </w:rPr>
        </w:r>
        <w:r>
          <w:rPr>
            <w:noProof/>
            <w:webHidden/>
          </w:rPr>
          <w:fldChar w:fldCharType="separate"/>
        </w:r>
        <w:r w:rsidR="004121BE">
          <w:rPr>
            <w:noProof/>
            <w:webHidden/>
          </w:rPr>
          <w:t>16</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34" w:history="1">
        <w:r w:rsidR="004121BE" w:rsidRPr="00E841DD">
          <w:rPr>
            <w:rStyle w:val="Hiperveza"/>
            <w:noProof/>
          </w:rPr>
          <w:t>6.14. Rok, način i uvjeti  plaćanja</w:t>
        </w:r>
        <w:r w:rsidR="004121BE">
          <w:rPr>
            <w:noProof/>
            <w:webHidden/>
          </w:rPr>
          <w:tab/>
        </w:r>
        <w:r>
          <w:rPr>
            <w:noProof/>
            <w:webHidden/>
          </w:rPr>
          <w:fldChar w:fldCharType="begin"/>
        </w:r>
        <w:r w:rsidR="004121BE">
          <w:rPr>
            <w:noProof/>
            <w:webHidden/>
          </w:rPr>
          <w:instrText xml:space="preserve"> PAGEREF _Toc365279134 \h </w:instrText>
        </w:r>
        <w:r>
          <w:rPr>
            <w:noProof/>
            <w:webHidden/>
          </w:rPr>
        </w:r>
        <w:r>
          <w:rPr>
            <w:noProof/>
            <w:webHidden/>
          </w:rPr>
          <w:fldChar w:fldCharType="separate"/>
        </w:r>
        <w:r w:rsidR="004121BE">
          <w:rPr>
            <w:noProof/>
            <w:webHidden/>
          </w:rPr>
          <w:t>16</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35" w:history="1">
        <w:r w:rsidR="004121BE" w:rsidRPr="00E841DD">
          <w:rPr>
            <w:rStyle w:val="Hiperveza"/>
            <w:noProof/>
          </w:rPr>
          <w:t xml:space="preserve">6.15. Dokumenti koji će se nakon završetka postupka javne </w:t>
        </w:r>
        <w:r w:rsidR="004121BE" w:rsidRPr="00E841DD">
          <w:rPr>
            <w:rStyle w:val="Hiperveza"/>
            <w:noProof/>
          </w:rPr>
          <w:t>nabave vratiti ponuditeljima</w:t>
        </w:r>
        <w:r w:rsidR="004121BE">
          <w:rPr>
            <w:noProof/>
            <w:webHidden/>
          </w:rPr>
          <w:tab/>
        </w:r>
        <w:r>
          <w:rPr>
            <w:noProof/>
            <w:webHidden/>
          </w:rPr>
          <w:fldChar w:fldCharType="begin"/>
        </w:r>
        <w:r w:rsidR="004121BE">
          <w:rPr>
            <w:noProof/>
            <w:webHidden/>
          </w:rPr>
          <w:instrText xml:space="preserve"> PAGEREF _Toc365279135 \h </w:instrText>
        </w:r>
        <w:r>
          <w:rPr>
            <w:noProof/>
            <w:webHidden/>
          </w:rPr>
        </w:r>
        <w:r>
          <w:rPr>
            <w:noProof/>
            <w:webHidden/>
          </w:rPr>
          <w:fldChar w:fldCharType="separate"/>
        </w:r>
        <w:r w:rsidR="004121BE">
          <w:rPr>
            <w:noProof/>
            <w:webHidden/>
          </w:rPr>
          <w:t>16</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36" w:history="1">
        <w:r w:rsidR="004121BE" w:rsidRPr="00E841DD">
          <w:rPr>
            <w:rStyle w:val="Hiperveza"/>
            <w:noProof/>
          </w:rPr>
          <w:t>6.16. Pouka o pravnom lijeku</w:t>
        </w:r>
        <w:r w:rsidR="004121BE">
          <w:rPr>
            <w:noProof/>
            <w:webHidden/>
          </w:rPr>
          <w:tab/>
        </w:r>
        <w:r>
          <w:rPr>
            <w:noProof/>
            <w:webHidden/>
          </w:rPr>
          <w:fldChar w:fldCharType="begin"/>
        </w:r>
        <w:r w:rsidR="004121BE">
          <w:rPr>
            <w:noProof/>
            <w:webHidden/>
          </w:rPr>
          <w:instrText xml:space="preserve"> PAGEREF _Toc365279136 \h </w:instrText>
        </w:r>
        <w:r>
          <w:rPr>
            <w:noProof/>
            <w:webHidden/>
          </w:rPr>
        </w:r>
        <w:r>
          <w:rPr>
            <w:noProof/>
            <w:webHidden/>
          </w:rPr>
          <w:fldChar w:fldCharType="separate"/>
        </w:r>
        <w:r w:rsidR="004121BE">
          <w:rPr>
            <w:noProof/>
            <w:webHidden/>
          </w:rPr>
          <w:t>16</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37" w:history="1">
        <w:r w:rsidR="004121BE" w:rsidRPr="00E841DD">
          <w:rPr>
            <w:rStyle w:val="Hiperveza"/>
            <w:noProof/>
          </w:rPr>
          <w:t>PRILOG I. Ponudbeni list</w:t>
        </w:r>
        <w:r w:rsidR="004121BE">
          <w:rPr>
            <w:noProof/>
            <w:webHidden/>
          </w:rPr>
          <w:tab/>
        </w:r>
        <w:r>
          <w:rPr>
            <w:noProof/>
            <w:webHidden/>
          </w:rPr>
          <w:fldChar w:fldCharType="begin"/>
        </w:r>
        <w:r w:rsidR="004121BE">
          <w:rPr>
            <w:noProof/>
            <w:webHidden/>
          </w:rPr>
          <w:instrText xml:space="preserve"> PAGEREF _Toc365279137 \h </w:instrText>
        </w:r>
        <w:r>
          <w:rPr>
            <w:noProof/>
            <w:webHidden/>
          </w:rPr>
        </w:r>
        <w:r>
          <w:rPr>
            <w:noProof/>
            <w:webHidden/>
          </w:rPr>
          <w:fldChar w:fldCharType="separate"/>
        </w:r>
        <w:r w:rsidR="004121BE">
          <w:rPr>
            <w:noProof/>
            <w:webHidden/>
          </w:rPr>
          <w:t>18</w:t>
        </w:r>
        <w:r>
          <w:rPr>
            <w:noProof/>
            <w:webHidden/>
          </w:rPr>
          <w:fldChar w:fldCharType="end"/>
        </w:r>
      </w:hyperlink>
    </w:p>
    <w:p w:rsidR="00FF240A" w:rsidRDefault="00F404F8">
      <w:pPr>
        <w:pStyle w:val="Sadraj2"/>
        <w:tabs>
          <w:tab w:val="right" w:leader="dot" w:pos="9062"/>
        </w:tabs>
        <w:rPr>
          <w:rFonts w:asciiTheme="minorHAnsi" w:eastAsiaTheme="minorEastAsia" w:hAnsiTheme="minorHAnsi" w:cstheme="minorBidi"/>
          <w:smallCaps w:val="0"/>
          <w:noProof/>
          <w:sz w:val="22"/>
          <w:szCs w:val="22"/>
          <w:lang w:eastAsia="hr-HR"/>
        </w:rPr>
      </w:pPr>
      <w:hyperlink w:anchor="_Toc365279138" w:history="1">
        <w:r w:rsidR="004121BE" w:rsidRPr="00E841DD">
          <w:rPr>
            <w:rStyle w:val="Hiperveza"/>
            <w:noProof/>
          </w:rPr>
          <w:t>Doda</w:t>
        </w:r>
        <w:r w:rsidR="004121BE" w:rsidRPr="00E841DD">
          <w:rPr>
            <w:rStyle w:val="Hiperveza"/>
            <w:noProof/>
          </w:rPr>
          <w:t>tak Ponudbenom listu</w:t>
        </w:r>
        <w:r w:rsidR="004121BE">
          <w:rPr>
            <w:noProof/>
            <w:webHidden/>
          </w:rPr>
          <w:tab/>
        </w:r>
        <w:r>
          <w:rPr>
            <w:noProof/>
            <w:webHidden/>
          </w:rPr>
          <w:fldChar w:fldCharType="begin"/>
        </w:r>
        <w:r w:rsidR="004121BE">
          <w:rPr>
            <w:noProof/>
            <w:webHidden/>
          </w:rPr>
          <w:instrText xml:space="preserve"> PAGEREF _Toc365279138 \h </w:instrText>
        </w:r>
        <w:r>
          <w:rPr>
            <w:noProof/>
            <w:webHidden/>
          </w:rPr>
        </w:r>
        <w:r>
          <w:rPr>
            <w:noProof/>
            <w:webHidden/>
          </w:rPr>
          <w:fldChar w:fldCharType="separate"/>
        </w:r>
        <w:r w:rsidR="004121BE">
          <w:rPr>
            <w:noProof/>
            <w:webHidden/>
          </w:rPr>
          <w:t>20</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39" w:history="1">
        <w:r w:rsidR="004121BE" w:rsidRPr="00E841DD">
          <w:rPr>
            <w:rStyle w:val="Hiperveza"/>
            <w:noProof/>
          </w:rPr>
          <w:t>PRILOG II. Troškovnik</w:t>
        </w:r>
        <w:r w:rsidR="004121BE">
          <w:rPr>
            <w:noProof/>
            <w:webHidden/>
          </w:rPr>
          <w:tab/>
        </w:r>
        <w:r>
          <w:rPr>
            <w:noProof/>
            <w:webHidden/>
          </w:rPr>
          <w:fldChar w:fldCharType="begin"/>
        </w:r>
        <w:r w:rsidR="004121BE">
          <w:rPr>
            <w:noProof/>
            <w:webHidden/>
          </w:rPr>
          <w:instrText xml:space="preserve"> PAGEREF _Toc365279139 \h </w:instrText>
        </w:r>
        <w:r>
          <w:rPr>
            <w:noProof/>
            <w:webHidden/>
          </w:rPr>
        </w:r>
        <w:r>
          <w:rPr>
            <w:noProof/>
            <w:webHidden/>
          </w:rPr>
          <w:fldChar w:fldCharType="separate"/>
        </w:r>
        <w:r w:rsidR="004121BE">
          <w:rPr>
            <w:noProof/>
            <w:webHidden/>
          </w:rPr>
          <w:t>21</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40" w:history="1">
        <w:r w:rsidR="004121BE" w:rsidRPr="00E841DD">
          <w:rPr>
            <w:rStyle w:val="Hiperveza"/>
            <w:noProof/>
          </w:rPr>
          <w:t>PRILOG III. Tehnička specifikacija</w:t>
        </w:r>
        <w:r w:rsidR="004121BE">
          <w:rPr>
            <w:noProof/>
            <w:webHidden/>
          </w:rPr>
          <w:tab/>
        </w:r>
        <w:r>
          <w:rPr>
            <w:noProof/>
            <w:webHidden/>
          </w:rPr>
          <w:fldChar w:fldCharType="begin"/>
        </w:r>
        <w:r w:rsidR="004121BE">
          <w:rPr>
            <w:noProof/>
            <w:webHidden/>
          </w:rPr>
          <w:instrText xml:space="preserve"> PAGEREF _Toc365279140 \h </w:instrText>
        </w:r>
        <w:r>
          <w:rPr>
            <w:noProof/>
            <w:webHidden/>
          </w:rPr>
        </w:r>
        <w:r>
          <w:rPr>
            <w:noProof/>
            <w:webHidden/>
          </w:rPr>
          <w:fldChar w:fldCharType="separate"/>
        </w:r>
        <w:r w:rsidR="004121BE">
          <w:rPr>
            <w:noProof/>
            <w:webHidden/>
          </w:rPr>
          <w:t>22</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41" w:history="1">
        <w:r w:rsidR="004121BE" w:rsidRPr="00E841DD">
          <w:rPr>
            <w:rStyle w:val="Hiperveza"/>
            <w:noProof/>
            <w:lang w:eastAsia="hr-HR"/>
          </w:rPr>
          <w:t xml:space="preserve">PRILOG IV. </w:t>
        </w:r>
        <w:r w:rsidR="004121BE" w:rsidRPr="00E841DD">
          <w:rPr>
            <w:rStyle w:val="Hiperveza"/>
            <w:rFonts w:eastAsiaTheme="minorHAnsi"/>
            <w:noProof/>
          </w:rPr>
          <w:t xml:space="preserve"> Ogledni primjerak Izjave o nekažnjavanju</w:t>
        </w:r>
        <w:r w:rsidR="004121BE">
          <w:rPr>
            <w:noProof/>
            <w:webHidden/>
          </w:rPr>
          <w:tab/>
        </w:r>
        <w:r>
          <w:rPr>
            <w:noProof/>
            <w:webHidden/>
          </w:rPr>
          <w:fldChar w:fldCharType="begin"/>
        </w:r>
        <w:r w:rsidR="004121BE">
          <w:rPr>
            <w:noProof/>
            <w:webHidden/>
          </w:rPr>
          <w:instrText xml:space="preserve"> PAGEREF _Toc365279141 \h </w:instrText>
        </w:r>
        <w:r>
          <w:rPr>
            <w:noProof/>
            <w:webHidden/>
          </w:rPr>
        </w:r>
        <w:r>
          <w:rPr>
            <w:noProof/>
            <w:webHidden/>
          </w:rPr>
          <w:fldChar w:fldCharType="separate"/>
        </w:r>
        <w:r w:rsidR="004121BE">
          <w:rPr>
            <w:noProof/>
            <w:webHidden/>
          </w:rPr>
          <w:t>26</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42" w:history="1">
        <w:r w:rsidR="004121BE" w:rsidRPr="00E841DD">
          <w:rPr>
            <w:rStyle w:val="Hiperveza"/>
            <w:noProof/>
          </w:rPr>
          <w:t>PRILOG V. Ovlast</w:t>
        </w:r>
        <w:r w:rsidR="004121BE">
          <w:rPr>
            <w:noProof/>
            <w:webHidden/>
          </w:rPr>
          <w:tab/>
        </w:r>
        <w:r>
          <w:rPr>
            <w:noProof/>
            <w:webHidden/>
          </w:rPr>
          <w:fldChar w:fldCharType="begin"/>
        </w:r>
        <w:r w:rsidR="004121BE">
          <w:rPr>
            <w:noProof/>
            <w:webHidden/>
          </w:rPr>
          <w:instrText xml:space="preserve"> PAGEREF _Toc365279142 \h </w:instrText>
        </w:r>
        <w:r>
          <w:rPr>
            <w:noProof/>
            <w:webHidden/>
          </w:rPr>
        </w:r>
        <w:r>
          <w:rPr>
            <w:noProof/>
            <w:webHidden/>
          </w:rPr>
          <w:fldChar w:fldCharType="separate"/>
        </w:r>
        <w:r w:rsidR="004121BE">
          <w:rPr>
            <w:noProof/>
            <w:webHidden/>
          </w:rPr>
          <w:t>27</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43" w:history="1">
        <w:r w:rsidR="004121BE" w:rsidRPr="00E841DD">
          <w:rPr>
            <w:rStyle w:val="Hiperveza"/>
            <w:noProof/>
          </w:rPr>
          <w:t>PRILOG VI. Izjava o prihvaćanju uvjeta za otklanjanje kvarova</w:t>
        </w:r>
        <w:r w:rsidR="004121BE">
          <w:rPr>
            <w:noProof/>
            <w:webHidden/>
          </w:rPr>
          <w:tab/>
        </w:r>
        <w:r>
          <w:rPr>
            <w:noProof/>
            <w:webHidden/>
          </w:rPr>
          <w:fldChar w:fldCharType="begin"/>
        </w:r>
        <w:r w:rsidR="004121BE">
          <w:rPr>
            <w:noProof/>
            <w:webHidden/>
          </w:rPr>
          <w:instrText xml:space="preserve"> PAGEREF _Toc365279143 \</w:instrText>
        </w:r>
        <w:r w:rsidR="004121BE">
          <w:rPr>
            <w:noProof/>
            <w:webHidden/>
          </w:rPr>
          <w:instrText xml:space="preserve">h </w:instrText>
        </w:r>
        <w:r>
          <w:rPr>
            <w:noProof/>
            <w:webHidden/>
          </w:rPr>
        </w:r>
        <w:r>
          <w:rPr>
            <w:noProof/>
            <w:webHidden/>
          </w:rPr>
          <w:fldChar w:fldCharType="separate"/>
        </w:r>
        <w:r w:rsidR="004121BE">
          <w:rPr>
            <w:noProof/>
            <w:webHidden/>
          </w:rPr>
          <w:t>28</w:t>
        </w:r>
        <w:r>
          <w:rPr>
            <w:noProof/>
            <w:webHidden/>
          </w:rPr>
          <w:fldChar w:fldCharType="end"/>
        </w:r>
      </w:hyperlink>
    </w:p>
    <w:p w:rsidR="00FF240A" w:rsidRDefault="00F404F8">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365279144" w:history="1">
        <w:r w:rsidR="004121BE" w:rsidRPr="00E841DD">
          <w:rPr>
            <w:rStyle w:val="Hiperveza"/>
            <w:noProof/>
            <w:lang w:eastAsia="hr-HR"/>
          </w:rPr>
          <w:t>PRILOG VII. Prijedlog ugovora</w:t>
        </w:r>
        <w:r w:rsidR="004121BE">
          <w:rPr>
            <w:noProof/>
            <w:webHidden/>
          </w:rPr>
          <w:tab/>
        </w:r>
        <w:r>
          <w:rPr>
            <w:noProof/>
            <w:webHidden/>
          </w:rPr>
          <w:fldChar w:fldCharType="begin"/>
        </w:r>
        <w:r w:rsidR="004121BE">
          <w:rPr>
            <w:noProof/>
            <w:webHidden/>
          </w:rPr>
          <w:instrText xml:space="preserve"> PAGEREF _Toc365279144 \h </w:instrText>
        </w:r>
        <w:r>
          <w:rPr>
            <w:noProof/>
            <w:webHidden/>
          </w:rPr>
        </w:r>
        <w:r>
          <w:rPr>
            <w:noProof/>
            <w:webHidden/>
          </w:rPr>
          <w:fldChar w:fldCharType="separate"/>
        </w:r>
        <w:r w:rsidR="004121BE">
          <w:rPr>
            <w:noProof/>
            <w:webHidden/>
          </w:rPr>
          <w:t>29</w:t>
        </w:r>
        <w:r>
          <w:rPr>
            <w:noProof/>
            <w:webHidden/>
          </w:rPr>
          <w:fldChar w:fldCharType="end"/>
        </w:r>
      </w:hyperlink>
    </w:p>
    <w:p w:rsidR="00817B03" w:rsidRPr="00BD7610" w:rsidRDefault="00F404F8" w:rsidP="00544E50">
      <w:pPr>
        <w:pStyle w:val="Naslov1"/>
        <w:spacing w:before="0" w:line="240" w:lineRule="auto"/>
        <w:rPr>
          <w:rStyle w:val="Istaknuto"/>
          <w:b/>
          <w:bCs/>
          <w:i w:val="0"/>
          <w:iCs w:val="0"/>
          <w:spacing w:val="0"/>
          <w:szCs w:val="24"/>
        </w:rPr>
      </w:pPr>
      <w:r w:rsidRPr="00BD7610">
        <w:rPr>
          <w:rStyle w:val="Istaknuto"/>
          <w:b/>
          <w:bCs/>
          <w:i w:val="0"/>
          <w:iCs w:val="0"/>
          <w:spacing w:val="0"/>
          <w:sz w:val="22"/>
          <w:szCs w:val="22"/>
        </w:rPr>
        <w:fldChar w:fldCharType="end"/>
      </w:r>
      <w:r w:rsidR="004121BE" w:rsidRPr="00BD7610">
        <w:rPr>
          <w:rStyle w:val="Istaknuto"/>
          <w:b/>
          <w:bCs/>
          <w:i w:val="0"/>
          <w:iCs w:val="0"/>
          <w:spacing w:val="0"/>
        </w:rPr>
        <w:br w:type="page"/>
      </w:r>
      <w:bookmarkStart w:id="7" w:name="_Toc365279088"/>
      <w:r w:rsidR="004121BE" w:rsidRPr="00BD7610">
        <w:rPr>
          <w:rStyle w:val="Istaknuto"/>
          <w:b/>
          <w:bCs/>
          <w:i w:val="0"/>
          <w:iCs w:val="0"/>
          <w:spacing w:val="0"/>
          <w:szCs w:val="24"/>
        </w:rPr>
        <w:lastRenderedPageBreak/>
        <w:t>1. OPĆI PODACI</w:t>
      </w:r>
      <w:bookmarkEnd w:id="0"/>
      <w:bookmarkEnd w:id="3"/>
      <w:bookmarkEnd w:id="4"/>
      <w:bookmarkEnd w:id="5"/>
      <w:bookmarkEnd w:id="6"/>
      <w:bookmarkEnd w:id="7"/>
    </w:p>
    <w:p w:rsidR="00544E50" w:rsidRPr="00BD7610" w:rsidRDefault="004121BE" w:rsidP="00544E50">
      <w:pPr>
        <w:pStyle w:val="Naslov2"/>
        <w:spacing w:before="0" w:line="240" w:lineRule="auto"/>
        <w:rPr>
          <w:szCs w:val="24"/>
        </w:rPr>
      </w:pPr>
      <w:bookmarkStart w:id="8" w:name="_Toc323812644"/>
      <w:bookmarkStart w:id="9" w:name="_Toc323813760"/>
      <w:bookmarkStart w:id="10" w:name="_Toc324147763"/>
      <w:bookmarkStart w:id="11" w:name="_Toc324148046"/>
      <w:bookmarkStart w:id="12" w:name="_Toc324149985"/>
    </w:p>
    <w:p w:rsidR="003B6904" w:rsidRPr="00865B0C" w:rsidRDefault="004121BE" w:rsidP="00865B0C">
      <w:pPr>
        <w:pStyle w:val="Naslov2"/>
        <w:spacing w:before="0" w:line="240" w:lineRule="auto"/>
        <w:rPr>
          <w:szCs w:val="24"/>
        </w:rPr>
      </w:pPr>
      <w:bookmarkStart w:id="13" w:name="_Toc365279089"/>
      <w:r w:rsidRPr="00BD7610">
        <w:rPr>
          <w:szCs w:val="24"/>
        </w:rPr>
        <w:t>1.</w:t>
      </w:r>
      <w:r w:rsidRPr="00BD7610">
        <w:rPr>
          <w:szCs w:val="24"/>
        </w:rPr>
        <w:t>1.</w:t>
      </w:r>
      <w:r w:rsidRPr="00BD7610">
        <w:rPr>
          <w:szCs w:val="24"/>
        </w:rPr>
        <w:t xml:space="preserve"> </w:t>
      </w:r>
      <w:bookmarkEnd w:id="1"/>
      <w:bookmarkEnd w:id="2"/>
      <w:bookmarkEnd w:id="8"/>
      <w:bookmarkEnd w:id="9"/>
      <w:bookmarkEnd w:id="10"/>
      <w:bookmarkEnd w:id="11"/>
      <w:bookmarkEnd w:id="12"/>
      <w:r w:rsidRPr="00BD7610">
        <w:rPr>
          <w:szCs w:val="24"/>
        </w:rPr>
        <w:t>Podaci o naručitelju</w:t>
      </w:r>
      <w:bookmarkEnd w:id="13"/>
    </w:p>
    <w:p w:rsidR="0025096D" w:rsidRPr="0025096D" w:rsidRDefault="004121BE" w:rsidP="00A86533">
      <w:pPr>
        <w:spacing w:before="120" w:after="0" w:line="240" w:lineRule="auto"/>
        <w:ind w:left="426"/>
        <w:jc w:val="both"/>
        <w:rPr>
          <w:rFonts w:ascii="Times New Roman" w:hAnsi="Times New Roman"/>
          <w:sz w:val="24"/>
          <w:szCs w:val="24"/>
        </w:rPr>
      </w:pPr>
      <w:r w:rsidRPr="0025096D">
        <w:rPr>
          <w:rFonts w:ascii="Times New Roman" w:hAnsi="Times New Roman"/>
          <w:b/>
          <w:sz w:val="24"/>
          <w:szCs w:val="24"/>
        </w:rPr>
        <w:t xml:space="preserve"> </w:t>
      </w:r>
      <w:r w:rsidRPr="0025096D">
        <w:rPr>
          <w:rFonts w:ascii="Times New Roman" w:hAnsi="Times New Roman"/>
          <w:sz w:val="24"/>
          <w:szCs w:val="24"/>
        </w:rPr>
        <w:t>Gospodarska škola Varaždin</w:t>
      </w:r>
    </w:p>
    <w:p w:rsidR="0025096D" w:rsidRPr="0025096D" w:rsidRDefault="004121BE" w:rsidP="0025096D">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25096D">
        <w:rPr>
          <w:rFonts w:ascii="Times New Roman" w:hAnsi="Times New Roman"/>
          <w:sz w:val="24"/>
          <w:szCs w:val="24"/>
        </w:rPr>
        <w:t>Božene Plazzeriano 4,  42000 Varaždin</w:t>
      </w:r>
    </w:p>
    <w:p w:rsidR="006E6AC5" w:rsidRDefault="004121BE" w:rsidP="0025096D">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25096D">
        <w:rPr>
          <w:rFonts w:ascii="Times New Roman" w:hAnsi="Times New Roman"/>
          <w:sz w:val="24"/>
          <w:szCs w:val="24"/>
        </w:rPr>
        <w:t>OIB: 78424884380</w:t>
      </w:r>
    </w:p>
    <w:p w:rsidR="00A86533" w:rsidRPr="0025096D" w:rsidRDefault="004121BE" w:rsidP="0025096D">
      <w:pPr>
        <w:spacing w:after="0" w:line="240" w:lineRule="auto"/>
        <w:ind w:left="426"/>
        <w:jc w:val="both"/>
        <w:rPr>
          <w:rFonts w:ascii="Times New Roman" w:hAnsi="Times New Roman"/>
          <w:sz w:val="24"/>
          <w:szCs w:val="24"/>
        </w:rPr>
      </w:pPr>
    </w:p>
    <w:p w:rsidR="0025096D" w:rsidRDefault="004121BE" w:rsidP="0025096D">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25096D">
        <w:rPr>
          <w:rFonts w:ascii="Times New Roman" w:hAnsi="Times New Roman"/>
          <w:sz w:val="24"/>
          <w:szCs w:val="24"/>
        </w:rPr>
        <w:t>Odgovorna osoba naručitelja: ravnateljica Katica Kalogjera Novak</w:t>
      </w:r>
    </w:p>
    <w:p w:rsidR="00A86533" w:rsidRPr="0025096D" w:rsidRDefault="004121BE" w:rsidP="0025096D">
      <w:pPr>
        <w:spacing w:after="0" w:line="240" w:lineRule="auto"/>
        <w:ind w:left="426"/>
        <w:jc w:val="both"/>
        <w:rPr>
          <w:rFonts w:ascii="Times New Roman" w:hAnsi="Times New Roman"/>
          <w:sz w:val="24"/>
          <w:szCs w:val="24"/>
        </w:rPr>
      </w:pPr>
    </w:p>
    <w:p w:rsidR="00865E21" w:rsidRPr="00BD7610" w:rsidRDefault="004121BE" w:rsidP="001440FD">
      <w:pPr>
        <w:pStyle w:val="Naslov2"/>
        <w:spacing w:before="0" w:line="240" w:lineRule="auto"/>
        <w:rPr>
          <w:szCs w:val="24"/>
        </w:rPr>
      </w:pPr>
      <w:bookmarkStart w:id="14" w:name="_Toc323802883"/>
      <w:bookmarkStart w:id="15" w:name="_Toc323812645"/>
      <w:bookmarkStart w:id="16" w:name="_Toc323813761"/>
      <w:bookmarkStart w:id="17" w:name="_Toc324147764"/>
      <w:bookmarkStart w:id="18" w:name="_Toc324148047"/>
      <w:bookmarkStart w:id="19" w:name="_Toc324149986"/>
      <w:bookmarkStart w:id="20" w:name="_Toc365279090"/>
      <w:r w:rsidRPr="00BD7610">
        <w:rPr>
          <w:bCs w:val="0"/>
          <w:szCs w:val="24"/>
        </w:rPr>
        <w:t>1.</w:t>
      </w:r>
      <w:r w:rsidRPr="00BD7610">
        <w:rPr>
          <w:szCs w:val="24"/>
        </w:rPr>
        <w:t xml:space="preserve">2. </w:t>
      </w:r>
      <w:r w:rsidRPr="00BD7610">
        <w:rPr>
          <w:szCs w:val="24"/>
        </w:rPr>
        <w:t>Služba/osoba zadužena za komunikaciju s ponuditeljima</w:t>
      </w:r>
      <w:bookmarkStart w:id="21" w:name="_Toc211731129"/>
      <w:bookmarkEnd w:id="14"/>
      <w:bookmarkEnd w:id="15"/>
      <w:bookmarkEnd w:id="16"/>
      <w:bookmarkEnd w:id="17"/>
      <w:bookmarkEnd w:id="18"/>
      <w:bookmarkEnd w:id="19"/>
      <w:bookmarkEnd w:id="20"/>
    </w:p>
    <w:p w:rsidR="003B6904" w:rsidRPr="00BD7610" w:rsidRDefault="004121BE" w:rsidP="001440FD">
      <w:pPr>
        <w:spacing w:after="0" w:line="240" w:lineRule="auto"/>
        <w:rPr>
          <w:rFonts w:ascii="Times New Roman" w:hAnsi="Times New Roman"/>
          <w:sz w:val="24"/>
          <w:szCs w:val="24"/>
        </w:rPr>
      </w:pPr>
      <w:r w:rsidRPr="00BD7610">
        <w:rPr>
          <w:rFonts w:ascii="Times New Roman" w:hAnsi="Times New Roman"/>
          <w:sz w:val="24"/>
          <w:szCs w:val="24"/>
        </w:rPr>
        <w:t xml:space="preserve">      </w:t>
      </w:r>
      <w:r w:rsidRPr="00BD7610">
        <w:rPr>
          <w:rFonts w:ascii="Times New Roman" w:hAnsi="Times New Roman"/>
          <w:sz w:val="24"/>
          <w:szCs w:val="24"/>
        </w:rPr>
        <w:t xml:space="preserve">  </w:t>
      </w:r>
    </w:p>
    <w:p w:rsidR="000F4955" w:rsidRDefault="004121BE" w:rsidP="0025096D">
      <w:pPr>
        <w:spacing w:before="120"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Osoba zadužena za komunikaciju s ponuditeljima je: </w:t>
      </w:r>
      <w:r>
        <w:rPr>
          <w:rFonts w:ascii="Times New Roman" w:hAnsi="Times New Roman"/>
          <w:sz w:val="24"/>
          <w:szCs w:val="24"/>
        </w:rPr>
        <w:t>Marija Lisičak</w:t>
      </w:r>
    </w:p>
    <w:p w:rsidR="0025096D" w:rsidRPr="0025096D" w:rsidRDefault="004121BE" w:rsidP="0025096D">
      <w:pPr>
        <w:spacing w:before="120"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Broj telefona:</w:t>
      </w:r>
      <w:r w:rsidRPr="0025096D">
        <w:rPr>
          <w:rFonts w:ascii="Times New Roman" w:hAnsi="Times New Roman"/>
          <w:sz w:val="24"/>
          <w:szCs w:val="24"/>
        </w:rPr>
        <w:t xml:space="preserve"> 042/492-272</w:t>
      </w:r>
    </w:p>
    <w:p w:rsidR="0025096D" w:rsidRPr="0025096D" w:rsidRDefault="004121BE" w:rsidP="0025096D">
      <w:pPr>
        <w:spacing w:before="120" w:after="0" w:line="240" w:lineRule="auto"/>
        <w:jc w:val="both"/>
        <w:rPr>
          <w:rFonts w:ascii="Times New Roman" w:hAnsi="Times New Roman"/>
          <w:sz w:val="24"/>
          <w:szCs w:val="24"/>
        </w:rPr>
      </w:pPr>
      <w:r w:rsidRPr="0025096D">
        <w:rPr>
          <w:rFonts w:ascii="Times New Roman" w:hAnsi="Times New Roman"/>
          <w:sz w:val="24"/>
          <w:szCs w:val="24"/>
        </w:rPr>
        <w:t xml:space="preserve">      Broj telefaksa: 042/330-786</w:t>
      </w:r>
    </w:p>
    <w:p w:rsidR="0025096D" w:rsidRDefault="004121BE" w:rsidP="0025096D">
      <w:pPr>
        <w:spacing w:before="120" w:after="0" w:line="240" w:lineRule="auto"/>
        <w:jc w:val="both"/>
        <w:rPr>
          <w:rFonts w:ascii="Times New Roman" w:hAnsi="Times New Roman"/>
          <w:sz w:val="24"/>
          <w:szCs w:val="24"/>
        </w:rPr>
      </w:pPr>
      <w:r w:rsidRPr="0025096D">
        <w:rPr>
          <w:rFonts w:ascii="Times New Roman" w:hAnsi="Times New Roman"/>
          <w:sz w:val="24"/>
          <w:szCs w:val="24"/>
        </w:rPr>
        <w:t xml:space="preserve">      e-mail: </w:t>
      </w:r>
      <w:r w:rsidRPr="00A86533">
        <w:rPr>
          <w:rFonts w:ascii="Times New Roman" w:hAnsi="Times New Roman"/>
          <w:sz w:val="24"/>
          <w:szCs w:val="24"/>
        </w:rPr>
        <w:t>gospodarska.skola@skole.hr</w:t>
      </w:r>
      <w:r>
        <w:rPr>
          <w:rFonts w:ascii="Times New Roman" w:hAnsi="Times New Roman"/>
          <w:sz w:val="24"/>
          <w:szCs w:val="24"/>
        </w:rPr>
        <w:t>Internetska</w:t>
      </w:r>
    </w:p>
    <w:p w:rsidR="00753E89" w:rsidRPr="0025096D" w:rsidRDefault="004121BE" w:rsidP="001440FD">
      <w:pPr>
        <w:spacing w:after="0" w:line="240" w:lineRule="auto"/>
        <w:jc w:val="both"/>
        <w:rPr>
          <w:rStyle w:val="Naslov2Char"/>
          <w:szCs w:val="24"/>
        </w:rPr>
      </w:pPr>
      <w:bookmarkStart w:id="22" w:name="_Toc323812646"/>
      <w:bookmarkStart w:id="23" w:name="_Toc323813762"/>
      <w:bookmarkStart w:id="24" w:name="_Toc324147765"/>
      <w:bookmarkStart w:id="25" w:name="_Toc324148048"/>
      <w:bookmarkStart w:id="26" w:name="_Toc324149987"/>
    </w:p>
    <w:p w:rsidR="00C83B55" w:rsidRPr="00426172" w:rsidRDefault="004121BE" w:rsidP="001440FD">
      <w:pPr>
        <w:spacing w:after="0" w:line="240" w:lineRule="auto"/>
        <w:jc w:val="both"/>
        <w:rPr>
          <w:rFonts w:ascii="Times New Roman" w:hAnsi="Times New Roman"/>
          <w:color w:val="FF0000"/>
          <w:sz w:val="24"/>
          <w:szCs w:val="24"/>
        </w:rPr>
      </w:pPr>
      <w:bookmarkStart w:id="27" w:name="_Toc365279091"/>
      <w:r w:rsidRPr="00BD7610">
        <w:rPr>
          <w:rStyle w:val="Naslov2Char"/>
          <w:szCs w:val="24"/>
        </w:rPr>
        <w:t>1.3.</w:t>
      </w:r>
      <w:r w:rsidRPr="00BD7610">
        <w:rPr>
          <w:rStyle w:val="Naslov2Char"/>
          <w:szCs w:val="24"/>
        </w:rPr>
        <w:t xml:space="preserve"> </w:t>
      </w:r>
      <w:r w:rsidRPr="00BD7610">
        <w:rPr>
          <w:rStyle w:val="Naslov2Char"/>
          <w:szCs w:val="24"/>
        </w:rPr>
        <w:t>E</w:t>
      </w:r>
      <w:r w:rsidRPr="00BD7610">
        <w:rPr>
          <w:rStyle w:val="Naslov2Char"/>
          <w:szCs w:val="24"/>
        </w:rPr>
        <w:t>videncijski</w:t>
      </w:r>
      <w:r w:rsidRPr="00BD7610">
        <w:rPr>
          <w:rStyle w:val="Naslov2Char"/>
          <w:szCs w:val="24"/>
        </w:rPr>
        <w:t xml:space="preserve"> </w:t>
      </w:r>
      <w:bookmarkEnd w:id="22"/>
      <w:bookmarkEnd w:id="23"/>
      <w:bookmarkEnd w:id="24"/>
      <w:bookmarkEnd w:id="25"/>
      <w:bookmarkEnd w:id="26"/>
      <w:r w:rsidRPr="00BD7610">
        <w:rPr>
          <w:rStyle w:val="Naslov2Char"/>
          <w:szCs w:val="24"/>
        </w:rPr>
        <w:t>broj nabave</w:t>
      </w:r>
      <w:bookmarkEnd w:id="27"/>
      <w:r w:rsidRPr="0025096D">
        <w:rPr>
          <w:rFonts w:ascii="Times New Roman" w:hAnsi="Times New Roman"/>
          <w:sz w:val="24"/>
          <w:szCs w:val="24"/>
        </w:rPr>
        <w:t xml:space="preserve">: </w:t>
      </w:r>
      <w:r w:rsidRPr="00A34B82">
        <w:rPr>
          <w:rFonts w:ascii="Times New Roman" w:hAnsi="Times New Roman"/>
          <w:sz w:val="24"/>
          <w:szCs w:val="24"/>
        </w:rPr>
        <w:t>0</w:t>
      </w:r>
      <w:r w:rsidRPr="00A34B82">
        <w:rPr>
          <w:rFonts w:ascii="Times New Roman" w:hAnsi="Times New Roman"/>
          <w:sz w:val="24"/>
          <w:szCs w:val="24"/>
        </w:rPr>
        <w:t>2</w:t>
      </w:r>
      <w:r w:rsidRPr="00A34B82">
        <w:rPr>
          <w:rFonts w:ascii="Times New Roman" w:hAnsi="Times New Roman"/>
          <w:sz w:val="24"/>
          <w:szCs w:val="24"/>
        </w:rPr>
        <w:t>/</w:t>
      </w:r>
      <w:r w:rsidRPr="00A34B82">
        <w:rPr>
          <w:rFonts w:ascii="Times New Roman" w:hAnsi="Times New Roman"/>
          <w:sz w:val="24"/>
          <w:szCs w:val="24"/>
        </w:rPr>
        <w:t>13</w:t>
      </w:r>
    </w:p>
    <w:p w:rsidR="00260BCF" w:rsidRPr="00BD7610" w:rsidRDefault="004121BE" w:rsidP="001440FD">
      <w:pPr>
        <w:pStyle w:val="Naslov2"/>
        <w:spacing w:before="0" w:line="240" w:lineRule="auto"/>
        <w:rPr>
          <w:szCs w:val="24"/>
        </w:rPr>
      </w:pPr>
      <w:bookmarkStart w:id="28" w:name="_Toc323812647"/>
      <w:bookmarkStart w:id="29" w:name="_Toc323813763"/>
      <w:bookmarkStart w:id="30" w:name="_Toc324147766"/>
      <w:bookmarkStart w:id="31" w:name="_Toc324148049"/>
      <w:bookmarkStart w:id="32" w:name="_Toc324149988"/>
    </w:p>
    <w:p w:rsidR="00C83B55" w:rsidRPr="00BD7610" w:rsidRDefault="004121BE" w:rsidP="001440FD">
      <w:pPr>
        <w:pStyle w:val="Naslov2"/>
        <w:spacing w:before="0" w:line="240" w:lineRule="auto"/>
        <w:rPr>
          <w:szCs w:val="24"/>
        </w:rPr>
      </w:pPr>
      <w:bookmarkStart w:id="33" w:name="_Toc365279092"/>
      <w:r w:rsidRPr="00BD7610">
        <w:rPr>
          <w:szCs w:val="24"/>
        </w:rPr>
        <w:t>1.4. Popis gospodarskih su</w:t>
      </w:r>
      <w:r w:rsidRPr="00BD7610">
        <w:rPr>
          <w:szCs w:val="24"/>
        </w:rPr>
        <w:t>bjekata s kojima je naručitelj u</w:t>
      </w:r>
      <w:r w:rsidRPr="00BD7610">
        <w:rPr>
          <w:szCs w:val="24"/>
        </w:rPr>
        <w:t xml:space="preserve"> sukobu interes</w:t>
      </w:r>
      <w:bookmarkEnd w:id="28"/>
      <w:bookmarkEnd w:id="29"/>
      <w:bookmarkEnd w:id="30"/>
      <w:bookmarkEnd w:id="31"/>
      <w:r w:rsidRPr="00BD7610">
        <w:rPr>
          <w:szCs w:val="24"/>
        </w:rPr>
        <w:t>a</w:t>
      </w:r>
      <w:bookmarkEnd w:id="32"/>
      <w:r w:rsidRPr="00BD7610">
        <w:rPr>
          <w:szCs w:val="24"/>
        </w:rPr>
        <w:t>:</w:t>
      </w:r>
      <w:bookmarkEnd w:id="33"/>
    </w:p>
    <w:p w:rsidR="006F63DD" w:rsidRDefault="004121BE" w:rsidP="006F63DD">
      <w:pPr>
        <w:spacing w:before="120" w:after="0"/>
        <w:jc w:val="both"/>
        <w:rPr>
          <w:rFonts w:ascii="Times New Roman" w:eastAsia="Calibri" w:hAnsi="Times New Roman"/>
          <w:sz w:val="24"/>
          <w:szCs w:val="24"/>
        </w:rPr>
      </w:pPr>
      <w:bookmarkStart w:id="34" w:name="_Toc323812648"/>
      <w:bookmarkStart w:id="35" w:name="_Toc323813764"/>
      <w:bookmarkStart w:id="36" w:name="_Toc324147767"/>
      <w:bookmarkStart w:id="37" w:name="_Toc324148050"/>
      <w:bookmarkStart w:id="38" w:name="_Toc324149989"/>
      <w:r w:rsidRPr="00BE05E5">
        <w:rPr>
          <w:rFonts w:ascii="Times New Roman" w:eastAsia="Calibri" w:hAnsi="Times New Roman"/>
          <w:sz w:val="24"/>
          <w:szCs w:val="24"/>
        </w:rPr>
        <w:t xml:space="preserve">Temeljem članka 13. Zakona o </w:t>
      </w:r>
      <w:r>
        <w:rPr>
          <w:rFonts w:ascii="Times New Roman" w:eastAsia="Calibri" w:hAnsi="Times New Roman"/>
          <w:sz w:val="24"/>
          <w:szCs w:val="24"/>
        </w:rPr>
        <w:t>javnoj nabavi („Narodne novine“ broj</w:t>
      </w:r>
      <w:r w:rsidRPr="00BE05E5">
        <w:rPr>
          <w:rFonts w:ascii="Times New Roman" w:eastAsia="Calibri" w:hAnsi="Times New Roman"/>
          <w:sz w:val="24"/>
          <w:szCs w:val="24"/>
        </w:rPr>
        <w:t xml:space="preserve"> 90/11</w:t>
      </w:r>
      <w:r>
        <w:rPr>
          <w:rFonts w:ascii="Times New Roman" w:eastAsia="Calibri" w:hAnsi="Times New Roman"/>
          <w:sz w:val="24"/>
          <w:szCs w:val="24"/>
        </w:rPr>
        <w:t xml:space="preserve"> i</w:t>
      </w:r>
      <w:r>
        <w:rPr>
          <w:rFonts w:ascii="Times New Roman" w:eastAsia="Calibri" w:hAnsi="Times New Roman"/>
          <w:sz w:val="24"/>
          <w:szCs w:val="24"/>
        </w:rPr>
        <w:t xml:space="preserve"> 83/13</w:t>
      </w:r>
      <w:r w:rsidRPr="00BE05E5">
        <w:rPr>
          <w:rFonts w:ascii="Times New Roman" w:eastAsia="Calibri" w:hAnsi="Times New Roman"/>
          <w:sz w:val="24"/>
          <w:szCs w:val="24"/>
        </w:rPr>
        <w:t xml:space="preserve">) </w:t>
      </w:r>
      <w:r>
        <w:rPr>
          <w:rFonts w:ascii="Times New Roman" w:eastAsia="Calibri" w:hAnsi="Times New Roman"/>
          <w:sz w:val="24"/>
          <w:szCs w:val="24"/>
        </w:rPr>
        <w:t>javni naručitelj</w:t>
      </w:r>
      <w:r w:rsidRPr="00BE05E5">
        <w:rPr>
          <w:rFonts w:ascii="Times New Roman" w:eastAsia="Calibri" w:hAnsi="Times New Roman"/>
          <w:sz w:val="24"/>
          <w:szCs w:val="24"/>
        </w:rPr>
        <w:t xml:space="preserve"> ne smij</w:t>
      </w:r>
      <w:r>
        <w:rPr>
          <w:rFonts w:ascii="Times New Roman" w:eastAsia="Calibri" w:hAnsi="Times New Roman"/>
          <w:sz w:val="24"/>
          <w:szCs w:val="24"/>
        </w:rPr>
        <w:t>e</w:t>
      </w:r>
      <w:r w:rsidRPr="00BE05E5">
        <w:rPr>
          <w:rFonts w:ascii="Times New Roman" w:eastAsia="Calibri" w:hAnsi="Times New Roman"/>
          <w:sz w:val="24"/>
          <w:szCs w:val="24"/>
        </w:rPr>
        <w:t xml:space="preserve"> sklapati ugovore o javnoj nabavi sa sljedećim gospodarskim subjektima (u svojstvu ponuditelja, član</w:t>
      </w:r>
      <w:r w:rsidRPr="00BE05E5">
        <w:rPr>
          <w:rFonts w:ascii="Times New Roman" w:eastAsia="Calibri" w:hAnsi="Times New Roman"/>
          <w:sz w:val="24"/>
          <w:szCs w:val="24"/>
        </w:rPr>
        <w:t>a zaj</w:t>
      </w:r>
      <w:r>
        <w:rPr>
          <w:rFonts w:ascii="Times New Roman" w:eastAsia="Calibri" w:hAnsi="Times New Roman"/>
          <w:sz w:val="24"/>
          <w:szCs w:val="24"/>
        </w:rPr>
        <w:t>ednice ponuditelja</w:t>
      </w:r>
      <w:r w:rsidRPr="00BE05E5">
        <w:rPr>
          <w:rFonts w:ascii="Times New Roman" w:eastAsia="Calibri" w:hAnsi="Times New Roman"/>
          <w:sz w:val="24"/>
          <w:szCs w:val="24"/>
        </w:rPr>
        <w:t xml:space="preserve"> ili podizvoditelja odabranom ponuditelju):</w:t>
      </w:r>
    </w:p>
    <w:p w:rsidR="004E3860" w:rsidRPr="00BE05E5" w:rsidRDefault="004121BE" w:rsidP="006F63DD">
      <w:pPr>
        <w:spacing w:before="120" w:after="0"/>
        <w:jc w:val="both"/>
        <w:rPr>
          <w:rFonts w:ascii="Times New Roman" w:eastAsia="Calibri" w:hAnsi="Times New Roman"/>
          <w:sz w:val="24"/>
          <w:szCs w:val="24"/>
        </w:rPr>
      </w:pPr>
    </w:p>
    <w:p w:rsidR="00FB4771" w:rsidRPr="00DA62B9" w:rsidRDefault="004121BE" w:rsidP="00FB4771">
      <w:pPr>
        <w:pStyle w:val="Odlomakpopisa"/>
        <w:numPr>
          <w:ilvl w:val="0"/>
          <w:numId w:val="27"/>
        </w:numPr>
        <w:rPr>
          <w:rFonts w:ascii="Times New Roman" w:eastAsia="Calibri" w:hAnsi="Times New Roman"/>
          <w:sz w:val="24"/>
          <w:szCs w:val="24"/>
        </w:rPr>
      </w:pPr>
      <w:r>
        <w:rPr>
          <w:rFonts w:ascii="Times New Roman" w:eastAsia="Calibri" w:hAnsi="Times New Roman"/>
          <w:sz w:val="24"/>
          <w:szCs w:val="24"/>
        </w:rPr>
        <w:t xml:space="preserve"> </w:t>
      </w:r>
      <w:r w:rsidRPr="00DA62B9">
        <w:rPr>
          <w:rFonts w:ascii="Times New Roman" w:eastAsia="Calibri" w:hAnsi="Times New Roman"/>
          <w:sz w:val="24"/>
          <w:szCs w:val="24"/>
        </w:rPr>
        <w:t>APERION</w:t>
      </w:r>
      <w:r w:rsidRPr="00DA62B9">
        <w:rPr>
          <w:rFonts w:ascii="Times New Roman" w:eastAsia="Calibri" w:hAnsi="Times New Roman"/>
          <w:sz w:val="24"/>
          <w:szCs w:val="24"/>
        </w:rPr>
        <w:t xml:space="preserve">  j.d.o.o  Petra Zrinskog  39,  Hrašćica</w:t>
      </w:r>
      <w:r w:rsidRPr="00DA62B9">
        <w:rPr>
          <w:rFonts w:ascii="Times New Roman" w:eastAsia="Calibri" w:hAnsi="Times New Roman"/>
          <w:sz w:val="24"/>
          <w:szCs w:val="24"/>
        </w:rPr>
        <w:t>,</w:t>
      </w:r>
      <w:r w:rsidRPr="00DA62B9">
        <w:rPr>
          <w:rFonts w:ascii="Times New Roman" w:eastAsia="Calibri" w:hAnsi="Times New Roman"/>
          <w:sz w:val="24"/>
          <w:szCs w:val="24"/>
        </w:rPr>
        <w:t xml:space="preserve"> 42000 Varaždin</w:t>
      </w:r>
      <w:r w:rsidRPr="00DA62B9">
        <w:rPr>
          <w:rFonts w:ascii="Times New Roman" w:eastAsia="Calibri" w:hAnsi="Times New Roman"/>
          <w:sz w:val="24"/>
          <w:szCs w:val="24"/>
        </w:rPr>
        <w:t>,</w:t>
      </w:r>
    </w:p>
    <w:p w:rsidR="004E3860" w:rsidRDefault="004121BE" w:rsidP="00FB4771">
      <w:pPr>
        <w:pStyle w:val="Odlomakpopisa"/>
        <w:numPr>
          <w:ilvl w:val="0"/>
          <w:numId w:val="27"/>
        </w:numPr>
        <w:rPr>
          <w:rFonts w:ascii="Times New Roman" w:eastAsia="Calibri" w:hAnsi="Times New Roman"/>
          <w:sz w:val="24"/>
          <w:szCs w:val="24"/>
        </w:rPr>
      </w:pPr>
      <w:r>
        <w:rPr>
          <w:rFonts w:ascii="Times New Roman" w:eastAsia="Calibri" w:hAnsi="Times New Roman"/>
          <w:sz w:val="24"/>
          <w:szCs w:val="24"/>
        </w:rPr>
        <w:t xml:space="preserve"> </w:t>
      </w:r>
      <w:r w:rsidRPr="00DA62B9">
        <w:rPr>
          <w:rFonts w:ascii="Times New Roman" w:eastAsia="Calibri" w:hAnsi="Times New Roman"/>
          <w:sz w:val="24"/>
          <w:szCs w:val="24"/>
        </w:rPr>
        <w:t>PROTEKTA</w:t>
      </w:r>
      <w:r w:rsidRPr="00DA62B9">
        <w:rPr>
          <w:rFonts w:ascii="Times New Roman" w:eastAsia="Calibri" w:hAnsi="Times New Roman"/>
          <w:sz w:val="24"/>
          <w:szCs w:val="24"/>
        </w:rPr>
        <w:t xml:space="preserve">  d.o.o.  za proizvodnju, trgovinu i marketing, Julija Merlića 7, 42000 </w:t>
      </w:r>
      <w:r>
        <w:rPr>
          <w:rFonts w:ascii="Times New Roman" w:eastAsia="Calibri" w:hAnsi="Times New Roman"/>
          <w:sz w:val="24"/>
          <w:szCs w:val="24"/>
        </w:rPr>
        <w:t xml:space="preserve"> </w:t>
      </w:r>
    </w:p>
    <w:p w:rsidR="00544E50" w:rsidRPr="00DA62B9" w:rsidRDefault="004121BE" w:rsidP="004E3860">
      <w:pPr>
        <w:pStyle w:val="Odlomakpopisa"/>
        <w:rPr>
          <w:rFonts w:ascii="Times New Roman" w:eastAsia="Calibri" w:hAnsi="Times New Roman"/>
          <w:sz w:val="24"/>
          <w:szCs w:val="24"/>
        </w:rPr>
      </w:pPr>
      <w:r>
        <w:rPr>
          <w:rFonts w:ascii="Times New Roman" w:eastAsia="Calibri" w:hAnsi="Times New Roman"/>
          <w:sz w:val="24"/>
          <w:szCs w:val="24"/>
        </w:rPr>
        <w:t xml:space="preserve"> </w:t>
      </w:r>
      <w:r w:rsidRPr="00DA62B9">
        <w:rPr>
          <w:rFonts w:ascii="Times New Roman" w:eastAsia="Calibri" w:hAnsi="Times New Roman"/>
          <w:sz w:val="24"/>
          <w:szCs w:val="24"/>
        </w:rPr>
        <w:t>Varaždin</w:t>
      </w:r>
      <w:r w:rsidRPr="00DA62B9">
        <w:rPr>
          <w:rFonts w:ascii="Times New Roman" w:eastAsia="Calibri" w:hAnsi="Times New Roman"/>
          <w:sz w:val="24"/>
          <w:szCs w:val="24"/>
        </w:rPr>
        <w:t>,</w:t>
      </w:r>
    </w:p>
    <w:p w:rsidR="00DA62B9" w:rsidRPr="00DA62B9" w:rsidRDefault="004121BE" w:rsidP="00DA62B9">
      <w:pPr>
        <w:pStyle w:val="Odlomakpopisa"/>
        <w:numPr>
          <w:ilvl w:val="0"/>
          <w:numId w:val="27"/>
        </w:numPr>
        <w:rPr>
          <w:rFonts w:ascii="Times New Roman" w:hAnsi="Times New Roman"/>
          <w:sz w:val="24"/>
          <w:szCs w:val="24"/>
        </w:rPr>
      </w:pPr>
      <w:r>
        <w:rPr>
          <w:rFonts w:ascii="Times New Roman" w:hAnsi="Times New Roman"/>
          <w:sz w:val="24"/>
          <w:szCs w:val="24"/>
        </w:rPr>
        <w:t xml:space="preserve"> </w:t>
      </w:r>
      <w:r w:rsidRPr="00DA62B9">
        <w:rPr>
          <w:rFonts w:ascii="Times New Roman" w:hAnsi="Times New Roman"/>
          <w:sz w:val="24"/>
          <w:szCs w:val="24"/>
        </w:rPr>
        <w:t>VLAŠIĆ DN USLUGE“,  Kelemen, Varaždinska 29, 42 203 Jalžabet,</w:t>
      </w:r>
    </w:p>
    <w:p w:rsidR="00DA62B9" w:rsidRPr="00DA62B9" w:rsidRDefault="004121BE" w:rsidP="00DD7A74">
      <w:pPr>
        <w:pStyle w:val="Odlomakpopisa"/>
        <w:numPr>
          <w:ilvl w:val="0"/>
          <w:numId w:val="27"/>
        </w:numPr>
        <w:ind w:left="709"/>
        <w:rPr>
          <w:rFonts w:ascii="Times New Roman" w:hAnsi="Times New Roman"/>
          <w:sz w:val="24"/>
          <w:szCs w:val="24"/>
        </w:rPr>
      </w:pPr>
      <w:r>
        <w:rPr>
          <w:rFonts w:ascii="Times New Roman" w:hAnsi="Times New Roman"/>
          <w:sz w:val="24"/>
          <w:szCs w:val="24"/>
        </w:rPr>
        <w:t xml:space="preserve"> ARTIS IT</w:t>
      </w:r>
      <w:r w:rsidRPr="00DA62B9">
        <w:rPr>
          <w:rFonts w:ascii="Times New Roman" w:hAnsi="Times New Roman"/>
          <w:sz w:val="24"/>
          <w:szCs w:val="24"/>
        </w:rPr>
        <w:t>, Jakopovec, M. Lončara 20A, 42 204 Turčin,</w:t>
      </w:r>
    </w:p>
    <w:p w:rsidR="00DA62B9" w:rsidRPr="00DA62B9" w:rsidRDefault="004121BE" w:rsidP="00DD7A74">
      <w:pPr>
        <w:pStyle w:val="Odlomakpopisa"/>
        <w:numPr>
          <w:ilvl w:val="0"/>
          <w:numId w:val="27"/>
        </w:numPr>
        <w:spacing w:line="480" w:lineRule="auto"/>
        <w:ind w:left="709"/>
        <w:rPr>
          <w:rStyle w:val="Naslov2Char"/>
          <w:b w:val="0"/>
          <w:bCs w:val="0"/>
          <w:szCs w:val="24"/>
        </w:rPr>
      </w:pPr>
      <w:r>
        <w:rPr>
          <w:rFonts w:ascii="Times New Roman" w:hAnsi="Times New Roman"/>
          <w:sz w:val="24"/>
          <w:szCs w:val="24"/>
        </w:rPr>
        <w:t xml:space="preserve">  VG METAL</w:t>
      </w:r>
      <w:r w:rsidRPr="00DA62B9">
        <w:rPr>
          <w:rFonts w:ascii="Times New Roman" w:hAnsi="Times New Roman"/>
          <w:sz w:val="24"/>
          <w:szCs w:val="24"/>
        </w:rPr>
        <w:t xml:space="preserve">, Kučan Marof, Varaždinska 82,  42 000 Varaždin. </w:t>
      </w:r>
    </w:p>
    <w:p w:rsidR="007D5213" w:rsidRPr="00BD7610" w:rsidRDefault="004121BE" w:rsidP="00544E50">
      <w:pPr>
        <w:pStyle w:val="Tijeloteksta"/>
        <w:spacing w:after="0" w:line="240" w:lineRule="auto"/>
        <w:rPr>
          <w:sz w:val="24"/>
          <w:szCs w:val="24"/>
        </w:rPr>
      </w:pPr>
      <w:bookmarkStart w:id="39" w:name="_Toc365279093"/>
      <w:r w:rsidRPr="00BD7610">
        <w:rPr>
          <w:rStyle w:val="Naslov2Char"/>
          <w:szCs w:val="24"/>
        </w:rPr>
        <w:t>1.</w:t>
      </w:r>
      <w:r w:rsidRPr="00BD7610">
        <w:rPr>
          <w:rStyle w:val="Naslov2Char"/>
          <w:szCs w:val="24"/>
        </w:rPr>
        <w:t>5</w:t>
      </w:r>
      <w:r w:rsidRPr="00BD7610">
        <w:rPr>
          <w:rStyle w:val="Naslov2Char"/>
          <w:szCs w:val="24"/>
        </w:rPr>
        <w:t xml:space="preserve">. </w:t>
      </w:r>
      <w:r w:rsidRPr="00BD7610">
        <w:rPr>
          <w:rStyle w:val="Naslov2Char"/>
          <w:szCs w:val="24"/>
        </w:rPr>
        <w:t>Vrsta postupka javne nabave</w:t>
      </w:r>
      <w:bookmarkEnd w:id="34"/>
      <w:bookmarkEnd w:id="35"/>
      <w:bookmarkEnd w:id="36"/>
      <w:bookmarkEnd w:id="37"/>
      <w:bookmarkEnd w:id="38"/>
      <w:bookmarkEnd w:id="39"/>
      <w:r w:rsidRPr="00BD7610">
        <w:rPr>
          <w:b/>
          <w:sz w:val="24"/>
          <w:szCs w:val="24"/>
        </w:rPr>
        <w:t xml:space="preserve">: </w:t>
      </w:r>
      <w:r w:rsidRPr="00BD7610">
        <w:rPr>
          <w:sz w:val="24"/>
          <w:szCs w:val="24"/>
        </w:rPr>
        <w:t>otvoreni postupak</w:t>
      </w:r>
      <w:r w:rsidRPr="00BD7610">
        <w:rPr>
          <w:sz w:val="24"/>
          <w:szCs w:val="24"/>
        </w:rPr>
        <w:t xml:space="preserve"> javne nabave</w:t>
      </w:r>
      <w:r w:rsidRPr="00BD7610">
        <w:rPr>
          <w:sz w:val="24"/>
          <w:szCs w:val="24"/>
        </w:rPr>
        <w:t xml:space="preserve"> temeljem članka 25. stavka 1. Zakona o javnoj nabavi</w:t>
      </w:r>
      <w:r w:rsidRPr="00BD7610">
        <w:rPr>
          <w:sz w:val="24"/>
          <w:szCs w:val="24"/>
        </w:rPr>
        <w:t>.</w:t>
      </w:r>
    </w:p>
    <w:p w:rsidR="00544E50" w:rsidRPr="00BD7610" w:rsidRDefault="004121BE" w:rsidP="00544E50">
      <w:pPr>
        <w:spacing w:after="0" w:line="240" w:lineRule="auto"/>
        <w:rPr>
          <w:rStyle w:val="Naslov2Char"/>
          <w:szCs w:val="24"/>
        </w:rPr>
      </w:pPr>
      <w:bookmarkStart w:id="40" w:name="_Toc323812649"/>
      <w:bookmarkStart w:id="41" w:name="_Toc323813765"/>
      <w:bookmarkStart w:id="42" w:name="_Toc324147768"/>
      <w:bookmarkStart w:id="43" w:name="_Toc324148051"/>
      <w:bookmarkStart w:id="44" w:name="_Toc324149990"/>
    </w:p>
    <w:p w:rsidR="00856AD5" w:rsidRPr="00BD7610" w:rsidRDefault="004121BE" w:rsidP="00544E50">
      <w:pPr>
        <w:spacing w:after="0" w:line="240" w:lineRule="auto"/>
        <w:rPr>
          <w:rFonts w:ascii="Times New Roman" w:hAnsi="Times New Roman"/>
          <w:sz w:val="24"/>
          <w:szCs w:val="24"/>
        </w:rPr>
      </w:pPr>
      <w:bookmarkStart w:id="45" w:name="_Toc365279094"/>
      <w:r w:rsidRPr="00BD7610">
        <w:rPr>
          <w:rStyle w:val="Naslov2Char"/>
          <w:szCs w:val="24"/>
        </w:rPr>
        <w:t>1.</w:t>
      </w:r>
      <w:r w:rsidRPr="00BD7610">
        <w:rPr>
          <w:rStyle w:val="Naslov2Char"/>
          <w:szCs w:val="24"/>
        </w:rPr>
        <w:t>6</w:t>
      </w:r>
      <w:r w:rsidRPr="00BD7610">
        <w:rPr>
          <w:rStyle w:val="Naslov2Char"/>
          <w:szCs w:val="24"/>
        </w:rPr>
        <w:t xml:space="preserve">. </w:t>
      </w:r>
      <w:r w:rsidRPr="00BD7610">
        <w:rPr>
          <w:rStyle w:val="Naslov2Char"/>
          <w:szCs w:val="24"/>
        </w:rPr>
        <w:t xml:space="preserve">Procijenjena vrijednost </w:t>
      </w:r>
      <w:r w:rsidRPr="00607EE6">
        <w:rPr>
          <w:rStyle w:val="Naslov2Char"/>
          <w:szCs w:val="24"/>
        </w:rPr>
        <w:t>nabave</w:t>
      </w:r>
      <w:bookmarkEnd w:id="40"/>
      <w:bookmarkEnd w:id="41"/>
      <w:bookmarkEnd w:id="42"/>
      <w:bookmarkEnd w:id="43"/>
      <w:bookmarkEnd w:id="44"/>
      <w:bookmarkEnd w:id="45"/>
      <w:r w:rsidRPr="00607EE6">
        <w:rPr>
          <w:rFonts w:ascii="Times New Roman" w:hAnsi="Times New Roman"/>
          <w:sz w:val="24"/>
          <w:szCs w:val="24"/>
        </w:rPr>
        <w:t>:</w:t>
      </w:r>
      <w:r w:rsidRPr="00ED6FE3">
        <w:rPr>
          <w:rFonts w:ascii="Times New Roman" w:hAnsi="Times New Roman"/>
          <w:sz w:val="24"/>
          <w:szCs w:val="24"/>
        </w:rPr>
        <w:t xml:space="preserve"> </w:t>
      </w:r>
      <w:r w:rsidRPr="00FB4771">
        <w:rPr>
          <w:rFonts w:ascii="Times New Roman" w:hAnsi="Times New Roman"/>
          <w:sz w:val="24"/>
          <w:szCs w:val="24"/>
        </w:rPr>
        <w:t>136.000</w:t>
      </w:r>
      <w:r w:rsidRPr="00FB4771">
        <w:rPr>
          <w:rFonts w:ascii="Times New Roman" w:hAnsi="Times New Roman"/>
          <w:sz w:val="24"/>
          <w:szCs w:val="24"/>
        </w:rPr>
        <w:t>,00 kuna</w:t>
      </w:r>
      <w:r w:rsidRPr="00ED6FE3">
        <w:rPr>
          <w:rFonts w:ascii="Times New Roman" w:hAnsi="Times New Roman"/>
          <w:sz w:val="24"/>
          <w:szCs w:val="24"/>
        </w:rPr>
        <w:t xml:space="preserve"> bez PDV-a.</w:t>
      </w:r>
    </w:p>
    <w:p w:rsidR="00A2602A" w:rsidRPr="00BD7610" w:rsidRDefault="004121BE" w:rsidP="00920FA3">
      <w:pPr>
        <w:spacing w:before="120" w:after="0" w:line="240" w:lineRule="auto"/>
        <w:rPr>
          <w:rFonts w:ascii="Times New Roman" w:hAnsi="Times New Roman"/>
          <w:sz w:val="24"/>
          <w:szCs w:val="24"/>
        </w:rPr>
      </w:pPr>
      <w:bookmarkStart w:id="46" w:name="_Toc323812650"/>
      <w:bookmarkStart w:id="47" w:name="_Toc323813766"/>
      <w:bookmarkStart w:id="48" w:name="_Toc324147769"/>
      <w:bookmarkStart w:id="49" w:name="_Toc324148052"/>
      <w:bookmarkStart w:id="50" w:name="_Toc324149991"/>
      <w:bookmarkStart w:id="51" w:name="_Toc365279095"/>
      <w:r w:rsidRPr="00BD7610">
        <w:rPr>
          <w:rStyle w:val="Naslov2Char"/>
          <w:szCs w:val="24"/>
        </w:rPr>
        <w:t>1.</w:t>
      </w:r>
      <w:r w:rsidRPr="00BD7610">
        <w:rPr>
          <w:rStyle w:val="Naslov2Char"/>
          <w:szCs w:val="24"/>
        </w:rPr>
        <w:t>7</w:t>
      </w:r>
      <w:r w:rsidRPr="00BD7610">
        <w:rPr>
          <w:rStyle w:val="Naslov2Char"/>
          <w:szCs w:val="24"/>
        </w:rPr>
        <w:t xml:space="preserve">. </w:t>
      </w:r>
      <w:r w:rsidRPr="00BD7610">
        <w:rPr>
          <w:rStyle w:val="Naslov2Char"/>
          <w:szCs w:val="24"/>
        </w:rPr>
        <w:t>Vrsta ugovora o javnoj nabavi</w:t>
      </w:r>
      <w:bookmarkEnd w:id="46"/>
      <w:bookmarkEnd w:id="47"/>
      <w:bookmarkEnd w:id="48"/>
      <w:bookmarkEnd w:id="49"/>
      <w:bookmarkEnd w:id="50"/>
      <w:bookmarkEnd w:id="51"/>
      <w:r>
        <w:rPr>
          <w:rFonts w:ascii="Times New Roman" w:hAnsi="Times New Roman"/>
          <w:sz w:val="24"/>
          <w:szCs w:val="24"/>
        </w:rPr>
        <w:t>:</w:t>
      </w:r>
    </w:p>
    <w:p w:rsidR="002E4721" w:rsidRPr="005F33BD" w:rsidRDefault="004121BE" w:rsidP="00A2602A">
      <w:pPr>
        <w:spacing w:before="120" w:after="0" w:line="240" w:lineRule="auto"/>
        <w:rPr>
          <w:rFonts w:ascii="Times New Roman" w:hAnsi="Times New Roman"/>
          <w:sz w:val="24"/>
          <w:szCs w:val="24"/>
        </w:rPr>
      </w:pPr>
      <w:r w:rsidRPr="005F33BD">
        <w:rPr>
          <w:rFonts w:ascii="Times New Roman" w:hAnsi="Times New Roman"/>
          <w:sz w:val="24"/>
          <w:szCs w:val="24"/>
        </w:rPr>
        <w:t xml:space="preserve">Ugovor o javnoj nabavi </w:t>
      </w:r>
      <w:r w:rsidRPr="005F33BD">
        <w:rPr>
          <w:rFonts w:ascii="Times New Roman" w:hAnsi="Times New Roman"/>
          <w:sz w:val="24"/>
          <w:szCs w:val="24"/>
        </w:rPr>
        <w:t>robe</w:t>
      </w:r>
      <w:r w:rsidRPr="005F33BD">
        <w:rPr>
          <w:rFonts w:ascii="Times New Roman" w:hAnsi="Times New Roman"/>
          <w:sz w:val="24"/>
          <w:szCs w:val="24"/>
        </w:rPr>
        <w:t>.</w:t>
      </w:r>
      <w:r w:rsidRPr="005F33BD">
        <w:rPr>
          <w:rFonts w:ascii="Times New Roman" w:hAnsi="Times New Roman"/>
          <w:sz w:val="24"/>
          <w:szCs w:val="24"/>
        </w:rPr>
        <w:t xml:space="preserve"> Ugovor se sklapa na </w:t>
      </w:r>
      <w:r w:rsidRPr="005F33BD">
        <w:rPr>
          <w:rFonts w:ascii="Times New Roman" w:hAnsi="Times New Roman"/>
          <w:sz w:val="24"/>
          <w:szCs w:val="24"/>
        </w:rPr>
        <w:t xml:space="preserve">rok </w:t>
      </w:r>
      <w:r>
        <w:rPr>
          <w:rFonts w:ascii="Times New Roman" w:hAnsi="Times New Roman"/>
          <w:sz w:val="24"/>
          <w:szCs w:val="24"/>
        </w:rPr>
        <w:t xml:space="preserve">od </w:t>
      </w:r>
      <w:r>
        <w:rPr>
          <w:rFonts w:ascii="Times New Roman" w:hAnsi="Times New Roman"/>
          <w:sz w:val="24"/>
          <w:szCs w:val="24"/>
        </w:rPr>
        <w:t>30</w:t>
      </w:r>
      <w:r w:rsidRPr="007A6FB7">
        <w:rPr>
          <w:rFonts w:ascii="Times New Roman" w:hAnsi="Times New Roman"/>
          <w:color w:val="FF0000"/>
          <w:sz w:val="24"/>
          <w:szCs w:val="24"/>
        </w:rPr>
        <w:t xml:space="preserve"> </w:t>
      </w:r>
      <w:r>
        <w:rPr>
          <w:rFonts w:ascii="Times New Roman" w:hAnsi="Times New Roman"/>
          <w:sz w:val="24"/>
          <w:szCs w:val="24"/>
        </w:rPr>
        <w:t xml:space="preserve"> </w:t>
      </w:r>
      <w:r w:rsidRPr="005F33BD">
        <w:rPr>
          <w:rFonts w:ascii="Times New Roman" w:hAnsi="Times New Roman"/>
          <w:sz w:val="24"/>
          <w:szCs w:val="24"/>
        </w:rPr>
        <w:t>kalendarskih dana.</w:t>
      </w:r>
    </w:p>
    <w:p w:rsidR="002E4721" w:rsidRPr="00BD7610" w:rsidRDefault="004121BE" w:rsidP="002E4721">
      <w:pPr>
        <w:pStyle w:val="Naslov2"/>
      </w:pPr>
      <w:bookmarkStart w:id="52" w:name="_Toc365279096"/>
      <w:r w:rsidRPr="00BD7610">
        <w:rPr>
          <w:rStyle w:val="Naslov2Char"/>
          <w:b/>
          <w:szCs w:val="24"/>
        </w:rPr>
        <w:t>1</w:t>
      </w:r>
      <w:r w:rsidRPr="00BD7610">
        <w:t xml:space="preserve">.8. Navod sklapa li </w:t>
      </w:r>
      <w:r w:rsidRPr="00BD7610">
        <w:t>se ugovor o javnoj nabavi ili okvirni sporazum:</w:t>
      </w:r>
      <w:bookmarkEnd w:id="52"/>
    </w:p>
    <w:p w:rsidR="002E4721" w:rsidRPr="00BD7610" w:rsidRDefault="004121BE" w:rsidP="00544E50">
      <w:pPr>
        <w:spacing w:before="120" w:after="0" w:line="240" w:lineRule="auto"/>
        <w:rPr>
          <w:rFonts w:ascii="Times New Roman" w:hAnsi="Times New Roman"/>
          <w:sz w:val="24"/>
          <w:szCs w:val="24"/>
        </w:rPr>
      </w:pPr>
      <w:r w:rsidRPr="00BD7610">
        <w:rPr>
          <w:rFonts w:ascii="Times New Roman" w:hAnsi="Times New Roman"/>
          <w:sz w:val="24"/>
          <w:szCs w:val="24"/>
        </w:rPr>
        <w:t>Sklapa se ugovor o javnoj nabavi</w:t>
      </w:r>
      <w:r w:rsidRPr="00BD7610">
        <w:rPr>
          <w:rFonts w:ascii="Times New Roman" w:hAnsi="Times New Roman"/>
          <w:sz w:val="24"/>
          <w:szCs w:val="24"/>
        </w:rPr>
        <w:t xml:space="preserve"> robe</w:t>
      </w:r>
      <w:r w:rsidRPr="00BD7610">
        <w:rPr>
          <w:rFonts w:ascii="Times New Roman" w:hAnsi="Times New Roman"/>
          <w:sz w:val="24"/>
          <w:szCs w:val="24"/>
        </w:rPr>
        <w:t>.</w:t>
      </w:r>
    </w:p>
    <w:p w:rsidR="002E4721" w:rsidRPr="00BD7610" w:rsidRDefault="004121BE" w:rsidP="002E4721">
      <w:pPr>
        <w:pStyle w:val="Naslov2"/>
      </w:pPr>
      <w:bookmarkStart w:id="53" w:name="_Toc365279097"/>
      <w:r w:rsidRPr="00BD7610">
        <w:t>1.9. Navod provodi li se elektronička dražba</w:t>
      </w:r>
      <w:r w:rsidRPr="00E5260D">
        <w:t>:</w:t>
      </w:r>
      <w:bookmarkEnd w:id="53"/>
    </w:p>
    <w:p w:rsidR="00522FC9" w:rsidRDefault="004121BE" w:rsidP="006F63DD">
      <w:pPr>
        <w:spacing w:before="120" w:after="0" w:line="240" w:lineRule="auto"/>
        <w:rPr>
          <w:rFonts w:ascii="Times New Roman" w:hAnsi="Times New Roman"/>
          <w:sz w:val="24"/>
          <w:szCs w:val="24"/>
        </w:rPr>
      </w:pPr>
      <w:r w:rsidRPr="00BD7610">
        <w:rPr>
          <w:rFonts w:ascii="Times New Roman" w:hAnsi="Times New Roman"/>
          <w:sz w:val="24"/>
          <w:szCs w:val="24"/>
        </w:rPr>
        <w:t>N</w:t>
      </w:r>
      <w:r w:rsidRPr="00BD7610">
        <w:rPr>
          <w:rFonts w:ascii="Times New Roman" w:hAnsi="Times New Roman"/>
          <w:sz w:val="24"/>
          <w:szCs w:val="24"/>
        </w:rPr>
        <w:t>e provodi se e</w:t>
      </w:r>
      <w:r w:rsidRPr="00BD7610">
        <w:rPr>
          <w:rFonts w:ascii="Times New Roman" w:hAnsi="Times New Roman"/>
          <w:sz w:val="24"/>
          <w:szCs w:val="24"/>
        </w:rPr>
        <w:t>lektronička dražba.</w:t>
      </w:r>
      <w:bookmarkStart w:id="54" w:name="_Toc211731131"/>
      <w:bookmarkStart w:id="55" w:name="_Toc323802884"/>
      <w:bookmarkStart w:id="56" w:name="_Toc323812651"/>
      <w:bookmarkStart w:id="57" w:name="_Toc323813767"/>
      <w:bookmarkStart w:id="58" w:name="_Toc324147770"/>
      <w:bookmarkStart w:id="59" w:name="_Toc324148053"/>
      <w:bookmarkStart w:id="60" w:name="_Toc324149992"/>
      <w:bookmarkEnd w:id="21"/>
    </w:p>
    <w:p w:rsidR="006F63DD" w:rsidRDefault="004121BE" w:rsidP="006F63DD">
      <w:pPr>
        <w:spacing w:before="120" w:after="0" w:line="240" w:lineRule="auto"/>
        <w:rPr>
          <w:rFonts w:ascii="Times New Roman" w:hAnsi="Times New Roman"/>
          <w:b/>
          <w:bCs/>
          <w:sz w:val="24"/>
          <w:szCs w:val="24"/>
        </w:rPr>
      </w:pPr>
    </w:p>
    <w:p w:rsidR="004E3860" w:rsidRDefault="004121BE" w:rsidP="006F63DD">
      <w:pPr>
        <w:spacing w:before="120" w:after="0" w:line="240" w:lineRule="auto"/>
        <w:rPr>
          <w:rFonts w:ascii="Times New Roman" w:hAnsi="Times New Roman"/>
          <w:b/>
          <w:bCs/>
          <w:sz w:val="24"/>
          <w:szCs w:val="24"/>
        </w:rPr>
      </w:pPr>
    </w:p>
    <w:p w:rsidR="00865E21" w:rsidRPr="00BD7610" w:rsidRDefault="004121BE" w:rsidP="001440FD">
      <w:pPr>
        <w:pStyle w:val="Naslov1"/>
        <w:spacing w:before="0" w:line="240" w:lineRule="auto"/>
        <w:rPr>
          <w:szCs w:val="24"/>
        </w:rPr>
      </w:pPr>
      <w:bookmarkStart w:id="61" w:name="_Toc365279098"/>
      <w:r w:rsidRPr="00BD7610">
        <w:rPr>
          <w:szCs w:val="24"/>
        </w:rPr>
        <w:t>2</w:t>
      </w:r>
      <w:r w:rsidRPr="00BD7610">
        <w:rPr>
          <w:szCs w:val="24"/>
        </w:rPr>
        <w:t xml:space="preserve">. </w:t>
      </w:r>
      <w:bookmarkEnd w:id="54"/>
      <w:bookmarkEnd w:id="55"/>
      <w:bookmarkEnd w:id="56"/>
      <w:bookmarkEnd w:id="57"/>
      <w:bookmarkEnd w:id="58"/>
      <w:bookmarkEnd w:id="59"/>
      <w:bookmarkEnd w:id="60"/>
      <w:r w:rsidRPr="00BD7610">
        <w:rPr>
          <w:szCs w:val="24"/>
        </w:rPr>
        <w:t>PODACI O PREDMETU NABAVE</w:t>
      </w:r>
      <w:bookmarkEnd w:id="61"/>
      <w:r w:rsidRPr="00BD7610">
        <w:rPr>
          <w:szCs w:val="24"/>
        </w:rPr>
        <w:t xml:space="preserve"> </w:t>
      </w:r>
    </w:p>
    <w:p w:rsidR="00260BCF" w:rsidRPr="00BD7610" w:rsidRDefault="004121BE" w:rsidP="001440FD">
      <w:pPr>
        <w:pStyle w:val="Naslov2"/>
        <w:spacing w:before="0" w:line="240" w:lineRule="auto"/>
        <w:rPr>
          <w:szCs w:val="24"/>
        </w:rPr>
      </w:pPr>
      <w:bookmarkStart w:id="62" w:name="_Toc323813768"/>
      <w:bookmarkStart w:id="63" w:name="_Toc324147771"/>
      <w:bookmarkStart w:id="64" w:name="_Toc324148054"/>
      <w:bookmarkStart w:id="65" w:name="_Toc324149993"/>
    </w:p>
    <w:p w:rsidR="006E6AC5" w:rsidRPr="00BD7610" w:rsidRDefault="004121BE" w:rsidP="001440FD">
      <w:pPr>
        <w:pStyle w:val="Naslov2"/>
        <w:spacing w:before="0" w:line="240" w:lineRule="auto"/>
        <w:rPr>
          <w:szCs w:val="24"/>
        </w:rPr>
      </w:pPr>
      <w:bookmarkStart w:id="66" w:name="_Toc365279099"/>
      <w:r w:rsidRPr="00BD7610">
        <w:rPr>
          <w:szCs w:val="24"/>
        </w:rPr>
        <w:t xml:space="preserve">2.1. </w:t>
      </w:r>
      <w:r w:rsidRPr="00BD7610">
        <w:rPr>
          <w:szCs w:val="24"/>
        </w:rPr>
        <w:t>Predmet nabave</w:t>
      </w:r>
      <w:bookmarkEnd w:id="62"/>
      <w:bookmarkEnd w:id="63"/>
      <w:bookmarkEnd w:id="64"/>
      <w:bookmarkEnd w:id="65"/>
      <w:bookmarkEnd w:id="66"/>
    </w:p>
    <w:p w:rsidR="00962EFE" w:rsidRPr="00FB4771" w:rsidRDefault="004121BE" w:rsidP="00544E50">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Predmet </w:t>
      </w:r>
      <w:r w:rsidRPr="00BD7610">
        <w:rPr>
          <w:rFonts w:ascii="Times New Roman" w:hAnsi="Times New Roman"/>
          <w:sz w:val="24"/>
          <w:szCs w:val="24"/>
        </w:rPr>
        <w:t xml:space="preserve">otvorenog postupka </w:t>
      </w:r>
      <w:r>
        <w:rPr>
          <w:rFonts w:ascii="Times New Roman" w:hAnsi="Times New Roman"/>
          <w:sz w:val="24"/>
          <w:szCs w:val="24"/>
        </w:rPr>
        <w:t xml:space="preserve">javne </w:t>
      </w:r>
      <w:r w:rsidRPr="00BD7610">
        <w:rPr>
          <w:rFonts w:ascii="Times New Roman" w:hAnsi="Times New Roman"/>
          <w:sz w:val="24"/>
          <w:szCs w:val="24"/>
        </w:rPr>
        <w:t xml:space="preserve">nabave </w:t>
      </w:r>
      <w:r>
        <w:rPr>
          <w:rFonts w:ascii="Times New Roman" w:hAnsi="Times New Roman"/>
          <w:sz w:val="24"/>
          <w:szCs w:val="24"/>
        </w:rPr>
        <w:t>je</w:t>
      </w:r>
      <w:r w:rsidRPr="004C791A">
        <w:rPr>
          <w:rFonts w:ascii="Times New Roman" w:hAnsi="Times New Roman"/>
          <w:color w:val="FF0000"/>
          <w:sz w:val="24"/>
          <w:szCs w:val="24"/>
        </w:rPr>
        <w:t xml:space="preserve"> </w:t>
      </w:r>
      <w:r w:rsidRPr="00FB4771">
        <w:rPr>
          <w:rFonts w:ascii="Times New Roman" w:hAnsi="Times New Roman"/>
          <w:sz w:val="24"/>
          <w:szCs w:val="24"/>
        </w:rPr>
        <w:t>računalna oprema</w:t>
      </w:r>
      <w:r w:rsidRPr="00FB4771">
        <w:rPr>
          <w:rFonts w:ascii="Times New Roman" w:hAnsi="Times New Roman"/>
          <w:sz w:val="24"/>
          <w:szCs w:val="24"/>
        </w:rPr>
        <w:t xml:space="preserve"> za Gospodarsku školu Varaždin</w:t>
      </w:r>
      <w:r w:rsidRPr="00FB4771">
        <w:rPr>
          <w:rFonts w:ascii="Times New Roman" w:hAnsi="Times New Roman"/>
          <w:sz w:val="24"/>
          <w:szCs w:val="24"/>
        </w:rPr>
        <w:t>.</w:t>
      </w:r>
    </w:p>
    <w:p w:rsidR="00DC5187" w:rsidRPr="00780D99" w:rsidRDefault="004121BE" w:rsidP="00544E50">
      <w:pPr>
        <w:spacing w:before="120" w:after="0" w:line="240" w:lineRule="auto"/>
        <w:jc w:val="both"/>
        <w:rPr>
          <w:rFonts w:ascii="Times New Roman" w:hAnsi="Times New Roman"/>
          <w:sz w:val="24"/>
          <w:szCs w:val="24"/>
        </w:rPr>
      </w:pPr>
      <w:r w:rsidRPr="00780D99">
        <w:rPr>
          <w:rFonts w:ascii="Times New Roman" w:hAnsi="Times New Roman"/>
          <w:sz w:val="24"/>
          <w:szCs w:val="24"/>
        </w:rPr>
        <w:t xml:space="preserve">Predmet </w:t>
      </w:r>
      <w:r w:rsidRPr="00780D99">
        <w:rPr>
          <w:rFonts w:ascii="Times New Roman" w:hAnsi="Times New Roman"/>
          <w:sz w:val="24"/>
          <w:szCs w:val="24"/>
        </w:rPr>
        <w:t xml:space="preserve">javne </w:t>
      </w:r>
      <w:r w:rsidRPr="00780D99">
        <w:rPr>
          <w:rFonts w:ascii="Times New Roman" w:hAnsi="Times New Roman"/>
          <w:sz w:val="24"/>
          <w:szCs w:val="24"/>
        </w:rPr>
        <w:t>nabave je</w:t>
      </w:r>
      <w:r w:rsidRPr="00780D99">
        <w:rPr>
          <w:rFonts w:ascii="Times New Roman" w:hAnsi="Times New Roman"/>
          <w:sz w:val="24"/>
          <w:szCs w:val="24"/>
        </w:rPr>
        <w:t xml:space="preserve"> nabava i</w:t>
      </w:r>
      <w:r w:rsidRPr="00780D99">
        <w:rPr>
          <w:rFonts w:ascii="Times New Roman" w:hAnsi="Times New Roman"/>
          <w:sz w:val="24"/>
          <w:szCs w:val="24"/>
        </w:rPr>
        <w:t xml:space="preserve"> isporuka</w:t>
      </w:r>
      <w:r w:rsidRPr="00780D99">
        <w:rPr>
          <w:rFonts w:ascii="Times New Roman" w:hAnsi="Times New Roman"/>
          <w:sz w:val="24"/>
          <w:szCs w:val="24"/>
        </w:rPr>
        <w:t xml:space="preserve"> </w:t>
      </w:r>
      <w:r w:rsidRPr="00780D99">
        <w:rPr>
          <w:rFonts w:ascii="Times New Roman" w:hAnsi="Times New Roman"/>
          <w:sz w:val="24"/>
          <w:szCs w:val="24"/>
        </w:rPr>
        <w:t>računalne opreme</w:t>
      </w:r>
      <w:r w:rsidRPr="00780D99">
        <w:rPr>
          <w:rFonts w:ascii="Times New Roman" w:hAnsi="Times New Roman"/>
          <w:sz w:val="24"/>
          <w:szCs w:val="24"/>
        </w:rPr>
        <w:t>,</w:t>
      </w:r>
      <w:r w:rsidRPr="00780D99">
        <w:rPr>
          <w:rFonts w:ascii="Times New Roman" w:hAnsi="Times New Roman"/>
          <w:sz w:val="24"/>
          <w:szCs w:val="24"/>
        </w:rPr>
        <w:t xml:space="preserve"> </w:t>
      </w:r>
      <w:r w:rsidRPr="00780D99">
        <w:rPr>
          <w:rFonts w:ascii="Times New Roman" w:hAnsi="Times New Roman"/>
          <w:sz w:val="24"/>
          <w:szCs w:val="24"/>
        </w:rPr>
        <w:t>instalacija licenciranoga sistemskog software-a</w:t>
      </w:r>
      <w:r w:rsidRPr="00780D99">
        <w:rPr>
          <w:rFonts w:ascii="Times New Roman" w:hAnsi="Times New Roman"/>
          <w:sz w:val="24"/>
          <w:szCs w:val="24"/>
          <w:lang w:eastAsia="hr-HR"/>
        </w:rPr>
        <w:t xml:space="preserve"> Windows 7</w:t>
      </w:r>
      <w:r w:rsidRPr="00516705">
        <w:rPr>
          <w:rFonts w:ascii="Times New Roman" w:hAnsi="Times New Roman"/>
          <w:sz w:val="24"/>
          <w:szCs w:val="24"/>
          <w:lang w:eastAsia="hr-HR"/>
        </w:rPr>
        <w:t>, aplikativno software Microsoft Office 2007 ili 2010,</w:t>
      </w:r>
      <w:r w:rsidRPr="00516705">
        <w:rPr>
          <w:rFonts w:ascii="Times New Roman" w:hAnsi="Times New Roman"/>
          <w:sz w:val="24"/>
          <w:szCs w:val="24"/>
          <w:lang w:eastAsia="hr-HR"/>
        </w:rPr>
        <w:t xml:space="preserve"> </w:t>
      </w:r>
      <w:r w:rsidRPr="00780D99">
        <w:rPr>
          <w:rFonts w:ascii="Times New Roman" w:hAnsi="Times New Roman"/>
          <w:sz w:val="24"/>
          <w:szCs w:val="24"/>
        </w:rPr>
        <w:t xml:space="preserve">korisnika Gospodarske </w:t>
      </w:r>
      <w:r w:rsidRPr="00780D99">
        <w:rPr>
          <w:rFonts w:ascii="Times New Roman" w:hAnsi="Times New Roman"/>
          <w:sz w:val="24"/>
          <w:szCs w:val="24"/>
        </w:rPr>
        <w:t>škole Varaždin, podešavanje mrežnih postavki računala  (</w:t>
      </w:r>
      <w:r w:rsidRPr="00780D99">
        <w:rPr>
          <w:rFonts w:ascii="Times New Roman" w:hAnsi="Times New Roman"/>
          <w:sz w:val="24"/>
          <w:szCs w:val="24"/>
          <w:lang w:eastAsia="hr-HR"/>
        </w:rPr>
        <w:t xml:space="preserve">upisivanje IP adresa i provjera pristupa svakog računala na Internet) i </w:t>
      </w:r>
      <w:r w:rsidRPr="00780D99">
        <w:rPr>
          <w:rFonts w:ascii="Times New Roman" w:hAnsi="Times New Roman"/>
          <w:sz w:val="24"/>
          <w:szCs w:val="24"/>
        </w:rPr>
        <w:t>stavljanje računala u funkciju, prema tehničkoj specifikaciji iz</w:t>
      </w:r>
      <w:r w:rsidRPr="00780D99">
        <w:rPr>
          <w:rFonts w:ascii="Times New Roman" w:hAnsi="Times New Roman"/>
          <w:sz w:val="24"/>
          <w:szCs w:val="24"/>
        </w:rPr>
        <w:t xml:space="preserve"> troškovnika</w:t>
      </w:r>
      <w:r w:rsidRPr="00780D99">
        <w:rPr>
          <w:rFonts w:ascii="Times New Roman" w:hAnsi="Times New Roman"/>
          <w:sz w:val="24"/>
          <w:szCs w:val="24"/>
        </w:rPr>
        <w:t xml:space="preserve"> (</w:t>
      </w:r>
      <w:r w:rsidRPr="00780D99">
        <w:rPr>
          <w:rFonts w:ascii="Times New Roman" w:hAnsi="Times New Roman"/>
          <w:b/>
          <w:sz w:val="24"/>
          <w:szCs w:val="24"/>
        </w:rPr>
        <w:t>P</w:t>
      </w:r>
      <w:r w:rsidRPr="00780D99">
        <w:rPr>
          <w:rFonts w:ascii="Times New Roman" w:hAnsi="Times New Roman"/>
          <w:b/>
          <w:sz w:val="24"/>
          <w:szCs w:val="24"/>
        </w:rPr>
        <w:t>rilog</w:t>
      </w:r>
      <w:r w:rsidRPr="00780D99">
        <w:rPr>
          <w:rFonts w:ascii="Times New Roman" w:hAnsi="Times New Roman"/>
          <w:b/>
          <w:sz w:val="24"/>
          <w:szCs w:val="24"/>
        </w:rPr>
        <w:t xml:space="preserve"> II</w:t>
      </w:r>
      <w:r w:rsidRPr="00780D99">
        <w:rPr>
          <w:rFonts w:ascii="Times New Roman" w:hAnsi="Times New Roman"/>
          <w:b/>
          <w:sz w:val="24"/>
          <w:szCs w:val="24"/>
        </w:rPr>
        <w:t>.</w:t>
      </w:r>
      <w:r w:rsidRPr="00780D99">
        <w:rPr>
          <w:rFonts w:ascii="Times New Roman" w:hAnsi="Times New Roman"/>
          <w:sz w:val="24"/>
          <w:szCs w:val="24"/>
        </w:rPr>
        <w:t>)</w:t>
      </w:r>
      <w:r w:rsidRPr="00780D99">
        <w:rPr>
          <w:rFonts w:ascii="Times New Roman" w:hAnsi="Times New Roman"/>
          <w:sz w:val="24"/>
          <w:szCs w:val="24"/>
        </w:rPr>
        <w:t>.</w:t>
      </w:r>
    </w:p>
    <w:p w:rsidR="00A2602A" w:rsidRPr="00780D99" w:rsidRDefault="004121BE" w:rsidP="003F13D0">
      <w:pPr>
        <w:spacing w:before="120" w:after="0" w:line="240" w:lineRule="auto"/>
        <w:jc w:val="both"/>
        <w:rPr>
          <w:rFonts w:ascii="Times New Roman" w:hAnsi="Times New Roman"/>
          <w:sz w:val="24"/>
          <w:szCs w:val="24"/>
        </w:rPr>
      </w:pPr>
      <w:r w:rsidRPr="00780D99">
        <w:rPr>
          <w:rFonts w:ascii="Times New Roman" w:hAnsi="Times New Roman"/>
          <w:sz w:val="24"/>
          <w:szCs w:val="24"/>
        </w:rPr>
        <w:t>Predmet nabave nije podijeljen na gru</w:t>
      </w:r>
      <w:r w:rsidRPr="00780D99">
        <w:rPr>
          <w:rFonts w:ascii="Times New Roman" w:hAnsi="Times New Roman"/>
          <w:sz w:val="24"/>
          <w:szCs w:val="24"/>
        </w:rPr>
        <w:t>pe.</w:t>
      </w:r>
      <w:bookmarkStart w:id="67" w:name="_Toc211731133"/>
      <w:bookmarkStart w:id="68" w:name="_Toc323802885"/>
      <w:bookmarkStart w:id="69" w:name="_Toc323812652"/>
      <w:bookmarkStart w:id="70" w:name="_Toc323813769"/>
      <w:bookmarkStart w:id="71" w:name="_Toc324147772"/>
      <w:bookmarkStart w:id="72" w:name="_Toc324148055"/>
      <w:bookmarkStart w:id="73" w:name="_Toc324149994"/>
    </w:p>
    <w:p w:rsidR="00A2602A" w:rsidRPr="00BD7610" w:rsidRDefault="004121BE" w:rsidP="00A2602A">
      <w:pPr>
        <w:pStyle w:val="Naslov2"/>
        <w:spacing w:before="0"/>
      </w:pPr>
    </w:p>
    <w:p w:rsidR="00865E21" w:rsidRPr="00BD7610" w:rsidRDefault="004121BE" w:rsidP="00A2602A">
      <w:pPr>
        <w:pStyle w:val="Naslov2"/>
        <w:spacing w:before="0"/>
      </w:pPr>
      <w:bookmarkStart w:id="74" w:name="_Toc365279100"/>
      <w:r w:rsidRPr="00BD7610">
        <w:t>2.2.</w:t>
      </w:r>
      <w:r w:rsidRPr="00BD7610">
        <w:t xml:space="preserve"> </w:t>
      </w:r>
      <w:r w:rsidRPr="00BD7610">
        <w:t>V</w:t>
      </w:r>
      <w:r w:rsidRPr="00BD7610">
        <w:t>rsta</w:t>
      </w:r>
      <w:r w:rsidRPr="00BD7610">
        <w:t xml:space="preserve">, kvaliteta i </w:t>
      </w:r>
      <w:r w:rsidRPr="00BD7610">
        <w:t>količina predmeta nabave</w:t>
      </w:r>
      <w:bookmarkEnd w:id="67"/>
      <w:bookmarkEnd w:id="68"/>
      <w:bookmarkEnd w:id="69"/>
      <w:bookmarkEnd w:id="70"/>
      <w:bookmarkEnd w:id="71"/>
      <w:bookmarkEnd w:id="72"/>
      <w:bookmarkEnd w:id="73"/>
      <w:bookmarkEnd w:id="74"/>
    </w:p>
    <w:p w:rsidR="00DC5187" w:rsidRDefault="004121BE" w:rsidP="009F2EF3">
      <w:pPr>
        <w:spacing w:before="120" w:after="0" w:line="240" w:lineRule="auto"/>
        <w:jc w:val="both"/>
        <w:rPr>
          <w:rFonts w:ascii="Times New Roman" w:hAnsi="Times New Roman"/>
          <w:sz w:val="24"/>
          <w:szCs w:val="24"/>
        </w:rPr>
      </w:pPr>
      <w:bookmarkStart w:id="75" w:name="_Toc323802886"/>
      <w:bookmarkStart w:id="76" w:name="_Toc323812653"/>
      <w:bookmarkStart w:id="77" w:name="_Toc323813770"/>
      <w:bookmarkStart w:id="78" w:name="_Toc324147773"/>
      <w:bookmarkStart w:id="79" w:name="_Toc324148056"/>
      <w:bookmarkStart w:id="80" w:name="_Toc324149995"/>
      <w:r w:rsidRPr="00DC5187">
        <w:rPr>
          <w:rFonts w:ascii="Times New Roman" w:hAnsi="Times New Roman"/>
          <w:sz w:val="24"/>
          <w:szCs w:val="24"/>
        </w:rPr>
        <w:t xml:space="preserve">Predmet nabave (kvaliteta predmeta nabave) opisan je u Tehničkoj specifikaciji predmeta nabave u dokumentu </w:t>
      </w:r>
      <w:r w:rsidRPr="009850B8">
        <w:rPr>
          <w:rFonts w:ascii="Times New Roman" w:hAnsi="Times New Roman"/>
          <w:b/>
          <w:sz w:val="24"/>
          <w:szCs w:val="24"/>
        </w:rPr>
        <w:t>Prilog III.</w:t>
      </w:r>
      <w:r w:rsidRPr="00B243D1">
        <w:rPr>
          <w:rFonts w:ascii="Times New Roman" w:hAnsi="Times New Roman"/>
          <w:sz w:val="24"/>
          <w:szCs w:val="24"/>
        </w:rPr>
        <w:t xml:space="preserve"> </w:t>
      </w:r>
      <w:r w:rsidRPr="00DC5187">
        <w:rPr>
          <w:rFonts w:ascii="Times New Roman" w:hAnsi="Times New Roman"/>
          <w:sz w:val="24"/>
          <w:szCs w:val="24"/>
        </w:rPr>
        <w:t>koji se nalazi u sklopu Dokumentacije za n</w:t>
      </w:r>
      <w:r>
        <w:rPr>
          <w:rFonts w:ascii="Times New Roman" w:hAnsi="Times New Roman"/>
          <w:sz w:val="24"/>
          <w:szCs w:val="24"/>
        </w:rPr>
        <w:t xml:space="preserve">admetanje. Ponuditelj je dužan ispuniti </w:t>
      </w:r>
      <w:r>
        <w:rPr>
          <w:rFonts w:ascii="Times New Roman" w:hAnsi="Times New Roman"/>
          <w:sz w:val="24"/>
          <w:szCs w:val="24"/>
        </w:rPr>
        <w:t>Tehničke specifikacije na način da upiše podatke o tipu i karakteristikama robe koju nudi te nazivu proizvođača. Ponuđena roba mora zadovoljavati minimalne tehničke karakteristike definirane Tehničkom specifikacijom.</w:t>
      </w:r>
    </w:p>
    <w:p w:rsidR="009F2EF3" w:rsidRDefault="004121BE" w:rsidP="009F2EF3">
      <w:pPr>
        <w:spacing w:before="120" w:after="0" w:line="240" w:lineRule="auto"/>
        <w:jc w:val="both"/>
        <w:rPr>
          <w:rFonts w:ascii="Times New Roman" w:hAnsi="Times New Roman"/>
          <w:sz w:val="24"/>
          <w:szCs w:val="24"/>
        </w:rPr>
      </w:pPr>
      <w:r w:rsidRPr="009F2EF3">
        <w:rPr>
          <w:rFonts w:ascii="Times New Roman" w:hAnsi="Times New Roman"/>
          <w:sz w:val="24"/>
          <w:szCs w:val="24"/>
        </w:rPr>
        <w:t>Količina predmeta nabave određena je Tr</w:t>
      </w:r>
      <w:r w:rsidRPr="009F2EF3">
        <w:rPr>
          <w:rFonts w:ascii="Times New Roman" w:hAnsi="Times New Roman"/>
          <w:sz w:val="24"/>
          <w:szCs w:val="24"/>
        </w:rPr>
        <w:t xml:space="preserve">oškovnikom </w:t>
      </w:r>
      <w:r>
        <w:rPr>
          <w:rFonts w:ascii="Times New Roman" w:hAnsi="Times New Roman"/>
          <w:sz w:val="24"/>
          <w:szCs w:val="24"/>
        </w:rPr>
        <w:t xml:space="preserve">koji je </w:t>
      </w:r>
      <w:r w:rsidRPr="009F2EF3">
        <w:rPr>
          <w:rFonts w:ascii="Times New Roman" w:hAnsi="Times New Roman"/>
          <w:sz w:val="24"/>
          <w:szCs w:val="24"/>
        </w:rPr>
        <w:t>sastavni dio ove dokumentacije za nadmetanje</w:t>
      </w:r>
      <w:r>
        <w:rPr>
          <w:rFonts w:ascii="Times New Roman" w:hAnsi="Times New Roman"/>
          <w:sz w:val="24"/>
          <w:szCs w:val="24"/>
        </w:rPr>
        <w:t xml:space="preserve"> kao </w:t>
      </w:r>
      <w:r w:rsidRPr="009850B8">
        <w:rPr>
          <w:rFonts w:ascii="Times New Roman" w:hAnsi="Times New Roman"/>
          <w:b/>
          <w:sz w:val="24"/>
          <w:szCs w:val="24"/>
        </w:rPr>
        <w:t>Prilog</w:t>
      </w:r>
      <w:r w:rsidRPr="009850B8">
        <w:rPr>
          <w:rFonts w:ascii="Times New Roman" w:hAnsi="Times New Roman"/>
          <w:b/>
          <w:sz w:val="24"/>
          <w:szCs w:val="24"/>
        </w:rPr>
        <w:t xml:space="preserve"> II</w:t>
      </w:r>
      <w:r w:rsidRPr="009850B8">
        <w:rPr>
          <w:rFonts w:ascii="Times New Roman" w:hAnsi="Times New Roman"/>
          <w:b/>
          <w:sz w:val="24"/>
          <w:szCs w:val="24"/>
        </w:rPr>
        <w:t>.</w:t>
      </w:r>
      <w:r w:rsidRPr="00B243D1">
        <w:rPr>
          <w:rFonts w:ascii="Times New Roman" w:hAnsi="Times New Roman"/>
          <w:sz w:val="24"/>
          <w:szCs w:val="24"/>
        </w:rPr>
        <w:t xml:space="preserve"> </w:t>
      </w:r>
      <w:r>
        <w:rPr>
          <w:rFonts w:ascii="Times New Roman" w:hAnsi="Times New Roman"/>
          <w:sz w:val="24"/>
          <w:szCs w:val="24"/>
        </w:rPr>
        <w:t>Ponuditelj mora nuditi robu po vrsti, količin</w:t>
      </w:r>
      <w:r>
        <w:rPr>
          <w:rFonts w:ascii="Times New Roman" w:hAnsi="Times New Roman"/>
          <w:sz w:val="24"/>
          <w:szCs w:val="24"/>
        </w:rPr>
        <w:t>i i kvaliteti kako je određeno T</w:t>
      </w:r>
      <w:r>
        <w:rPr>
          <w:rFonts w:ascii="Times New Roman" w:hAnsi="Times New Roman"/>
          <w:sz w:val="24"/>
          <w:szCs w:val="24"/>
        </w:rPr>
        <w:t>roškovnikom</w:t>
      </w:r>
      <w:r>
        <w:rPr>
          <w:rFonts w:ascii="Times New Roman" w:hAnsi="Times New Roman"/>
          <w:sz w:val="24"/>
          <w:szCs w:val="24"/>
        </w:rPr>
        <w:t xml:space="preserve"> i Tehničkim specifikacijama</w:t>
      </w:r>
      <w:r>
        <w:rPr>
          <w:rFonts w:ascii="Times New Roman" w:hAnsi="Times New Roman"/>
          <w:sz w:val="24"/>
          <w:szCs w:val="24"/>
        </w:rPr>
        <w:t>.</w:t>
      </w:r>
    </w:p>
    <w:p w:rsidR="008D2A1D" w:rsidRDefault="004121BE" w:rsidP="009F2EF3">
      <w:pPr>
        <w:spacing w:before="120" w:after="0" w:line="240" w:lineRule="auto"/>
        <w:jc w:val="both"/>
        <w:rPr>
          <w:rFonts w:ascii="Times New Roman" w:hAnsi="Times New Roman"/>
          <w:sz w:val="24"/>
          <w:szCs w:val="24"/>
        </w:rPr>
      </w:pPr>
      <w:r w:rsidRPr="009F2EF3">
        <w:rPr>
          <w:rFonts w:ascii="Times New Roman" w:hAnsi="Times New Roman"/>
          <w:sz w:val="24"/>
          <w:szCs w:val="24"/>
        </w:rPr>
        <w:t xml:space="preserve">Roba koja se isporučuje mora biti </w:t>
      </w:r>
      <w:r>
        <w:rPr>
          <w:rFonts w:ascii="Times New Roman" w:hAnsi="Times New Roman"/>
          <w:sz w:val="24"/>
          <w:szCs w:val="24"/>
        </w:rPr>
        <w:t>novonabavljena, tj. nekor</w:t>
      </w:r>
      <w:r>
        <w:rPr>
          <w:rFonts w:ascii="Times New Roman" w:hAnsi="Times New Roman"/>
          <w:sz w:val="24"/>
          <w:szCs w:val="24"/>
        </w:rPr>
        <w:t>ištena</w:t>
      </w:r>
      <w:r>
        <w:rPr>
          <w:rFonts w:ascii="Times New Roman" w:hAnsi="Times New Roman"/>
          <w:sz w:val="24"/>
          <w:szCs w:val="24"/>
        </w:rPr>
        <w:t xml:space="preserve">, </w:t>
      </w:r>
      <w:r w:rsidRPr="009F2EF3">
        <w:rPr>
          <w:rFonts w:ascii="Times New Roman" w:hAnsi="Times New Roman"/>
          <w:sz w:val="24"/>
          <w:szCs w:val="24"/>
        </w:rPr>
        <w:t xml:space="preserve">sa </w:t>
      </w:r>
      <w:r>
        <w:rPr>
          <w:rFonts w:ascii="Times New Roman" w:hAnsi="Times New Roman"/>
          <w:sz w:val="24"/>
          <w:szCs w:val="24"/>
        </w:rPr>
        <w:t xml:space="preserve">ambalažom i </w:t>
      </w:r>
      <w:r w:rsidRPr="009F2EF3">
        <w:rPr>
          <w:rFonts w:ascii="Times New Roman" w:hAnsi="Times New Roman"/>
          <w:sz w:val="24"/>
          <w:szCs w:val="24"/>
        </w:rPr>
        <w:t>sv</w:t>
      </w:r>
      <w:r>
        <w:rPr>
          <w:rFonts w:ascii="Times New Roman" w:hAnsi="Times New Roman"/>
          <w:sz w:val="24"/>
          <w:szCs w:val="24"/>
        </w:rPr>
        <w:t xml:space="preserve">om dokumentacijom na hrvatskom </w:t>
      </w:r>
      <w:r>
        <w:rPr>
          <w:rFonts w:ascii="Times New Roman" w:hAnsi="Times New Roman"/>
          <w:sz w:val="24"/>
          <w:szCs w:val="24"/>
        </w:rPr>
        <w:t>jeziku.</w:t>
      </w:r>
    </w:p>
    <w:p w:rsidR="009F2EF3" w:rsidRPr="009F2EF3" w:rsidRDefault="004121BE" w:rsidP="009F2EF3">
      <w:pPr>
        <w:spacing w:before="120" w:after="0" w:line="240" w:lineRule="auto"/>
        <w:jc w:val="both"/>
        <w:rPr>
          <w:rFonts w:ascii="Times New Roman" w:hAnsi="Times New Roman"/>
          <w:sz w:val="24"/>
          <w:szCs w:val="24"/>
        </w:rPr>
      </w:pPr>
      <w:r w:rsidRPr="004D49A5">
        <w:rPr>
          <w:rFonts w:ascii="Times New Roman" w:hAnsi="Times New Roman"/>
          <w:sz w:val="24"/>
          <w:szCs w:val="24"/>
        </w:rPr>
        <w:t>Ponuditelj je u obvezi ponuditi i jamst</w:t>
      </w:r>
      <w:r w:rsidRPr="004D49A5">
        <w:rPr>
          <w:rFonts w:ascii="Times New Roman" w:hAnsi="Times New Roman"/>
          <w:sz w:val="24"/>
          <w:szCs w:val="24"/>
        </w:rPr>
        <w:t>veni rok u trajanju 36</w:t>
      </w:r>
      <w:r w:rsidRPr="004D49A5">
        <w:rPr>
          <w:rFonts w:ascii="Times New Roman" w:hAnsi="Times New Roman"/>
          <w:sz w:val="24"/>
          <w:szCs w:val="24"/>
        </w:rPr>
        <w:t xml:space="preserve"> mjeseci</w:t>
      </w:r>
      <w:r w:rsidRPr="004D49A5">
        <w:rPr>
          <w:rFonts w:ascii="Times New Roman" w:hAnsi="Times New Roman"/>
          <w:sz w:val="24"/>
          <w:szCs w:val="24"/>
        </w:rPr>
        <w:t xml:space="preserve"> za računala i monitore </w:t>
      </w:r>
      <w:r w:rsidRPr="004D49A5">
        <w:rPr>
          <w:rFonts w:ascii="Times New Roman" w:hAnsi="Times New Roman"/>
          <w:sz w:val="24"/>
          <w:szCs w:val="24"/>
        </w:rPr>
        <w:t xml:space="preserve"> i 12 mjeseci za zvučnike za računala</w:t>
      </w:r>
      <w:r>
        <w:rPr>
          <w:rFonts w:ascii="Times New Roman" w:hAnsi="Times New Roman"/>
          <w:sz w:val="24"/>
          <w:szCs w:val="24"/>
        </w:rPr>
        <w:t xml:space="preserve"> </w:t>
      </w:r>
      <w:r w:rsidRPr="009F2EF3">
        <w:rPr>
          <w:rFonts w:ascii="Times New Roman" w:hAnsi="Times New Roman"/>
          <w:sz w:val="24"/>
          <w:szCs w:val="24"/>
        </w:rPr>
        <w:t xml:space="preserve">koji počinje teći od dana </w:t>
      </w:r>
      <w:r>
        <w:rPr>
          <w:rFonts w:ascii="Times New Roman" w:hAnsi="Times New Roman"/>
          <w:sz w:val="24"/>
          <w:szCs w:val="24"/>
        </w:rPr>
        <w:t xml:space="preserve">potpisivanja primopredajnog </w:t>
      </w:r>
      <w:r>
        <w:rPr>
          <w:rFonts w:ascii="Times New Roman" w:hAnsi="Times New Roman"/>
          <w:sz w:val="24"/>
          <w:szCs w:val="24"/>
        </w:rPr>
        <w:t>zapisnika</w:t>
      </w:r>
      <w:r w:rsidRPr="009F2EF3">
        <w:rPr>
          <w:rFonts w:ascii="Times New Roman" w:hAnsi="Times New Roman"/>
          <w:sz w:val="24"/>
          <w:szCs w:val="24"/>
        </w:rPr>
        <w:t>. Jamstveni rok mora obuhvaćati slijedeće:</w:t>
      </w:r>
    </w:p>
    <w:p w:rsidR="009F2EF3" w:rsidRPr="00ED6FE3" w:rsidRDefault="004121BE" w:rsidP="003F13D0">
      <w:pPr>
        <w:spacing w:before="120" w:after="0" w:line="240" w:lineRule="auto"/>
        <w:ind w:left="284" w:hanging="284"/>
        <w:jc w:val="both"/>
        <w:rPr>
          <w:rFonts w:ascii="Times New Roman" w:hAnsi="Times New Roman"/>
          <w:sz w:val="24"/>
          <w:szCs w:val="24"/>
        </w:rPr>
      </w:pPr>
      <w:r w:rsidRPr="009F2EF3">
        <w:rPr>
          <w:rFonts w:ascii="Times New Roman" w:hAnsi="Times New Roman"/>
          <w:sz w:val="24"/>
          <w:szCs w:val="24"/>
        </w:rPr>
        <w:t>-</w:t>
      </w:r>
      <w:r w:rsidRPr="009F2EF3">
        <w:rPr>
          <w:rFonts w:ascii="Times New Roman" w:hAnsi="Times New Roman"/>
          <w:sz w:val="24"/>
          <w:szCs w:val="24"/>
        </w:rPr>
        <w:tab/>
        <w:t xml:space="preserve">otklanjanje svih nedostataka i kvarova na isporučenoj robi za vrijeme jamstvenog roka na mjestu isporuke o trošku ponuditelja. Računala </w:t>
      </w:r>
      <w:r>
        <w:rPr>
          <w:rFonts w:ascii="Times New Roman" w:hAnsi="Times New Roman"/>
          <w:sz w:val="24"/>
          <w:szCs w:val="24"/>
        </w:rPr>
        <w:t>koja nije moguće</w:t>
      </w:r>
      <w:r w:rsidRPr="009F2EF3">
        <w:rPr>
          <w:rFonts w:ascii="Times New Roman" w:hAnsi="Times New Roman"/>
          <w:sz w:val="24"/>
          <w:szCs w:val="24"/>
        </w:rPr>
        <w:t xml:space="preserve"> popraviti na mjestu </w:t>
      </w:r>
      <w:r>
        <w:rPr>
          <w:rFonts w:ascii="Times New Roman" w:hAnsi="Times New Roman"/>
          <w:sz w:val="24"/>
          <w:szCs w:val="24"/>
        </w:rPr>
        <w:t>isporuke</w:t>
      </w:r>
      <w:r w:rsidRPr="009F2EF3">
        <w:rPr>
          <w:rFonts w:ascii="Times New Roman" w:hAnsi="Times New Roman"/>
          <w:sz w:val="24"/>
          <w:szCs w:val="24"/>
        </w:rPr>
        <w:t xml:space="preserve"> odabrani ponuditelj će o svome trošku odvesti u servis i popravljeno vratiti iz servisa. Rok za otklanjanje nedostataka i kvarova iznosi maksimalno 3</w:t>
      </w:r>
      <w:r>
        <w:rPr>
          <w:rFonts w:ascii="Times New Roman" w:hAnsi="Times New Roman"/>
          <w:sz w:val="24"/>
          <w:szCs w:val="24"/>
        </w:rPr>
        <w:t xml:space="preserve"> (tri</w:t>
      </w:r>
      <w:r w:rsidRPr="009F2EF3">
        <w:rPr>
          <w:rFonts w:ascii="Times New Roman" w:hAnsi="Times New Roman"/>
          <w:sz w:val="24"/>
          <w:szCs w:val="24"/>
        </w:rPr>
        <w:t xml:space="preserve">) dana od dana prijave nedostatka </w:t>
      </w:r>
      <w:r w:rsidRPr="00ED6FE3">
        <w:rPr>
          <w:rFonts w:ascii="Times New Roman" w:hAnsi="Times New Roman"/>
          <w:sz w:val="24"/>
          <w:szCs w:val="24"/>
        </w:rPr>
        <w:t xml:space="preserve">ili kvara; </w:t>
      </w:r>
    </w:p>
    <w:p w:rsidR="009F2EF3" w:rsidRPr="009F2EF3" w:rsidRDefault="004121BE" w:rsidP="003F13D0">
      <w:pPr>
        <w:spacing w:before="120" w:after="0" w:line="240" w:lineRule="auto"/>
        <w:ind w:left="284" w:hanging="284"/>
        <w:jc w:val="both"/>
        <w:rPr>
          <w:rFonts w:ascii="Times New Roman" w:hAnsi="Times New Roman"/>
          <w:sz w:val="24"/>
          <w:szCs w:val="24"/>
        </w:rPr>
      </w:pPr>
      <w:r w:rsidRPr="00ED6FE3">
        <w:rPr>
          <w:rFonts w:ascii="Times New Roman" w:hAnsi="Times New Roman"/>
          <w:sz w:val="24"/>
          <w:szCs w:val="24"/>
        </w:rPr>
        <w:t>-</w:t>
      </w:r>
      <w:r w:rsidRPr="00ED6FE3">
        <w:rPr>
          <w:rFonts w:ascii="Times New Roman" w:hAnsi="Times New Roman"/>
          <w:sz w:val="24"/>
          <w:szCs w:val="24"/>
        </w:rPr>
        <w:tab/>
        <w:t>da će o svom trošku osigurati zamjensku robu istih</w:t>
      </w:r>
      <w:r w:rsidRPr="00ED6FE3">
        <w:rPr>
          <w:rFonts w:ascii="Times New Roman" w:hAnsi="Times New Roman"/>
          <w:sz w:val="24"/>
          <w:szCs w:val="24"/>
        </w:rPr>
        <w:t xml:space="preserve"> il</w:t>
      </w:r>
      <w:r w:rsidRPr="00ED6FE3">
        <w:rPr>
          <w:rFonts w:ascii="Times New Roman" w:hAnsi="Times New Roman"/>
          <w:sz w:val="24"/>
          <w:szCs w:val="24"/>
        </w:rPr>
        <w:t>i boljih</w:t>
      </w:r>
      <w:r w:rsidRPr="00ED6FE3">
        <w:rPr>
          <w:rFonts w:ascii="Times New Roman" w:hAnsi="Times New Roman"/>
          <w:sz w:val="24"/>
          <w:szCs w:val="24"/>
        </w:rPr>
        <w:t xml:space="preserve"> tehničkih </w:t>
      </w:r>
      <w:r w:rsidRPr="009F2EF3">
        <w:rPr>
          <w:rFonts w:ascii="Times New Roman" w:hAnsi="Times New Roman"/>
          <w:sz w:val="24"/>
          <w:szCs w:val="24"/>
        </w:rPr>
        <w:t>specifikacija za vrijeme ot</w:t>
      </w:r>
      <w:r>
        <w:rPr>
          <w:rFonts w:ascii="Times New Roman" w:hAnsi="Times New Roman"/>
          <w:sz w:val="24"/>
          <w:szCs w:val="24"/>
        </w:rPr>
        <w:t>klanjanja nedostatka ili kvara ukoliko se kvar ili nedostatak ne može o</w:t>
      </w:r>
      <w:r>
        <w:rPr>
          <w:rFonts w:ascii="Times New Roman" w:hAnsi="Times New Roman"/>
          <w:sz w:val="24"/>
          <w:szCs w:val="24"/>
        </w:rPr>
        <w:t>tkloniti u roku od 3 (tri) dana;</w:t>
      </w:r>
    </w:p>
    <w:p w:rsidR="009F2EF3" w:rsidRPr="009F2EF3" w:rsidRDefault="004121BE" w:rsidP="003F13D0">
      <w:pPr>
        <w:spacing w:before="120" w:after="0" w:line="240" w:lineRule="auto"/>
        <w:ind w:left="284" w:hanging="284"/>
        <w:jc w:val="both"/>
        <w:rPr>
          <w:rFonts w:ascii="Times New Roman" w:hAnsi="Times New Roman"/>
          <w:sz w:val="24"/>
          <w:szCs w:val="24"/>
        </w:rPr>
      </w:pPr>
      <w:r w:rsidRPr="009F2EF3">
        <w:rPr>
          <w:rFonts w:ascii="Times New Roman" w:hAnsi="Times New Roman"/>
          <w:sz w:val="24"/>
          <w:szCs w:val="24"/>
        </w:rPr>
        <w:t>-</w:t>
      </w:r>
      <w:r w:rsidRPr="009F2EF3">
        <w:rPr>
          <w:rFonts w:ascii="Times New Roman" w:hAnsi="Times New Roman"/>
          <w:sz w:val="24"/>
          <w:szCs w:val="24"/>
        </w:rPr>
        <w:tab/>
        <w:t xml:space="preserve">da će o svom trošku zamijeniti robu kojoj nije otklonjen kvar ili nedostatak, ukoliko u roku </w:t>
      </w:r>
      <w:r>
        <w:rPr>
          <w:rFonts w:ascii="Times New Roman" w:hAnsi="Times New Roman"/>
          <w:sz w:val="24"/>
          <w:szCs w:val="24"/>
        </w:rPr>
        <w:t xml:space="preserve">od 30 dana ne otkloni </w:t>
      </w:r>
      <w:r w:rsidRPr="009F2EF3">
        <w:rPr>
          <w:rFonts w:ascii="Times New Roman" w:hAnsi="Times New Roman"/>
          <w:sz w:val="24"/>
          <w:szCs w:val="24"/>
        </w:rPr>
        <w:t xml:space="preserve">nastali kvar ili nedostatak, novom robom </w:t>
      </w:r>
      <w:r w:rsidRPr="00ED6FE3">
        <w:rPr>
          <w:rFonts w:ascii="Times New Roman" w:hAnsi="Times New Roman"/>
          <w:sz w:val="24"/>
          <w:szCs w:val="24"/>
        </w:rPr>
        <w:t xml:space="preserve">istih </w:t>
      </w:r>
      <w:r w:rsidRPr="00ED6FE3">
        <w:rPr>
          <w:rFonts w:ascii="Times New Roman" w:hAnsi="Times New Roman"/>
          <w:sz w:val="24"/>
          <w:szCs w:val="24"/>
        </w:rPr>
        <w:t xml:space="preserve">ili boljih </w:t>
      </w:r>
      <w:r w:rsidRPr="009F2EF3">
        <w:rPr>
          <w:rFonts w:ascii="Times New Roman" w:hAnsi="Times New Roman"/>
          <w:sz w:val="24"/>
          <w:szCs w:val="24"/>
        </w:rPr>
        <w:t xml:space="preserve">tehničkih specifikacija; </w:t>
      </w:r>
    </w:p>
    <w:p w:rsidR="009F2EF3" w:rsidRPr="009F2EF3" w:rsidRDefault="004121BE" w:rsidP="003F13D0">
      <w:pPr>
        <w:spacing w:before="120" w:after="0" w:line="240" w:lineRule="auto"/>
        <w:ind w:left="284" w:hanging="284"/>
        <w:jc w:val="both"/>
        <w:rPr>
          <w:rFonts w:ascii="Times New Roman" w:hAnsi="Times New Roman"/>
          <w:sz w:val="24"/>
          <w:szCs w:val="24"/>
        </w:rPr>
      </w:pPr>
      <w:r w:rsidRPr="009F2EF3">
        <w:rPr>
          <w:rFonts w:ascii="Times New Roman" w:hAnsi="Times New Roman"/>
          <w:sz w:val="24"/>
          <w:szCs w:val="24"/>
        </w:rPr>
        <w:t>-</w:t>
      </w:r>
      <w:r w:rsidRPr="009F2EF3">
        <w:rPr>
          <w:rFonts w:ascii="Times New Roman" w:hAnsi="Times New Roman"/>
          <w:sz w:val="24"/>
          <w:szCs w:val="24"/>
        </w:rPr>
        <w:tab/>
        <w:t>ponuditelj je obvezan dostaviti podatke o osobama i kontaktima, koje će korisnik kontaktirati u slučaju nedostatka ili kvara na robi, s tim da te os</w:t>
      </w:r>
      <w:r w:rsidRPr="009F2EF3">
        <w:rPr>
          <w:rFonts w:ascii="Times New Roman" w:hAnsi="Times New Roman"/>
          <w:sz w:val="24"/>
          <w:szCs w:val="24"/>
        </w:rPr>
        <w:t>obe moraju biti dostupne korisniku radnim danom u uredovno vrije</w:t>
      </w:r>
      <w:r>
        <w:rPr>
          <w:rFonts w:ascii="Times New Roman" w:hAnsi="Times New Roman"/>
          <w:sz w:val="24"/>
          <w:szCs w:val="24"/>
        </w:rPr>
        <w:t xml:space="preserve">me od 07:30 sati do 14:00 sati </w:t>
      </w:r>
      <w:r w:rsidRPr="009F2EF3">
        <w:rPr>
          <w:rFonts w:ascii="Times New Roman" w:hAnsi="Times New Roman"/>
          <w:sz w:val="24"/>
          <w:szCs w:val="24"/>
        </w:rPr>
        <w:t xml:space="preserve">kroz cijelo razdoblje trajanja jamstvenoga roka. </w:t>
      </w:r>
    </w:p>
    <w:p w:rsidR="009F2EF3" w:rsidRPr="009F2EF3" w:rsidRDefault="004121BE" w:rsidP="009F2EF3">
      <w:pPr>
        <w:spacing w:before="120" w:after="0" w:line="240" w:lineRule="auto"/>
        <w:jc w:val="both"/>
        <w:rPr>
          <w:rFonts w:ascii="Times New Roman" w:hAnsi="Times New Roman"/>
          <w:sz w:val="24"/>
          <w:szCs w:val="24"/>
        </w:rPr>
      </w:pPr>
      <w:r w:rsidRPr="004D49A5">
        <w:rPr>
          <w:rFonts w:ascii="Times New Roman" w:hAnsi="Times New Roman"/>
          <w:sz w:val="24"/>
          <w:szCs w:val="24"/>
        </w:rPr>
        <w:t>Isporučena računala</w:t>
      </w:r>
      <w:r w:rsidRPr="004D49A5">
        <w:rPr>
          <w:rFonts w:ascii="Times New Roman" w:hAnsi="Times New Roman"/>
          <w:sz w:val="24"/>
          <w:szCs w:val="24"/>
        </w:rPr>
        <w:t>, monitori i zvučnici za računala</w:t>
      </w:r>
      <w:r w:rsidRPr="004D49A5">
        <w:rPr>
          <w:rFonts w:ascii="Times New Roman" w:hAnsi="Times New Roman"/>
          <w:sz w:val="24"/>
          <w:szCs w:val="24"/>
        </w:rPr>
        <w:t xml:space="preserve"> ili njihovi sastavni dijelovi ne smiju biti</w:t>
      </w:r>
      <w:r w:rsidRPr="009F2EF3">
        <w:rPr>
          <w:rFonts w:ascii="Times New Roman" w:hAnsi="Times New Roman"/>
          <w:sz w:val="24"/>
          <w:szCs w:val="24"/>
        </w:rPr>
        <w:t xml:space="preserve"> obnovljeni (re</w:t>
      </w:r>
      <w:r w:rsidRPr="009F2EF3">
        <w:rPr>
          <w:rFonts w:ascii="Times New Roman" w:hAnsi="Times New Roman"/>
          <w:sz w:val="24"/>
          <w:szCs w:val="24"/>
        </w:rPr>
        <w:t>parirani).</w:t>
      </w:r>
    </w:p>
    <w:p w:rsidR="009F2EF3" w:rsidRPr="00516705" w:rsidRDefault="004121BE" w:rsidP="009F2EF3">
      <w:pPr>
        <w:spacing w:before="120" w:after="0" w:line="240" w:lineRule="auto"/>
        <w:jc w:val="both"/>
        <w:rPr>
          <w:rFonts w:ascii="Times New Roman" w:hAnsi="Times New Roman"/>
          <w:sz w:val="24"/>
          <w:szCs w:val="24"/>
        </w:rPr>
      </w:pPr>
      <w:r w:rsidRPr="00516705">
        <w:rPr>
          <w:rFonts w:ascii="Times New Roman" w:hAnsi="Times New Roman"/>
          <w:sz w:val="24"/>
          <w:szCs w:val="24"/>
        </w:rPr>
        <w:lastRenderedPageBreak/>
        <w:t>Ponuditelj ne smije ponuditi računala</w:t>
      </w:r>
      <w:r w:rsidRPr="00516705">
        <w:rPr>
          <w:rFonts w:ascii="Times New Roman" w:hAnsi="Times New Roman"/>
          <w:sz w:val="24"/>
          <w:szCs w:val="24"/>
        </w:rPr>
        <w:t xml:space="preserve"> monitore i zvučnike za računala</w:t>
      </w:r>
      <w:r w:rsidRPr="00516705">
        <w:rPr>
          <w:rFonts w:ascii="Times New Roman" w:hAnsi="Times New Roman"/>
          <w:sz w:val="24"/>
          <w:szCs w:val="24"/>
        </w:rPr>
        <w:t xml:space="preserve"> koja predstavljaju prototip ili pokusnu seriju.</w:t>
      </w:r>
    </w:p>
    <w:p w:rsidR="00B83E34" w:rsidRPr="00BD7610" w:rsidRDefault="004121BE" w:rsidP="009F2EF3">
      <w:pPr>
        <w:spacing w:before="120" w:after="0" w:line="240" w:lineRule="auto"/>
        <w:jc w:val="both"/>
        <w:rPr>
          <w:rFonts w:ascii="Times New Roman" w:hAnsi="Times New Roman"/>
          <w:sz w:val="24"/>
          <w:szCs w:val="24"/>
        </w:rPr>
      </w:pPr>
      <w:r w:rsidRPr="00BD7610">
        <w:rPr>
          <w:rFonts w:ascii="Times New Roman" w:hAnsi="Times New Roman"/>
          <w:sz w:val="24"/>
          <w:szCs w:val="24"/>
        </w:rPr>
        <w:t>Dopušteno je nuđenje samo cjelokupnog predmeta nabave.</w:t>
      </w:r>
    </w:p>
    <w:p w:rsidR="00522FC9" w:rsidRDefault="004121BE" w:rsidP="001440FD">
      <w:pPr>
        <w:pStyle w:val="Naslov2"/>
        <w:spacing w:before="0" w:line="240" w:lineRule="auto"/>
        <w:rPr>
          <w:szCs w:val="24"/>
        </w:rPr>
      </w:pPr>
    </w:p>
    <w:p w:rsidR="00865E21" w:rsidRPr="00BD7610" w:rsidRDefault="004121BE" w:rsidP="001440FD">
      <w:pPr>
        <w:pStyle w:val="Naslov2"/>
        <w:spacing w:before="0" w:line="240" w:lineRule="auto"/>
        <w:rPr>
          <w:szCs w:val="24"/>
        </w:rPr>
      </w:pPr>
      <w:bookmarkStart w:id="81" w:name="_Toc365279101"/>
      <w:r w:rsidRPr="00BD7610">
        <w:rPr>
          <w:szCs w:val="24"/>
        </w:rPr>
        <w:t>2.3. M</w:t>
      </w:r>
      <w:r w:rsidRPr="00BD7610">
        <w:rPr>
          <w:szCs w:val="24"/>
        </w:rPr>
        <w:t>jesto</w:t>
      </w:r>
      <w:r w:rsidRPr="00BD7610">
        <w:rPr>
          <w:szCs w:val="24"/>
        </w:rPr>
        <w:t xml:space="preserve"> i r</w:t>
      </w:r>
      <w:bookmarkEnd w:id="75"/>
      <w:bookmarkEnd w:id="76"/>
      <w:bookmarkEnd w:id="77"/>
      <w:bookmarkEnd w:id="78"/>
      <w:bookmarkEnd w:id="79"/>
      <w:bookmarkEnd w:id="80"/>
      <w:r w:rsidRPr="00BD7610">
        <w:rPr>
          <w:szCs w:val="24"/>
        </w:rPr>
        <w:t>ok pružanja usluga:</w:t>
      </w:r>
      <w:bookmarkEnd w:id="81"/>
    </w:p>
    <w:p w:rsidR="007300D6" w:rsidRPr="004D49A5" w:rsidRDefault="004121BE" w:rsidP="00544E50">
      <w:pPr>
        <w:spacing w:before="120" w:after="0" w:line="240" w:lineRule="auto"/>
        <w:jc w:val="both"/>
        <w:rPr>
          <w:rFonts w:ascii="Times New Roman" w:hAnsi="Times New Roman"/>
          <w:sz w:val="24"/>
          <w:szCs w:val="24"/>
        </w:rPr>
      </w:pPr>
      <w:bookmarkStart w:id="82" w:name="_Toc323802887"/>
      <w:r w:rsidRPr="004D49A5">
        <w:rPr>
          <w:rFonts w:ascii="Times New Roman" w:hAnsi="Times New Roman"/>
          <w:bCs/>
          <w:sz w:val="24"/>
          <w:szCs w:val="24"/>
        </w:rPr>
        <w:t>Mjesto isporuke</w:t>
      </w:r>
      <w:r w:rsidRPr="004D49A5">
        <w:rPr>
          <w:rFonts w:ascii="Times New Roman" w:hAnsi="Times New Roman"/>
          <w:bCs/>
          <w:sz w:val="24"/>
          <w:szCs w:val="24"/>
        </w:rPr>
        <w:t xml:space="preserve"> je</w:t>
      </w:r>
      <w:r w:rsidRPr="004D49A5">
        <w:rPr>
          <w:rFonts w:ascii="Times New Roman" w:hAnsi="Times New Roman"/>
          <w:sz w:val="24"/>
          <w:szCs w:val="24"/>
        </w:rPr>
        <w:t xml:space="preserve"> Gospodarska škola Varaždin, Božene Plazzeriano 4, 42000</w:t>
      </w:r>
      <w:r>
        <w:rPr>
          <w:rFonts w:ascii="Times New Roman" w:hAnsi="Times New Roman"/>
          <w:sz w:val="24"/>
          <w:szCs w:val="24"/>
        </w:rPr>
        <w:t xml:space="preserve"> </w:t>
      </w:r>
      <w:r w:rsidRPr="004D49A5">
        <w:rPr>
          <w:rFonts w:ascii="Times New Roman" w:hAnsi="Times New Roman"/>
          <w:sz w:val="24"/>
          <w:szCs w:val="24"/>
        </w:rPr>
        <w:t>Varaždin</w:t>
      </w:r>
      <w:r w:rsidRPr="004D49A5">
        <w:rPr>
          <w:rFonts w:ascii="Times New Roman" w:hAnsi="Times New Roman"/>
          <w:sz w:val="24"/>
          <w:szCs w:val="24"/>
        </w:rPr>
        <w:t>.</w:t>
      </w:r>
      <w:r w:rsidRPr="004D49A5">
        <w:rPr>
          <w:rFonts w:ascii="Times New Roman" w:hAnsi="Times New Roman"/>
          <w:sz w:val="24"/>
          <w:szCs w:val="24"/>
        </w:rPr>
        <w:t xml:space="preserve">    </w:t>
      </w:r>
    </w:p>
    <w:p w:rsidR="00115A83" w:rsidRPr="00607EE6" w:rsidRDefault="004121BE" w:rsidP="003D4E59">
      <w:pPr>
        <w:spacing w:before="120" w:after="0" w:line="240" w:lineRule="auto"/>
        <w:jc w:val="both"/>
        <w:rPr>
          <w:rFonts w:ascii="Times New Roman" w:hAnsi="Times New Roman"/>
          <w:sz w:val="24"/>
          <w:szCs w:val="24"/>
        </w:rPr>
      </w:pPr>
      <w:r w:rsidRPr="00BD7610">
        <w:rPr>
          <w:rFonts w:ascii="Times New Roman" w:hAnsi="Times New Roman"/>
          <w:sz w:val="24"/>
          <w:szCs w:val="24"/>
        </w:rPr>
        <w:t>Početak</w:t>
      </w:r>
      <w:r w:rsidRPr="00BD7610">
        <w:rPr>
          <w:rFonts w:ascii="Times New Roman" w:hAnsi="Times New Roman"/>
          <w:sz w:val="24"/>
          <w:szCs w:val="24"/>
        </w:rPr>
        <w:t xml:space="preserve"> isporuke</w:t>
      </w:r>
      <w:r w:rsidRPr="00BD7610">
        <w:rPr>
          <w:rFonts w:ascii="Times New Roman" w:hAnsi="Times New Roman"/>
          <w:sz w:val="24"/>
          <w:szCs w:val="24"/>
        </w:rPr>
        <w:t xml:space="preserve"> je </w:t>
      </w:r>
      <w:r>
        <w:rPr>
          <w:rFonts w:ascii="Times New Roman" w:hAnsi="Times New Roman"/>
          <w:sz w:val="24"/>
          <w:szCs w:val="24"/>
        </w:rPr>
        <w:t xml:space="preserve">moguć </w:t>
      </w:r>
      <w:r w:rsidRPr="00BD7610">
        <w:rPr>
          <w:rFonts w:ascii="Times New Roman" w:hAnsi="Times New Roman"/>
          <w:sz w:val="24"/>
          <w:szCs w:val="24"/>
        </w:rPr>
        <w:t>odmah po potpisu ugovora o javnoj nabavi</w:t>
      </w:r>
      <w:r w:rsidRPr="00BD7610">
        <w:rPr>
          <w:rFonts w:ascii="Times New Roman" w:hAnsi="Times New Roman"/>
          <w:sz w:val="24"/>
          <w:szCs w:val="24"/>
        </w:rPr>
        <w:t>,</w:t>
      </w:r>
      <w:r w:rsidRPr="00BD7610">
        <w:rPr>
          <w:rFonts w:ascii="Times New Roman" w:hAnsi="Times New Roman"/>
          <w:sz w:val="24"/>
          <w:szCs w:val="24"/>
        </w:rPr>
        <w:t xml:space="preserve"> </w:t>
      </w:r>
      <w:bookmarkStart w:id="83" w:name="_Toc323812654"/>
      <w:bookmarkStart w:id="84" w:name="_Toc323813771"/>
      <w:bookmarkStart w:id="85" w:name="_Toc324147774"/>
      <w:bookmarkStart w:id="86" w:name="_Toc324148057"/>
      <w:bookmarkStart w:id="87" w:name="_Toc324149996"/>
      <w:r>
        <w:rPr>
          <w:rFonts w:ascii="Times New Roman" w:hAnsi="Times New Roman"/>
          <w:sz w:val="24"/>
          <w:szCs w:val="24"/>
        </w:rPr>
        <w:t>a rok isporuke</w:t>
      </w:r>
      <w:r w:rsidRPr="00BD7610">
        <w:rPr>
          <w:rFonts w:ascii="Times New Roman" w:hAnsi="Times New Roman"/>
          <w:sz w:val="24"/>
          <w:szCs w:val="24"/>
        </w:rPr>
        <w:t xml:space="preserve"> </w:t>
      </w:r>
      <w:r>
        <w:rPr>
          <w:rFonts w:ascii="Times New Roman" w:hAnsi="Times New Roman"/>
          <w:sz w:val="24"/>
          <w:szCs w:val="24"/>
        </w:rPr>
        <w:t xml:space="preserve">je </w:t>
      </w:r>
      <w:r w:rsidRPr="004D49A5">
        <w:rPr>
          <w:rFonts w:ascii="Times New Roman" w:hAnsi="Times New Roman"/>
          <w:sz w:val="24"/>
          <w:szCs w:val="24"/>
        </w:rPr>
        <w:t>30</w:t>
      </w:r>
      <w:r w:rsidRPr="004D49A5">
        <w:rPr>
          <w:rFonts w:ascii="Times New Roman" w:hAnsi="Times New Roman"/>
          <w:sz w:val="24"/>
          <w:szCs w:val="24"/>
        </w:rPr>
        <w:t xml:space="preserve"> </w:t>
      </w:r>
      <w:r w:rsidRPr="00607EE6">
        <w:rPr>
          <w:rFonts w:ascii="Times New Roman" w:hAnsi="Times New Roman"/>
          <w:sz w:val="24"/>
          <w:szCs w:val="24"/>
        </w:rPr>
        <w:t>kalendarskih dana.</w:t>
      </w:r>
    </w:p>
    <w:p w:rsidR="003D4E59" w:rsidRPr="00BD7610" w:rsidRDefault="004121BE" w:rsidP="00EE6F79">
      <w:pPr>
        <w:spacing w:after="0" w:line="240" w:lineRule="auto"/>
        <w:jc w:val="both"/>
        <w:rPr>
          <w:rFonts w:ascii="Times New Roman" w:hAnsi="Times New Roman"/>
          <w:sz w:val="24"/>
          <w:szCs w:val="24"/>
        </w:rPr>
      </w:pPr>
    </w:p>
    <w:p w:rsidR="00045502" w:rsidRPr="00BD7610" w:rsidRDefault="004121BE" w:rsidP="00AF36A7">
      <w:pPr>
        <w:pStyle w:val="Naslov2"/>
        <w:spacing w:before="0" w:line="240" w:lineRule="auto"/>
        <w:rPr>
          <w:szCs w:val="24"/>
        </w:rPr>
      </w:pPr>
      <w:bookmarkStart w:id="88" w:name="_Toc365279102"/>
      <w:r w:rsidRPr="00BD7610">
        <w:rPr>
          <w:szCs w:val="24"/>
        </w:rPr>
        <w:t>2.4. Oznaka i naziv iz jedinstvenog rječnika javne nabave</w:t>
      </w:r>
      <w:bookmarkEnd w:id="83"/>
      <w:bookmarkEnd w:id="84"/>
      <w:bookmarkEnd w:id="85"/>
      <w:bookmarkEnd w:id="86"/>
      <w:bookmarkEnd w:id="87"/>
      <w:bookmarkEnd w:id="88"/>
    </w:p>
    <w:p w:rsidR="007300D6" w:rsidRPr="004D49A5" w:rsidRDefault="004121BE" w:rsidP="00544E50">
      <w:pPr>
        <w:spacing w:before="120" w:after="0" w:line="240" w:lineRule="auto"/>
        <w:jc w:val="both"/>
        <w:rPr>
          <w:rFonts w:ascii="Times New Roman" w:hAnsi="Times New Roman"/>
          <w:sz w:val="24"/>
          <w:szCs w:val="24"/>
        </w:rPr>
      </w:pPr>
      <w:r w:rsidRPr="004D49A5">
        <w:rPr>
          <w:rFonts w:ascii="Times New Roman" w:hAnsi="Times New Roman"/>
          <w:sz w:val="24"/>
          <w:szCs w:val="24"/>
        </w:rPr>
        <w:t>30200000-1</w:t>
      </w:r>
      <w:r w:rsidRPr="004D49A5">
        <w:rPr>
          <w:rFonts w:ascii="Times New Roman" w:hAnsi="Times New Roman"/>
          <w:sz w:val="24"/>
          <w:szCs w:val="24"/>
        </w:rPr>
        <w:t xml:space="preserve">  </w:t>
      </w:r>
      <w:r>
        <w:rPr>
          <w:rFonts w:ascii="Times New Roman" w:hAnsi="Times New Roman"/>
          <w:sz w:val="24"/>
          <w:szCs w:val="24"/>
        </w:rPr>
        <w:t>računalna oprema</w:t>
      </w:r>
    </w:p>
    <w:p w:rsidR="00544E50" w:rsidRPr="004D49A5" w:rsidRDefault="004121BE" w:rsidP="00544E50">
      <w:pPr>
        <w:spacing w:after="0"/>
      </w:pPr>
      <w:bookmarkStart w:id="89" w:name="_Toc323812655"/>
      <w:bookmarkStart w:id="90" w:name="_Toc323813772"/>
      <w:bookmarkStart w:id="91" w:name="_Toc324147775"/>
      <w:bookmarkStart w:id="92" w:name="_Toc324148058"/>
      <w:bookmarkStart w:id="93" w:name="_Toc324149997"/>
    </w:p>
    <w:p w:rsidR="00865E21" w:rsidRPr="00BD7610" w:rsidRDefault="004121BE" w:rsidP="00544E50">
      <w:pPr>
        <w:pStyle w:val="Naslov1"/>
        <w:spacing w:before="0" w:line="240" w:lineRule="auto"/>
        <w:rPr>
          <w:szCs w:val="24"/>
        </w:rPr>
      </w:pPr>
      <w:bookmarkStart w:id="94" w:name="_Toc365279103"/>
      <w:r w:rsidRPr="00BD7610">
        <w:rPr>
          <w:szCs w:val="24"/>
        </w:rPr>
        <w:t>3. RAZLOZI ISKLJUČEN</w:t>
      </w:r>
      <w:r w:rsidRPr="00BD7610">
        <w:rPr>
          <w:szCs w:val="24"/>
        </w:rPr>
        <w:t>JA</w:t>
      </w:r>
      <w:r w:rsidRPr="00BD7610">
        <w:rPr>
          <w:szCs w:val="24"/>
        </w:rPr>
        <w:t xml:space="preserve"> PONUDITELJA</w:t>
      </w:r>
      <w:bookmarkEnd w:id="82"/>
      <w:bookmarkEnd w:id="89"/>
      <w:bookmarkEnd w:id="90"/>
      <w:bookmarkEnd w:id="91"/>
      <w:bookmarkEnd w:id="92"/>
      <w:bookmarkEnd w:id="93"/>
      <w:bookmarkEnd w:id="94"/>
    </w:p>
    <w:p w:rsidR="006E6AC5" w:rsidRPr="00BD7610" w:rsidRDefault="004121BE" w:rsidP="00544E50">
      <w:pPr>
        <w:spacing w:after="0" w:line="240" w:lineRule="auto"/>
        <w:rPr>
          <w:rFonts w:ascii="Times New Roman" w:hAnsi="Times New Roman"/>
          <w:sz w:val="24"/>
          <w:szCs w:val="24"/>
        </w:rPr>
      </w:pPr>
    </w:p>
    <w:p w:rsidR="0059018A" w:rsidRPr="0059018A" w:rsidRDefault="004121BE" w:rsidP="0059018A">
      <w:pPr>
        <w:spacing w:after="0"/>
        <w:rPr>
          <w:rFonts w:ascii="Times New Roman" w:hAnsi="Times New Roman"/>
          <w:bCs/>
          <w:sz w:val="24"/>
          <w:szCs w:val="24"/>
        </w:rPr>
      </w:pPr>
      <w:bookmarkStart w:id="95" w:name="_Toc323813775"/>
      <w:bookmarkStart w:id="96" w:name="_Toc324147778"/>
      <w:bookmarkStart w:id="97" w:name="_Toc324148061"/>
      <w:bookmarkStart w:id="98" w:name="_Toc324150000"/>
      <w:r w:rsidRPr="0059018A">
        <w:rPr>
          <w:rFonts w:ascii="Times New Roman" w:hAnsi="Times New Roman"/>
          <w:bCs/>
          <w:sz w:val="24"/>
          <w:szCs w:val="24"/>
        </w:rPr>
        <w:t xml:space="preserve">Svi dokazi sukladno članku 67. do 74. Zakona o javnoj nabavi mogu se priložiti u izvorniku, u ovjerenoj ili neovjerenoj preslici i svi dokazi moraju biti na hrvatskom jeziku ili prevedeni na hrvatski </w:t>
      </w:r>
      <w:r w:rsidRPr="0059018A">
        <w:rPr>
          <w:rFonts w:ascii="Times New Roman" w:hAnsi="Times New Roman"/>
          <w:bCs/>
          <w:sz w:val="24"/>
          <w:szCs w:val="24"/>
        </w:rPr>
        <w:t>jezik od strane ovlaštenog prevoditelja.</w:t>
      </w:r>
    </w:p>
    <w:p w:rsidR="0059018A" w:rsidRPr="0059018A" w:rsidRDefault="004121BE" w:rsidP="0059018A">
      <w:pPr>
        <w:spacing w:after="0"/>
        <w:rPr>
          <w:rFonts w:ascii="Times New Roman" w:hAnsi="Times New Roman"/>
          <w:bCs/>
          <w:sz w:val="24"/>
          <w:szCs w:val="24"/>
        </w:rPr>
      </w:pPr>
    </w:p>
    <w:p w:rsidR="0059018A" w:rsidRPr="0059018A" w:rsidRDefault="004121BE" w:rsidP="0059018A">
      <w:pPr>
        <w:spacing w:after="0"/>
        <w:rPr>
          <w:rFonts w:ascii="Times New Roman" w:hAnsi="Times New Roman"/>
          <w:bCs/>
          <w:sz w:val="24"/>
          <w:szCs w:val="24"/>
        </w:rPr>
      </w:pPr>
      <w:r w:rsidRPr="0059018A">
        <w:rPr>
          <w:rFonts w:ascii="Times New Roman" w:hAnsi="Times New Roman"/>
          <w:bCs/>
          <w:sz w:val="24"/>
          <w:szCs w:val="24"/>
        </w:rPr>
        <w:t>Ponuditelji su dužni uz ponudu dostaviti sljedeće dokaze o sposobnosti sukladno Zakonu o javnoj nabavi (NN 90/11):</w:t>
      </w:r>
    </w:p>
    <w:p w:rsidR="0059018A" w:rsidRPr="0059018A" w:rsidRDefault="004121BE" w:rsidP="0059018A">
      <w:pPr>
        <w:spacing w:after="0"/>
        <w:rPr>
          <w:rFonts w:ascii="Times New Roman" w:hAnsi="Times New Roman"/>
          <w:bCs/>
          <w:sz w:val="24"/>
          <w:szCs w:val="24"/>
        </w:rPr>
      </w:pPr>
    </w:p>
    <w:p w:rsidR="0059018A" w:rsidRPr="00180194" w:rsidRDefault="004121BE" w:rsidP="002B2D25">
      <w:pPr>
        <w:spacing w:after="0"/>
        <w:jc w:val="both"/>
        <w:rPr>
          <w:rFonts w:ascii="Times New Roman" w:hAnsi="Times New Roman"/>
          <w:b/>
          <w:bCs/>
          <w:sz w:val="24"/>
          <w:szCs w:val="24"/>
        </w:rPr>
      </w:pPr>
      <w:r w:rsidRPr="00180194">
        <w:rPr>
          <w:rFonts w:ascii="Times New Roman" w:hAnsi="Times New Roman"/>
          <w:b/>
          <w:bCs/>
          <w:sz w:val="24"/>
          <w:szCs w:val="24"/>
        </w:rPr>
        <w:t>3.1. Obavezni razlozi isključenja ponuda</w:t>
      </w: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 xml:space="preserve">Naručitelj će isključiti ponude ponuditelja ukoliko </w:t>
      </w:r>
      <w:r w:rsidRPr="0059018A">
        <w:rPr>
          <w:rFonts w:ascii="Times New Roman" w:hAnsi="Times New Roman"/>
          <w:bCs/>
          <w:sz w:val="24"/>
          <w:szCs w:val="24"/>
        </w:rPr>
        <w:t>postoje sljedeći razlozi za isključenje ponuda:</w:t>
      </w:r>
    </w:p>
    <w:p w:rsid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3.1.1. Ako je gospodarski subjekt ili osoba ovlaštena po zakonu za zastupanje gospodarskog subjekta pravomoćno osuđena za bilo koje od slijedećih kaznenih djela odnosno za odgovarajuća kaznena djela prema pro</w:t>
      </w:r>
      <w:r w:rsidRPr="0059018A">
        <w:rPr>
          <w:rFonts w:ascii="Times New Roman" w:hAnsi="Times New Roman"/>
          <w:bCs/>
          <w:sz w:val="24"/>
          <w:szCs w:val="24"/>
        </w:rPr>
        <w:t>pisima države sjedišta gospodarskog subjekta ili države čiji je državljanin osoba ovlaštena po zakonu za zastupanje gospodarskog subjekta:</w:t>
      </w:r>
    </w:p>
    <w:p w:rsidR="002B2D25" w:rsidRPr="0059018A" w:rsidRDefault="004121BE" w:rsidP="0059018A">
      <w:pPr>
        <w:spacing w:after="0"/>
        <w:rPr>
          <w:rFonts w:ascii="Times New Roman" w:hAnsi="Times New Roman"/>
          <w:bCs/>
          <w:sz w:val="24"/>
          <w:szCs w:val="24"/>
        </w:rPr>
      </w:pPr>
    </w:p>
    <w:p w:rsid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a) prijevara (članak 236.), prijevara u gospodarskom poslovanju (članak 247.), primanje mita u gospodarskom poslovan</w:t>
      </w:r>
      <w:r w:rsidRPr="0059018A">
        <w:rPr>
          <w:rFonts w:ascii="Times New Roman" w:hAnsi="Times New Roman"/>
          <w:bCs/>
          <w:sz w:val="24"/>
          <w:szCs w:val="24"/>
        </w:rPr>
        <w:t>ju (članak 252.), davanje mita u gospodarskom poslovanju (članak 253.), zlouporaba u postupku javne nabave (članak 254.), utaja poreza ili carine (članak 256.), subvencijska prijevara (članak 258.), pranje novca (članak 265.), zlouporaba položaja i ovlasti</w:t>
      </w:r>
      <w:r w:rsidRPr="0059018A">
        <w:rPr>
          <w:rFonts w:ascii="Times New Roman" w:hAnsi="Times New Roman"/>
          <w:bCs/>
          <w:sz w:val="24"/>
          <w:szCs w:val="24"/>
        </w:rPr>
        <w:t xml:space="preserve"> (članak 291.), nezakonito pogodovanje (članak 292.), primanje mita (članak 293.), davanje mita (članak 294.), trgovanje utjecajem (članak 295.), davanje mita za trgovanje utjecajem (članak 296.), zločinačko udruženje (članak 328.) i počinjenje kaznenog dj</w:t>
      </w:r>
      <w:r w:rsidRPr="0059018A">
        <w:rPr>
          <w:rFonts w:ascii="Times New Roman" w:hAnsi="Times New Roman"/>
          <w:bCs/>
          <w:sz w:val="24"/>
          <w:szCs w:val="24"/>
        </w:rPr>
        <w:t>ela u sastavu zločinačkog udruženja (članak 329.) iz Kaznenog zakona,</w:t>
      </w:r>
    </w:p>
    <w:p w:rsidR="002B2D25" w:rsidRPr="0059018A" w:rsidRDefault="004121BE" w:rsidP="002B2D25">
      <w:pPr>
        <w:spacing w:after="0"/>
        <w:jc w:val="both"/>
        <w:rPr>
          <w:rFonts w:ascii="Times New Roman" w:hAnsi="Times New Roman"/>
          <w:bCs/>
          <w:sz w:val="24"/>
          <w:szCs w:val="24"/>
        </w:rPr>
      </w:pPr>
    </w:p>
    <w:p w:rsid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b) prijevara (članak 224.), pranje novca (članak 279.), prijevara u gospodarskom poslovanju (članak 293.), primanje mita u gospodarskom poslovanju (članak 294.a), davanje mita u gospoda</w:t>
      </w:r>
      <w:r w:rsidRPr="0059018A">
        <w:rPr>
          <w:rFonts w:ascii="Times New Roman" w:hAnsi="Times New Roman"/>
          <w:bCs/>
          <w:sz w:val="24"/>
          <w:szCs w:val="24"/>
        </w:rPr>
        <w:t>rskom poslovanju (članak 294.b), udruživanje za počinjenje kaznenih djela (članak 333.), zlouporaba položaja i ovlasti (članak 337.), zlouporaba obavljanja dužnosti državne vlasti (članak 338.), protuzakonito posredovanje (članak 343.), primanje mita (član</w:t>
      </w:r>
      <w:r w:rsidRPr="0059018A">
        <w:rPr>
          <w:rFonts w:ascii="Times New Roman" w:hAnsi="Times New Roman"/>
          <w:bCs/>
          <w:sz w:val="24"/>
          <w:szCs w:val="24"/>
        </w:rPr>
        <w:t xml:space="preserve">ak 347.) i davanje mita (članak 348.) iz Kaznenog zakona (»Narodne novine«, br. 110/97., 27/98., </w:t>
      </w:r>
      <w:r w:rsidRPr="0059018A">
        <w:rPr>
          <w:rFonts w:ascii="Times New Roman" w:hAnsi="Times New Roman"/>
          <w:bCs/>
          <w:sz w:val="24"/>
          <w:szCs w:val="24"/>
        </w:rPr>
        <w:lastRenderedPageBreak/>
        <w:t>50/00., 129/00., 51/01., 111/03., 190/03., 105/04., 84/05., 71/06., 110/07., 152/08., 57/11., 77/11. i 143/12.).</w:t>
      </w:r>
    </w:p>
    <w:p w:rsidR="002B2D25" w:rsidRPr="0059018A" w:rsidRDefault="004121BE" w:rsidP="002B2D25">
      <w:pPr>
        <w:spacing w:after="0"/>
        <w:jc w:val="both"/>
        <w:rPr>
          <w:rFonts w:ascii="Times New Roman" w:hAnsi="Times New Roman"/>
          <w:bCs/>
          <w:sz w:val="24"/>
          <w:szCs w:val="24"/>
        </w:rPr>
      </w:pPr>
    </w:p>
    <w:p w:rsid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Gospodarski subjekt dužan je u ponudi dostavi</w:t>
      </w:r>
      <w:r w:rsidRPr="0059018A">
        <w:rPr>
          <w:rFonts w:ascii="Times New Roman" w:hAnsi="Times New Roman"/>
          <w:bCs/>
          <w:sz w:val="24"/>
          <w:szCs w:val="24"/>
        </w:rPr>
        <w:t>ti izjavu. Izjavu daje osoba po zakonu ovlaštena za zastupanje gospodarskog subjekta. Izjava ne smije biti starija od tri mjeseca računajući od dana slanja poziva na nadmetanje.</w:t>
      </w:r>
    </w:p>
    <w:p w:rsidR="00180194" w:rsidRPr="0059018A" w:rsidRDefault="004121BE" w:rsidP="002B2D25">
      <w:pPr>
        <w:spacing w:after="0"/>
        <w:jc w:val="both"/>
        <w:rPr>
          <w:rFonts w:ascii="Times New Roman" w:hAnsi="Times New Roman"/>
          <w:bCs/>
          <w:sz w:val="24"/>
          <w:szCs w:val="24"/>
        </w:rPr>
      </w:pPr>
    </w:p>
    <w:p w:rsid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Odgovarajućom izjavom smatrat će se i popunjena izjava iz Priloga IV ove Doku</w:t>
      </w:r>
      <w:r w:rsidRPr="0059018A">
        <w:rPr>
          <w:rFonts w:ascii="Times New Roman" w:hAnsi="Times New Roman"/>
          <w:bCs/>
          <w:sz w:val="24"/>
          <w:szCs w:val="24"/>
        </w:rPr>
        <w:t>mentacije.</w:t>
      </w:r>
    </w:p>
    <w:p w:rsidR="00180194" w:rsidRPr="0059018A" w:rsidRDefault="004121BE" w:rsidP="002B2D25">
      <w:pPr>
        <w:spacing w:after="0"/>
        <w:jc w:val="both"/>
        <w:rPr>
          <w:rFonts w:ascii="Times New Roman" w:hAnsi="Times New Roman"/>
          <w:bCs/>
          <w:sz w:val="24"/>
          <w:szCs w:val="24"/>
        </w:rPr>
      </w:pP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Naručitelj može tijekom postupka javne nabave radi provjere okolnosti iz ove točke od tijela nadležnog za vođenje kaznene evidencije i razmjenu tih podataka s drugim državama za bilo kojeg ponuditelja ili osobu ovlaštenu za zastupanje gospodars</w:t>
      </w:r>
      <w:r w:rsidRPr="0059018A">
        <w:rPr>
          <w:rFonts w:ascii="Times New Roman" w:hAnsi="Times New Roman"/>
          <w:bCs/>
          <w:sz w:val="24"/>
          <w:szCs w:val="24"/>
        </w:rPr>
        <w:t>kog subjekta zatražiti izdavanje potvrde o činjenicama o kojima to tijelo vodi službenu evidenciju. Ako nije u mogućnosti pribaviti potvrdu, radi provjere okolnosti iz ove točke, naručitelj može od ponuditelja zatražiti da u primjerenom roku dostavi neki o</w:t>
      </w:r>
      <w:r w:rsidRPr="0059018A">
        <w:rPr>
          <w:rFonts w:ascii="Times New Roman" w:hAnsi="Times New Roman"/>
          <w:bCs/>
          <w:sz w:val="24"/>
          <w:szCs w:val="24"/>
        </w:rPr>
        <w:t>d dokaza sukladno članku 67. stavku 5. točki 1., 2. i 3. Zakona o javnoj nabavi.</w:t>
      </w:r>
    </w:p>
    <w:p w:rsidR="0059018A" w:rsidRPr="0059018A" w:rsidRDefault="004121BE" w:rsidP="002B2D25">
      <w:pPr>
        <w:spacing w:after="0"/>
        <w:jc w:val="both"/>
        <w:rPr>
          <w:rFonts w:ascii="Times New Roman" w:hAnsi="Times New Roman"/>
          <w:bCs/>
          <w:sz w:val="24"/>
          <w:szCs w:val="24"/>
        </w:rPr>
      </w:pP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3.1.2. Ako nije ispunio obvezu plaćanja dospjelih poreznih obveza i obveza za mirovinsko i zdravstveno osiguranje, osim ako je gospodarskom subjektu sukladno posebnim propisi</w:t>
      </w:r>
      <w:r w:rsidRPr="0059018A">
        <w:rPr>
          <w:rFonts w:ascii="Times New Roman" w:hAnsi="Times New Roman"/>
          <w:bCs/>
          <w:sz w:val="24"/>
          <w:szCs w:val="24"/>
        </w:rPr>
        <w:t>ma odobrena odgoda plaćanja navedenih obveza.</w:t>
      </w:r>
    </w:p>
    <w:p w:rsidR="0059018A" w:rsidRPr="0059018A" w:rsidRDefault="004121BE" w:rsidP="002B2D25">
      <w:pPr>
        <w:spacing w:after="0"/>
        <w:jc w:val="both"/>
        <w:rPr>
          <w:rFonts w:ascii="Times New Roman" w:hAnsi="Times New Roman"/>
          <w:bCs/>
          <w:sz w:val="24"/>
          <w:szCs w:val="24"/>
        </w:rPr>
      </w:pP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Gospodarski subjekt dužan je u ponudi dostaviti:</w:t>
      </w:r>
    </w:p>
    <w:p w:rsidR="0059018A" w:rsidRPr="0059018A" w:rsidRDefault="004121BE" w:rsidP="002B2D25">
      <w:pPr>
        <w:spacing w:after="0"/>
        <w:jc w:val="both"/>
        <w:rPr>
          <w:rFonts w:ascii="Times New Roman" w:hAnsi="Times New Roman"/>
          <w:bCs/>
          <w:sz w:val="24"/>
          <w:szCs w:val="24"/>
        </w:rPr>
      </w:pP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a)  potvrdu Porezne uprave o stanju duga koja ne smije biti starija od 30 dana računajući od</w:t>
      </w: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dana slanja poziva na nadmetanje, ili</w:t>
      </w: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 xml:space="preserve">b)  važeći jednakovrijedni </w:t>
      </w:r>
      <w:r w:rsidRPr="0059018A">
        <w:rPr>
          <w:rFonts w:ascii="Times New Roman" w:hAnsi="Times New Roman"/>
          <w:bCs/>
          <w:sz w:val="24"/>
          <w:szCs w:val="24"/>
        </w:rPr>
        <w:t>dokument nadležnog tijela države sjedišta gospodarskog subjekta,</w:t>
      </w: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ako se ne izdaje potvrda Porezne uprave, ili</w:t>
      </w: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c) izjavu pod prisegom ili odgovarajuću izjavu osobe koja je po zakonu ovlaštena za zastupanje gospodarskog subjekta ispred nadležne sudske ili up</w:t>
      </w:r>
      <w:r w:rsidRPr="0059018A">
        <w:rPr>
          <w:rFonts w:ascii="Times New Roman" w:hAnsi="Times New Roman"/>
          <w:bCs/>
          <w:sz w:val="24"/>
          <w:szCs w:val="24"/>
        </w:rPr>
        <w:t xml:space="preserve">ravne vlasti ili bilježnika ili nadležnog strukovnog ili trgovinskog tijela u državi sjedišta gospodarskog subjekta ili izjavu s ovjerenim potpisom kod bilježnika, koje ne smiju biti starije od 30 dana računajući od dana slanja poziva na nadmetanje ako se </w:t>
      </w:r>
      <w:r w:rsidRPr="0059018A">
        <w:rPr>
          <w:rFonts w:ascii="Times New Roman" w:hAnsi="Times New Roman"/>
          <w:bCs/>
          <w:sz w:val="24"/>
          <w:szCs w:val="24"/>
        </w:rPr>
        <w:t>u državi sjedišta gospodarskog subjekta ne izdaje potvrda Porezne uprave ili jednakovrijedni dokument nadležnog tijela sjedišta gospodarskog subjekta.</w:t>
      </w:r>
    </w:p>
    <w:p w:rsidR="0059018A" w:rsidRPr="0059018A" w:rsidRDefault="004121BE" w:rsidP="002B2D25">
      <w:pPr>
        <w:spacing w:after="0"/>
        <w:jc w:val="both"/>
        <w:rPr>
          <w:rFonts w:ascii="Times New Roman" w:hAnsi="Times New Roman"/>
          <w:bCs/>
          <w:sz w:val="24"/>
          <w:szCs w:val="24"/>
        </w:rPr>
      </w:pP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3.1.3. Ako je gospodarski subjekt dostavio lažne podatke pri dostavi dokumenata kako bi dokazao sposobno</w:t>
      </w:r>
      <w:r w:rsidRPr="0059018A">
        <w:rPr>
          <w:rFonts w:ascii="Times New Roman" w:hAnsi="Times New Roman"/>
          <w:bCs/>
          <w:sz w:val="24"/>
          <w:szCs w:val="24"/>
        </w:rPr>
        <w:t>st za izvršenje ugovora.</w:t>
      </w:r>
    </w:p>
    <w:p w:rsidR="0059018A" w:rsidRPr="0059018A" w:rsidRDefault="004121BE" w:rsidP="002B2D25">
      <w:pPr>
        <w:spacing w:after="0"/>
        <w:jc w:val="both"/>
        <w:rPr>
          <w:rFonts w:ascii="Times New Roman" w:hAnsi="Times New Roman"/>
          <w:bCs/>
          <w:sz w:val="24"/>
          <w:szCs w:val="24"/>
        </w:rPr>
      </w:pP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U slučaju postojanja sumnje u istinitost podataka navedenih u dokumentima koje ponuditelj</w:t>
      </w: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dostavi, naručitelj će radi provjere istinitosti podatak</w:t>
      </w:r>
      <w:r>
        <w:rPr>
          <w:rFonts w:ascii="Times New Roman" w:hAnsi="Times New Roman"/>
          <w:bCs/>
          <w:sz w:val="24"/>
          <w:szCs w:val="24"/>
        </w:rPr>
        <w:t xml:space="preserve">a od ponuditelja zatražiti da u </w:t>
      </w:r>
      <w:r w:rsidRPr="0059018A">
        <w:rPr>
          <w:rFonts w:ascii="Times New Roman" w:hAnsi="Times New Roman"/>
          <w:bCs/>
          <w:sz w:val="24"/>
          <w:szCs w:val="24"/>
        </w:rPr>
        <w:t>primjerenom roku dostavi izvornike ili ovjerene pres</w:t>
      </w:r>
      <w:r w:rsidRPr="0059018A">
        <w:rPr>
          <w:rFonts w:ascii="Times New Roman" w:hAnsi="Times New Roman"/>
          <w:bCs/>
          <w:sz w:val="24"/>
          <w:szCs w:val="24"/>
        </w:rPr>
        <w:t>like tih dokumenata i/ili se obratiti</w:t>
      </w:r>
    </w:p>
    <w:p w:rsid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izdavatelju dokumenata i/ili nadležnim tijelima.</w:t>
      </w:r>
    </w:p>
    <w:p w:rsidR="002B2D25" w:rsidRPr="0059018A" w:rsidRDefault="004121BE" w:rsidP="002B2D25">
      <w:pPr>
        <w:spacing w:after="0"/>
        <w:jc w:val="both"/>
        <w:rPr>
          <w:rFonts w:ascii="Times New Roman" w:hAnsi="Times New Roman"/>
          <w:bCs/>
          <w:sz w:val="24"/>
          <w:szCs w:val="24"/>
        </w:rPr>
      </w:pP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U slučaju zajednice ponuditelja okolnosti u vezi obveznih razloga isključenja utvrđuju se za sve članove zajednice ponuditelja pojedinačno. Stoga ponudi zajednice ponud</w:t>
      </w:r>
      <w:r w:rsidRPr="0059018A">
        <w:rPr>
          <w:rFonts w:ascii="Times New Roman" w:hAnsi="Times New Roman"/>
          <w:bCs/>
          <w:sz w:val="24"/>
          <w:szCs w:val="24"/>
        </w:rPr>
        <w:t xml:space="preserve">itelja moraju </w:t>
      </w:r>
      <w:r w:rsidRPr="0059018A">
        <w:rPr>
          <w:rFonts w:ascii="Times New Roman" w:hAnsi="Times New Roman"/>
          <w:bCs/>
          <w:sz w:val="24"/>
          <w:szCs w:val="24"/>
        </w:rPr>
        <w:lastRenderedPageBreak/>
        <w:t>biti priloženi traženi dokumenti na temelju kojih se utvrđuje postoje li razlozi za isključenje za sve članove zajednice ponuditelja.</w:t>
      </w:r>
    </w:p>
    <w:p w:rsidR="0059018A" w:rsidRPr="0059018A" w:rsidRDefault="004121BE" w:rsidP="002B2D25">
      <w:pPr>
        <w:spacing w:after="0"/>
        <w:jc w:val="both"/>
        <w:rPr>
          <w:rFonts w:ascii="Times New Roman" w:hAnsi="Times New Roman"/>
          <w:bCs/>
          <w:sz w:val="24"/>
          <w:szCs w:val="24"/>
        </w:rPr>
      </w:pPr>
    </w:p>
    <w:p w:rsidR="0059018A" w:rsidRPr="00180194" w:rsidRDefault="004121BE" w:rsidP="002B2D25">
      <w:pPr>
        <w:spacing w:after="0"/>
        <w:jc w:val="both"/>
        <w:rPr>
          <w:rFonts w:ascii="Times New Roman" w:hAnsi="Times New Roman"/>
          <w:b/>
          <w:bCs/>
          <w:sz w:val="24"/>
          <w:szCs w:val="24"/>
        </w:rPr>
      </w:pPr>
      <w:r w:rsidRPr="00180194">
        <w:rPr>
          <w:rFonts w:ascii="Times New Roman" w:hAnsi="Times New Roman"/>
          <w:b/>
          <w:bCs/>
          <w:sz w:val="24"/>
          <w:szCs w:val="24"/>
        </w:rPr>
        <w:t>3.2. Ostali razlozi isključenja ponuda</w:t>
      </w:r>
    </w:p>
    <w:p w:rsidR="0059018A" w:rsidRPr="0059018A" w:rsidRDefault="004121BE" w:rsidP="002B2D25">
      <w:pPr>
        <w:spacing w:after="0"/>
        <w:jc w:val="both"/>
        <w:rPr>
          <w:rFonts w:ascii="Times New Roman" w:hAnsi="Times New Roman"/>
          <w:bCs/>
          <w:sz w:val="24"/>
          <w:szCs w:val="24"/>
        </w:rPr>
      </w:pPr>
    </w:p>
    <w:p w:rsidR="0059018A" w:rsidRP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 xml:space="preserve">Naručitelj će isključiti ponude ponuditelja ukoliko postoje </w:t>
      </w:r>
      <w:r w:rsidRPr="0059018A">
        <w:rPr>
          <w:rFonts w:ascii="Times New Roman" w:hAnsi="Times New Roman"/>
          <w:bCs/>
          <w:sz w:val="24"/>
          <w:szCs w:val="24"/>
        </w:rPr>
        <w:t>sljedeći razlozi za isključenje ponuda</w:t>
      </w:r>
    </w:p>
    <w:p w:rsidR="0059018A" w:rsidRPr="0059018A" w:rsidRDefault="004121BE" w:rsidP="002B2D25">
      <w:pPr>
        <w:spacing w:after="0"/>
        <w:jc w:val="both"/>
        <w:rPr>
          <w:rFonts w:ascii="Times New Roman" w:hAnsi="Times New Roman"/>
          <w:bCs/>
          <w:sz w:val="24"/>
          <w:szCs w:val="24"/>
        </w:rPr>
      </w:pPr>
    </w:p>
    <w:p w:rsid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3.2.1. Ako je nad gospodarskim subjektom otvoren stečaj</w:t>
      </w:r>
      <w:r>
        <w:rPr>
          <w:rFonts w:ascii="Times New Roman" w:hAnsi="Times New Roman"/>
          <w:bCs/>
          <w:sz w:val="24"/>
          <w:szCs w:val="24"/>
        </w:rPr>
        <w:t xml:space="preserve"> ili predstečajna nagodba</w:t>
      </w:r>
      <w:r w:rsidRPr="0059018A">
        <w:rPr>
          <w:rFonts w:ascii="Times New Roman" w:hAnsi="Times New Roman"/>
          <w:bCs/>
          <w:sz w:val="24"/>
          <w:szCs w:val="24"/>
        </w:rPr>
        <w:t xml:space="preserve">, ako je u postupku likvidacije, ako njime upravlja osoba postavljena od strane nadležnog suda, ako je u nagodbi s vjerovnicima, ako je </w:t>
      </w:r>
      <w:r w:rsidRPr="0059018A">
        <w:rPr>
          <w:rFonts w:ascii="Times New Roman" w:hAnsi="Times New Roman"/>
          <w:bCs/>
          <w:sz w:val="24"/>
          <w:szCs w:val="24"/>
        </w:rPr>
        <w:t>obustavio poslovne djelatnosti ili se nalazi u sličnom postupku prema nacionalnim propisima države sjedišta gospodarskog subjekta.</w:t>
      </w:r>
    </w:p>
    <w:p w:rsidR="002B2D25" w:rsidRPr="0059018A" w:rsidRDefault="004121BE" w:rsidP="002B2D25">
      <w:pPr>
        <w:spacing w:after="0"/>
        <w:jc w:val="both"/>
        <w:rPr>
          <w:rFonts w:ascii="Times New Roman" w:hAnsi="Times New Roman"/>
          <w:bCs/>
          <w:sz w:val="24"/>
          <w:szCs w:val="24"/>
        </w:rPr>
      </w:pPr>
    </w:p>
    <w:p w:rsid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Za potrebe dokazivanja nepostojanja navedenih razloga isključenja gospodarski subjekt obavezno mora priložiti Izvod iz sudsk</w:t>
      </w:r>
      <w:r w:rsidRPr="0059018A">
        <w:rPr>
          <w:rFonts w:ascii="Times New Roman" w:hAnsi="Times New Roman"/>
          <w:bCs/>
          <w:sz w:val="24"/>
          <w:szCs w:val="24"/>
        </w:rPr>
        <w:t>og, obrtnog ili drugog odgovarajućeg registra države sjedišta gospodarskog subjekta, a u slučaju da ne postoji, jednakovrijedni dokument koji je izdalo nadležno sudsko ili upravno tijelo u državi sjedište gospodarskog subjekta</w:t>
      </w:r>
      <w:r>
        <w:rPr>
          <w:rFonts w:ascii="Times New Roman" w:hAnsi="Times New Roman"/>
          <w:bCs/>
          <w:sz w:val="24"/>
          <w:szCs w:val="24"/>
        </w:rPr>
        <w:t xml:space="preserve"> ili izjavu pod prisegom ili o</w:t>
      </w:r>
      <w:r>
        <w:rPr>
          <w:rFonts w:ascii="Times New Roman" w:hAnsi="Times New Roman"/>
          <w:bCs/>
          <w:sz w:val="24"/>
          <w:szCs w:val="24"/>
        </w:rPr>
        <w:t xml:space="preserve">dgovarajuću izjavu osobe koja je po zakonu ovlaštena za zastupanje gospodarskog subjekta. Izvod ili </w:t>
      </w:r>
      <w:r w:rsidRPr="0059018A">
        <w:rPr>
          <w:rFonts w:ascii="Times New Roman" w:hAnsi="Times New Roman"/>
          <w:bCs/>
          <w:sz w:val="24"/>
          <w:szCs w:val="24"/>
        </w:rPr>
        <w:t xml:space="preserve">dokument </w:t>
      </w:r>
      <w:r>
        <w:rPr>
          <w:rFonts w:ascii="Times New Roman" w:hAnsi="Times New Roman"/>
          <w:bCs/>
          <w:sz w:val="24"/>
          <w:szCs w:val="24"/>
        </w:rPr>
        <w:t xml:space="preserve">ili izjava </w:t>
      </w:r>
      <w:r w:rsidRPr="0059018A">
        <w:rPr>
          <w:rFonts w:ascii="Times New Roman" w:hAnsi="Times New Roman"/>
          <w:bCs/>
          <w:sz w:val="24"/>
          <w:szCs w:val="24"/>
        </w:rPr>
        <w:t>ne smije biti stariji od 3 mjeseca računajući od dana početka postupka nabave.</w:t>
      </w:r>
    </w:p>
    <w:p w:rsidR="002B2D25" w:rsidRPr="0059018A" w:rsidRDefault="004121BE" w:rsidP="002B2D25">
      <w:pPr>
        <w:spacing w:after="0"/>
        <w:jc w:val="both"/>
        <w:rPr>
          <w:rFonts w:ascii="Times New Roman" w:hAnsi="Times New Roman"/>
          <w:bCs/>
          <w:sz w:val="24"/>
          <w:szCs w:val="24"/>
        </w:rPr>
      </w:pPr>
    </w:p>
    <w:p w:rsidR="0059018A"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3.2.3. Ako je gospodarski subjekt u posljednje dvije god</w:t>
      </w:r>
      <w:r w:rsidRPr="0059018A">
        <w:rPr>
          <w:rFonts w:ascii="Times New Roman" w:hAnsi="Times New Roman"/>
          <w:bCs/>
          <w:sz w:val="24"/>
          <w:szCs w:val="24"/>
        </w:rPr>
        <w:t>ine računajući od početka postupka javne nabave učinio težak profesionalni propust u smislu članka 68. Stavka 7. Zakona o javnoj nabavi, koji naručitelj može dokazati na bilo koji način.</w:t>
      </w:r>
    </w:p>
    <w:p w:rsidR="002B2D25" w:rsidRPr="0059018A" w:rsidRDefault="004121BE" w:rsidP="002B2D25">
      <w:pPr>
        <w:spacing w:after="0"/>
        <w:jc w:val="both"/>
        <w:rPr>
          <w:rFonts w:ascii="Times New Roman" w:hAnsi="Times New Roman"/>
          <w:bCs/>
          <w:sz w:val="24"/>
          <w:szCs w:val="24"/>
        </w:rPr>
      </w:pPr>
    </w:p>
    <w:p w:rsidR="00045502" w:rsidRDefault="004121BE" w:rsidP="002B2D25">
      <w:pPr>
        <w:spacing w:after="0"/>
        <w:jc w:val="both"/>
        <w:rPr>
          <w:rFonts w:ascii="Times New Roman" w:hAnsi="Times New Roman"/>
          <w:bCs/>
          <w:sz w:val="24"/>
          <w:szCs w:val="24"/>
        </w:rPr>
      </w:pPr>
      <w:r w:rsidRPr="0059018A">
        <w:rPr>
          <w:rFonts w:ascii="Times New Roman" w:hAnsi="Times New Roman"/>
          <w:bCs/>
          <w:sz w:val="24"/>
          <w:szCs w:val="24"/>
        </w:rPr>
        <w:t>U slučaju zajednice ponuditelja okolnosti u vezi s ostalim razlozima</w:t>
      </w:r>
      <w:r w:rsidRPr="0059018A">
        <w:rPr>
          <w:rFonts w:ascii="Times New Roman" w:hAnsi="Times New Roman"/>
          <w:bCs/>
          <w:sz w:val="24"/>
          <w:szCs w:val="24"/>
        </w:rPr>
        <w:t xml:space="preserve"> isključenja utvrđuju se za sve članove zajednice ponuditelja pojedinačno. Stoga ponudi zajednice ponuditelja moraju biti priloženi traženi dokumenti na temelju kojih se utvrđuje postoje li ostali razlozi za isključenje za sve članove zajednice ponuditelja</w:t>
      </w:r>
      <w:r w:rsidRPr="0059018A">
        <w:rPr>
          <w:rFonts w:ascii="Times New Roman" w:hAnsi="Times New Roman"/>
          <w:bCs/>
          <w:sz w:val="24"/>
          <w:szCs w:val="24"/>
        </w:rPr>
        <w:t>.</w:t>
      </w:r>
    </w:p>
    <w:p w:rsidR="0059018A" w:rsidRPr="00BD7610" w:rsidRDefault="004121BE" w:rsidP="0059018A">
      <w:pPr>
        <w:spacing w:after="0"/>
      </w:pPr>
    </w:p>
    <w:p w:rsidR="00865E21" w:rsidRPr="00BD7610" w:rsidRDefault="004121BE" w:rsidP="00544E50">
      <w:pPr>
        <w:pStyle w:val="Naslov1"/>
        <w:spacing w:before="0" w:line="240" w:lineRule="auto"/>
        <w:rPr>
          <w:szCs w:val="24"/>
        </w:rPr>
      </w:pPr>
      <w:bookmarkStart w:id="99" w:name="_Toc365279104"/>
      <w:r w:rsidRPr="00BD7610">
        <w:rPr>
          <w:szCs w:val="24"/>
        </w:rPr>
        <w:t>4. O</w:t>
      </w:r>
      <w:r w:rsidRPr="00BD7610">
        <w:rPr>
          <w:szCs w:val="24"/>
        </w:rPr>
        <w:t>DREDBE O SPOSOBNOSTI PONUDITELJA</w:t>
      </w:r>
      <w:bookmarkEnd w:id="95"/>
      <w:bookmarkEnd w:id="96"/>
      <w:bookmarkEnd w:id="97"/>
      <w:bookmarkEnd w:id="98"/>
      <w:bookmarkEnd w:id="99"/>
    </w:p>
    <w:p w:rsidR="00544E50" w:rsidRPr="00BD7610" w:rsidRDefault="004121BE" w:rsidP="00544E50">
      <w:pPr>
        <w:pStyle w:val="Naslov2"/>
        <w:spacing w:before="0" w:line="240" w:lineRule="auto"/>
        <w:rPr>
          <w:szCs w:val="24"/>
        </w:rPr>
      </w:pPr>
      <w:bookmarkStart w:id="100" w:name="_Toc323813776"/>
      <w:bookmarkStart w:id="101" w:name="_Toc324147779"/>
      <w:bookmarkStart w:id="102" w:name="_Toc324148062"/>
      <w:bookmarkStart w:id="103" w:name="_Toc324150001"/>
    </w:p>
    <w:p w:rsidR="00865E21" w:rsidRPr="00BD7610" w:rsidRDefault="004121BE" w:rsidP="00544E50">
      <w:pPr>
        <w:pStyle w:val="Naslov2"/>
        <w:spacing w:before="0" w:line="240" w:lineRule="auto"/>
        <w:rPr>
          <w:szCs w:val="24"/>
        </w:rPr>
      </w:pPr>
      <w:bookmarkStart w:id="104" w:name="_Toc365279105"/>
      <w:r w:rsidRPr="00BD7610">
        <w:rPr>
          <w:szCs w:val="24"/>
        </w:rPr>
        <w:t>4</w:t>
      </w:r>
      <w:r w:rsidRPr="00BD7610">
        <w:rPr>
          <w:szCs w:val="24"/>
        </w:rPr>
        <w:t>.1.</w:t>
      </w:r>
      <w:r w:rsidRPr="00BD7610">
        <w:rPr>
          <w:szCs w:val="24"/>
        </w:rPr>
        <w:t xml:space="preserve"> </w:t>
      </w:r>
      <w:r w:rsidRPr="00BD7610">
        <w:rPr>
          <w:szCs w:val="24"/>
        </w:rPr>
        <w:t>Pravna</w:t>
      </w:r>
      <w:r w:rsidRPr="00BD7610">
        <w:rPr>
          <w:szCs w:val="24"/>
        </w:rPr>
        <w:t xml:space="preserve"> i poslovn</w:t>
      </w:r>
      <w:r w:rsidRPr="00BD7610">
        <w:rPr>
          <w:szCs w:val="24"/>
        </w:rPr>
        <w:t>a</w:t>
      </w:r>
      <w:r w:rsidRPr="00BD7610">
        <w:rPr>
          <w:szCs w:val="24"/>
        </w:rPr>
        <w:t xml:space="preserve"> sposobnost</w:t>
      </w:r>
      <w:bookmarkEnd w:id="100"/>
      <w:bookmarkEnd w:id="101"/>
      <w:bookmarkEnd w:id="102"/>
      <w:bookmarkEnd w:id="103"/>
      <w:bookmarkEnd w:id="104"/>
    </w:p>
    <w:p w:rsidR="00865E21" w:rsidRPr="00BD7610" w:rsidRDefault="004121BE" w:rsidP="00544E50">
      <w:pPr>
        <w:spacing w:before="120" w:after="0" w:line="240" w:lineRule="auto"/>
        <w:jc w:val="both"/>
        <w:rPr>
          <w:rFonts w:ascii="Times New Roman" w:hAnsi="Times New Roman"/>
          <w:sz w:val="24"/>
          <w:szCs w:val="24"/>
        </w:rPr>
      </w:pPr>
      <w:r w:rsidRPr="00E144CB">
        <w:rPr>
          <w:rFonts w:ascii="Times New Roman" w:hAnsi="Times New Roman"/>
          <w:b/>
          <w:sz w:val="24"/>
          <w:szCs w:val="24"/>
        </w:rPr>
        <w:t xml:space="preserve">4.1.1. Izvod o upisu u </w:t>
      </w:r>
      <w:r w:rsidRPr="00E144CB">
        <w:rPr>
          <w:rFonts w:ascii="Times New Roman" w:hAnsi="Times New Roman"/>
          <w:b/>
          <w:sz w:val="24"/>
          <w:szCs w:val="24"/>
        </w:rPr>
        <w:t>sudski, obrtni, strukovni</w:t>
      </w:r>
      <w:r w:rsidRPr="00E144CB">
        <w:rPr>
          <w:rFonts w:ascii="Times New Roman" w:hAnsi="Times New Roman"/>
          <w:b/>
          <w:sz w:val="24"/>
          <w:szCs w:val="24"/>
        </w:rPr>
        <w:t xml:space="preserve"> ili drugi odgovarajući registar </w:t>
      </w:r>
      <w:r w:rsidRPr="00E144CB">
        <w:rPr>
          <w:rFonts w:ascii="Times New Roman" w:hAnsi="Times New Roman"/>
          <w:b/>
          <w:sz w:val="24"/>
          <w:szCs w:val="24"/>
        </w:rPr>
        <w:t>države sjedišta gospodarskog subjekta</w:t>
      </w:r>
      <w:r w:rsidRPr="00BD7610">
        <w:rPr>
          <w:rFonts w:ascii="Times New Roman" w:hAnsi="Times New Roman"/>
          <w:sz w:val="24"/>
          <w:szCs w:val="24"/>
        </w:rPr>
        <w:t xml:space="preserve"> ili ako se oni ne izdaju u </w:t>
      </w:r>
      <w:r w:rsidRPr="00BD7610">
        <w:rPr>
          <w:rFonts w:ascii="Times New Roman" w:hAnsi="Times New Roman"/>
          <w:sz w:val="24"/>
          <w:szCs w:val="24"/>
        </w:rPr>
        <w:t xml:space="preserve">državi sjedišta gospodarskog </w:t>
      </w:r>
      <w:r w:rsidRPr="00BD7610">
        <w:rPr>
          <w:rFonts w:ascii="Times New Roman" w:hAnsi="Times New Roman"/>
          <w:sz w:val="24"/>
          <w:szCs w:val="24"/>
        </w:rPr>
        <w:t>subjekta, gospodarski subjekt može dostaviti izjavu s ovjerom potpisa kod nadležnog tijela</w:t>
      </w:r>
      <w:r w:rsidRPr="00BD7610">
        <w:rPr>
          <w:rFonts w:ascii="Times New Roman" w:hAnsi="Times New Roman"/>
          <w:sz w:val="24"/>
          <w:szCs w:val="24"/>
        </w:rPr>
        <w:t xml:space="preserve"> kojom ponuditelj dokazuje da ima registriranu djelatnost u svezi s predmetom nabave</w:t>
      </w:r>
      <w:r w:rsidRPr="00BD7610">
        <w:rPr>
          <w:rFonts w:ascii="Times New Roman" w:hAnsi="Times New Roman"/>
          <w:sz w:val="24"/>
          <w:szCs w:val="24"/>
        </w:rPr>
        <w:t>.</w:t>
      </w:r>
    </w:p>
    <w:p w:rsidR="008565D7" w:rsidRPr="00BD7610"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Dokaz ne smije biti stariji od 3 mjeseca računajući od dana početka postupka jav</w:t>
      </w:r>
      <w:r w:rsidRPr="00BD7610">
        <w:rPr>
          <w:rFonts w:ascii="Times New Roman" w:hAnsi="Times New Roman"/>
          <w:sz w:val="24"/>
          <w:szCs w:val="24"/>
        </w:rPr>
        <w:t>ne nabave tj</w:t>
      </w:r>
      <w:r w:rsidRPr="00BD7610">
        <w:rPr>
          <w:rFonts w:ascii="Times New Roman" w:hAnsi="Times New Roman"/>
          <w:sz w:val="24"/>
          <w:szCs w:val="24"/>
        </w:rPr>
        <w:t>.</w:t>
      </w:r>
      <w:r w:rsidRPr="00BD7610">
        <w:rPr>
          <w:rFonts w:ascii="Times New Roman" w:hAnsi="Times New Roman"/>
          <w:sz w:val="24"/>
          <w:szCs w:val="24"/>
        </w:rPr>
        <w:t xml:space="preserve"> dana slanja poziva za javno nadmetanje u Elektroničkom oglasniku javne nabave</w:t>
      </w:r>
      <w:r w:rsidRPr="00BD7610">
        <w:rPr>
          <w:rFonts w:ascii="Times New Roman" w:hAnsi="Times New Roman"/>
          <w:sz w:val="24"/>
          <w:szCs w:val="24"/>
        </w:rPr>
        <w:t xml:space="preserve"> Republike Hrvatske</w:t>
      </w:r>
      <w:r w:rsidRPr="00BD7610">
        <w:rPr>
          <w:rFonts w:ascii="Times New Roman" w:hAnsi="Times New Roman"/>
          <w:sz w:val="24"/>
          <w:szCs w:val="24"/>
        </w:rPr>
        <w:t>.</w:t>
      </w:r>
    </w:p>
    <w:p w:rsidR="008565D7"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U slučaju zajednice ponuditelja svi članovi zajednice obvezni su </w:t>
      </w:r>
      <w:r w:rsidRPr="00BD7610">
        <w:rPr>
          <w:rFonts w:ascii="Times New Roman" w:hAnsi="Times New Roman"/>
          <w:sz w:val="24"/>
          <w:szCs w:val="24"/>
        </w:rPr>
        <w:t xml:space="preserve">pojedinačno dokazati pravnu i poslovnu </w:t>
      </w:r>
      <w:r w:rsidRPr="00BD7610">
        <w:rPr>
          <w:rFonts w:ascii="Times New Roman" w:hAnsi="Times New Roman"/>
          <w:sz w:val="24"/>
          <w:szCs w:val="24"/>
        </w:rPr>
        <w:t>sposobnost</w:t>
      </w:r>
      <w:r w:rsidRPr="00BD7610">
        <w:rPr>
          <w:rFonts w:ascii="Times New Roman" w:hAnsi="Times New Roman"/>
          <w:sz w:val="24"/>
          <w:szCs w:val="24"/>
        </w:rPr>
        <w:t>.</w:t>
      </w:r>
    </w:p>
    <w:p w:rsidR="00B348B1" w:rsidRPr="00BD7610" w:rsidRDefault="004121BE" w:rsidP="001440FD">
      <w:pPr>
        <w:spacing w:before="120" w:after="0" w:line="240" w:lineRule="auto"/>
        <w:jc w:val="both"/>
        <w:rPr>
          <w:rFonts w:ascii="Times New Roman" w:hAnsi="Times New Roman"/>
          <w:sz w:val="24"/>
          <w:szCs w:val="24"/>
        </w:rPr>
      </w:pPr>
    </w:p>
    <w:p w:rsidR="007B0B0F" w:rsidRPr="00BD7610" w:rsidRDefault="004121BE" w:rsidP="000B20AA">
      <w:pPr>
        <w:pStyle w:val="Naslov2"/>
        <w:spacing w:before="0" w:line="240" w:lineRule="auto"/>
        <w:rPr>
          <w:szCs w:val="24"/>
        </w:rPr>
      </w:pPr>
      <w:bookmarkStart w:id="105" w:name="_Toc334597463"/>
    </w:p>
    <w:p w:rsidR="000B20AA" w:rsidRDefault="004121BE" w:rsidP="002C01A8">
      <w:pPr>
        <w:pStyle w:val="Naslov2"/>
        <w:spacing w:before="0" w:line="240" w:lineRule="auto"/>
        <w:rPr>
          <w:szCs w:val="24"/>
        </w:rPr>
      </w:pPr>
      <w:bookmarkStart w:id="106" w:name="_Toc365279106"/>
      <w:r w:rsidRPr="00BD7610">
        <w:rPr>
          <w:szCs w:val="24"/>
        </w:rPr>
        <w:lastRenderedPageBreak/>
        <w:t xml:space="preserve">4.2. Financijska </w:t>
      </w:r>
      <w:r w:rsidRPr="00BD7610">
        <w:rPr>
          <w:szCs w:val="24"/>
        </w:rPr>
        <w:t>sposobnost</w:t>
      </w:r>
      <w:bookmarkStart w:id="107" w:name="_Toc322416639"/>
      <w:bookmarkStart w:id="108" w:name="_Toc324147781"/>
      <w:bookmarkStart w:id="109" w:name="_Toc324148064"/>
      <w:bookmarkStart w:id="110" w:name="_Toc324150003"/>
      <w:bookmarkEnd w:id="105"/>
      <w:bookmarkEnd w:id="106"/>
    </w:p>
    <w:p w:rsidR="000B20AA" w:rsidRPr="00BD7610" w:rsidRDefault="004121BE" w:rsidP="009850B8">
      <w:pPr>
        <w:pStyle w:val="Naslov3"/>
        <w:spacing w:before="120" w:line="240" w:lineRule="auto"/>
        <w:ind w:left="709" w:hanging="709"/>
        <w:jc w:val="both"/>
        <w:rPr>
          <w:szCs w:val="24"/>
        </w:rPr>
      </w:pPr>
      <w:bookmarkStart w:id="111" w:name="_Toc334597464"/>
      <w:bookmarkStart w:id="112" w:name="_Toc365279107"/>
      <w:r w:rsidRPr="00BD7610">
        <w:rPr>
          <w:szCs w:val="24"/>
        </w:rPr>
        <w:t>4.2.1. Dokument izdan od bankarskih ili drugih financijskih institucija kojim se dokazuje solventnost gospodarskog subjekta</w:t>
      </w:r>
      <w:bookmarkEnd w:id="107"/>
      <w:bookmarkEnd w:id="108"/>
      <w:bookmarkEnd w:id="109"/>
      <w:bookmarkEnd w:id="110"/>
      <w:bookmarkEnd w:id="111"/>
      <w:bookmarkEnd w:id="112"/>
    </w:p>
    <w:p w:rsidR="008A6828" w:rsidRDefault="004121BE" w:rsidP="000B20AA">
      <w:pPr>
        <w:spacing w:before="120" w:after="0" w:line="240" w:lineRule="auto"/>
        <w:jc w:val="both"/>
        <w:rPr>
          <w:rFonts w:ascii="Times New Roman" w:hAnsi="Times New Roman"/>
          <w:sz w:val="24"/>
          <w:szCs w:val="24"/>
        </w:rPr>
      </w:pPr>
      <w:r w:rsidRPr="00BD7610">
        <w:rPr>
          <w:rFonts w:ascii="Times New Roman" w:hAnsi="Times New Roman"/>
          <w:sz w:val="24"/>
          <w:szCs w:val="24"/>
        </w:rPr>
        <w:t>Ponuditelj mora dokazati da mu glavni račun u posljednjih šest mjeseci nije bio blokiran više od petnaest dana neprekidno</w:t>
      </w:r>
      <w:r w:rsidRPr="00BD7610">
        <w:rPr>
          <w:rFonts w:ascii="Times New Roman" w:hAnsi="Times New Roman"/>
          <w:sz w:val="24"/>
          <w:szCs w:val="24"/>
        </w:rPr>
        <w:t xml:space="preserve">. </w:t>
      </w:r>
      <w:r w:rsidRPr="00F6767C">
        <w:rPr>
          <w:rFonts w:ascii="Times New Roman" w:hAnsi="Times New Roman"/>
          <w:sz w:val="24"/>
          <w:szCs w:val="24"/>
        </w:rPr>
        <w:t>Dokaz mora biti ovjeren pečatom i potpisom od strane bankarske ili</w:t>
      </w:r>
      <w:r>
        <w:rPr>
          <w:rFonts w:ascii="Times New Roman" w:hAnsi="Times New Roman"/>
          <w:sz w:val="24"/>
          <w:szCs w:val="24"/>
        </w:rPr>
        <w:t xml:space="preserve"> druge financijske institucije.</w:t>
      </w:r>
    </w:p>
    <w:p w:rsidR="000B20AA" w:rsidRPr="00BD7610" w:rsidRDefault="004121BE" w:rsidP="000B20AA">
      <w:pPr>
        <w:spacing w:before="120" w:after="0" w:line="240" w:lineRule="auto"/>
        <w:jc w:val="both"/>
        <w:rPr>
          <w:rFonts w:ascii="Times New Roman" w:hAnsi="Times New Roman"/>
          <w:sz w:val="24"/>
          <w:szCs w:val="24"/>
        </w:rPr>
      </w:pPr>
      <w:r w:rsidRPr="00BD7610">
        <w:rPr>
          <w:rFonts w:ascii="Times New Roman" w:hAnsi="Times New Roman"/>
          <w:sz w:val="24"/>
          <w:szCs w:val="24"/>
        </w:rPr>
        <w:t>Procjena je naručitelja da neprekidna blokada računa u trajanju dužem od petnaest dana u razdoblju od šest mjeseci može ugroziti neometano korištenje predme</w:t>
      </w:r>
      <w:r w:rsidRPr="00BD7610">
        <w:rPr>
          <w:rFonts w:ascii="Times New Roman" w:hAnsi="Times New Roman"/>
          <w:sz w:val="24"/>
          <w:szCs w:val="24"/>
        </w:rPr>
        <w:t xml:space="preserve">tom nabave, pogotovo u dijelu koji se odnosi na </w:t>
      </w:r>
      <w:r w:rsidRPr="00BD7610">
        <w:rPr>
          <w:rFonts w:ascii="Times New Roman" w:hAnsi="Times New Roman"/>
          <w:sz w:val="24"/>
          <w:szCs w:val="24"/>
        </w:rPr>
        <w:t>aktivnosti vezane uz jamstvo</w:t>
      </w:r>
      <w:r w:rsidRPr="00BD7610">
        <w:rPr>
          <w:rFonts w:ascii="Times New Roman" w:hAnsi="Times New Roman"/>
          <w:sz w:val="24"/>
          <w:szCs w:val="24"/>
        </w:rPr>
        <w:t>.</w:t>
      </w:r>
    </w:p>
    <w:p w:rsidR="000B20AA" w:rsidRPr="00BD7610" w:rsidRDefault="004121BE" w:rsidP="000B20AA">
      <w:pPr>
        <w:spacing w:before="120" w:after="0" w:line="240" w:lineRule="auto"/>
        <w:jc w:val="both"/>
        <w:rPr>
          <w:rFonts w:ascii="Times New Roman" w:hAnsi="Times New Roman"/>
          <w:sz w:val="24"/>
          <w:szCs w:val="24"/>
        </w:rPr>
      </w:pPr>
      <w:r w:rsidRPr="00BD7610">
        <w:rPr>
          <w:rFonts w:ascii="Times New Roman" w:hAnsi="Times New Roman"/>
          <w:sz w:val="24"/>
          <w:szCs w:val="24"/>
        </w:rPr>
        <w:t>Ako iz opravdanog razloga ponuditelj nije u mogućnosti dostaviti dokument o financijskoj sposobnosti koji je naručitelj tražio, on može dokazati financijsku sposobnost i bilo koj</w:t>
      </w:r>
      <w:r w:rsidRPr="00BD7610">
        <w:rPr>
          <w:rFonts w:ascii="Times New Roman" w:hAnsi="Times New Roman"/>
          <w:sz w:val="24"/>
          <w:szCs w:val="24"/>
        </w:rPr>
        <w:t>im drugim dokumentom koji naručitelj smatra prikladnim. S tim u vezi, ponuditelj može za vrijeme roka za dostavu ponude dostaviti upit naručitelju o prihvatljivosti dokaza sposobnosti kojeg namjerava dostaviti umjesto traženog dokaza sposobnosti.</w:t>
      </w:r>
    </w:p>
    <w:p w:rsidR="000B20AA" w:rsidRPr="00BD7610" w:rsidRDefault="004121BE" w:rsidP="000B20AA">
      <w:pPr>
        <w:spacing w:before="120" w:after="0" w:line="240" w:lineRule="auto"/>
        <w:jc w:val="both"/>
        <w:rPr>
          <w:rFonts w:ascii="Times New Roman" w:hAnsi="Times New Roman"/>
          <w:sz w:val="24"/>
          <w:szCs w:val="24"/>
        </w:rPr>
      </w:pPr>
      <w:r w:rsidRPr="00BD7610">
        <w:rPr>
          <w:rFonts w:ascii="Times New Roman" w:hAnsi="Times New Roman"/>
          <w:sz w:val="24"/>
          <w:szCs w:val="24"/>
        </w:rPr>
        <w:t>Ponuditel</w:t>
      </w:r>
      <w:r w:rsidRPr="00BD7610">
        <w:rPr>
          <w:rFonts w:ascii="Times New Roman" w:hAnsi="Times New Roman"/>
          <w:sz w:val="24"/>
          <w:szCs w:val="24"/>
        </w:rPr>
        <w:t>j se može, po potrebi, osloniti na sposobnost drugih subjekata, bez obzira na pravnu prirodu njihova međusobnog odnosa. U tom slučaju ponuditelj mora dokazati naručitelju da će imati na raspolaganju nužne resurse.</w:t>
      </w:r>
    </w:p>
    <w:p w:rsidR="00260BCF" w:rsidRPr="00EE6F79" w:rsidRDefault="004121BE" w:rsidP="00EE6F79">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Pod istim uvjetima, zajednica ponuditelja </w:t>
      </w:r>
      <w:r w:rsidRPr="00BD7610">
        <w:rPr>
          <w:rFonts w:ascii="Times New Roman" w:hAnsi="Times New Roman"/>
          <w:sz w:val="24"/>
          <w:szCs w:val="24"/>
        </w:rPr>
        <w:t>može se osloniti na sposobnost članova zajednice po</w:t>
      </w:r>
      <w:bookmarkStart w:id="113" w:name="_Toc322416638"/>
      <w:bookmarkStart w:id="114" w:name="_Toc324147780"/>
      <w:bookmarkStart w:id="115" w:name="_Toc324148063"/>
      <w:bookmarkStart w:id="116" w:name="_Toc324150002"/>
      <w:r>
        <w:rPr>
          <w:rFonts w:ascii="Times New Roman" w:hAnsi="Times New Roman"/>
          <w:sz w:val="24"/>
          <w:szCs w:val="24"/>
        </w:rPr>
        <w:t>nuditelja ili drugih subjekata.</w:t>
      </w:r>
    </w:p>
    <w:p w:rsidR="004C2DC7" w:rsidRPr="00BD7610" w:rsidRDefault="004121BE" w:rsidP="004C2DC7">
      <w:pPr>
        <w:pStyle w:val="Naslov2"/>
      </w:pPr>
      <w:bookmarkStart w:id="117" w:name="_Toc334597465"/>
      <w:bookmarkStart w:id="118" w:name="_Toc365279108"/>
      <w:bookmarkEnd w:id="113"/>
      <w:bookmarkEnd w:id="114"/>
      <w:bookmarkEnd w:id="115"/>
      <w:bookmarkEnd w:id="116"/>
      <w:r w:rsidRPr="00BD7610">
        <w:t>4.3. Tehnička i stručna sposobnost</w:t>
      </w:r>
      <w:bookmarkEnd w:id="117"/>
      <w:bookmarkEnd w:id="118"/>
    </w:p>
    <w:p w:rsidR="00B97BF4" w:rsidRPr="00BD7610" w:rsidRDefault="004121BE" w:rsidP="00B97BF4">
      <w:pPr>
        <w:spacing w:before="120" w:after="0" w:line="240" w:lineRule="auto"/>
        <w:jc w:val="both"/>
        <w:rPr>
          <w:rFonts w:ascii="Times New Roman" w:hAnsi="Times New Roman"/>
          <w:sz w:val="24"/>
          <w:szCs w:val="24"/>
        </w:rPr>
      </w:pPr>
      <w:r w:rsidRPr="00BD7610">
        <w:rPr>
          <w:rFonts w:ascii="Times New Roman" w:hAnsi="Times New Roman"/>
          <w:sz w:val="24"/>
          <w:szCs w:val="24"/>
        </w:rPr>
        <w:t>4.</w:t>
      </w:r>
      <w:r>
        <w:rPr>
          <w:rFonts w:ascii="Times New Roman" w:hAnsi="Times New Roman"/>
          <w:sz w:val="24"/>
          <w:szCs w:val="24"/>
        </w:rPr>
        <w:t>3</w:t>
      </w:r>
      <w:r w:rsidRPr="00BD7610">
        <w:rPr>
          <w:rFonts w:ascii="Times New Roman" w:hAnsi="Times New Roman"/>
          <w:sz w:val="24"/>
          <w:szCs w:val="24"/>
        </w:rPr>
        <w:t>.1</w:t>
      </w:r>
      <w:r w:rsidRPr="00BD7610">
        <w:rPr>
          <w:rFonts w:ascii="Times New Roman" w:hAnsi="Times New Roman"/>
          <w:sz w:val="24"/>
          <w:szCs w:val="24"/>
        </w:rPr>
        <w:t>.</w:t>
      </w:r>
      <w:r w:rsidRPr="00BD7610">
        <w:rPr>
          <w:rFonts w:ascii="Times New Roman" w:hAnsi="Times New Roman"/>
          <w:sz w:val="24"/>
          <w:szCs w:val="24"/>
        </w:rPr>
        <w:t xml:space="preserve"> Popis značajnijih ugovora o isporuci robe izvršenih u posljednje 3 godine s iznosom i datumom isporuke te nazivom druge ugovorene strane, naručitelja u smislu Zakona o javnoj nabavi ili privatnog subjekta. Ako je druga ugovorna strana naručitelj u smislu </w:t>
      </w:r>
      <w:r w:rsidRPr="00BD7610">
        <w:rPr>
          <w:rFonts w:ascii="Times New Roman" w:hAnsi="Times New Roman"/>
          <w:sz w:val="24"/>
          <w:szCs w:val="24"/>
        </w:rPr>
        <w:t>Zakona o javnoj nabavi, popis sadrži ili mu se kao dokaz prilaže potvrda izdana ili potpisana od naručitelja. Ako je druga ugovorna strana privatni subjekt, popis sadrži ili mu se kao dokaz prilaže njegova potvrda, a u nedostatku iste, vrijedi izjava gospo</w:t>
      </w:r>
      <w:r w:rsidRPr="00BD7610">
        <w:rPr>
          <w:rFonts w:ascii="Times New Roman" w:hAnsi="Times New Roman"/>
          <w:sz w:val="24"/>
          <w:szCs w:val="24"/>
        </w:rPr>
        <w:t>darskog subjekta uz dokaz da je potvrda zatražena.</w:t>
      </w:r>
    </w:p>
    <w:p w:rsidR="00B97BF4" w:rsidRPr="00BD7610" w:rsidRDefault="004121BE" w:rsidP="00B97BF4">
      <w:pPr>
        <w:autoSpaceDE w:val="0"/>
        <w:autoSpaceDN w:val="0"/>
        <w:adjustRightInd w:val="0"/>
        <w:spacing w:before="120" w:after="0" w:line="240" w:lineRule="auto"/>
        <w:jc w:val="both"/>
        <w:rPr>
          <w:rFonts w:ascii="Times New Roman" w:hAnsi="Times New Roman"/>
          <w:sz w:val="24"/>
          <w:szCs w:val="24"/>
        </w:rPr>
      </w:pPr>
      <w:r w:rsidRPr="00BD7610">
        <w:rPr>
          <w:rFonts w:ascii="Times New Roman" w:hAnsi="Times New Roman"/>
          <w:sz w:val="24"/>
          <w:szCs w:val="24"/>
        </w:rPr>
        <w:t>Ugovori iz popisa koji ponuditelji prilažu moraju biti vezani uz predmet nabave na način da se isti odnose na isporuku iste ili slične robe  kao i one koja se traži u ovom postupku nabave.</w:t>
      </w:r>
    </w:p>
    <w:p w:rsidR="00B97BF4" w:rsidRPr="00BD7610" w:rsidRDefault="004121BE" w:rsidP="00B97BF4">
      <w:pPr>
        <w:autoSpaceDE w:val="0"/>
        <w:autoSpaceDN w:val="0"/>
        <w:adjustRightInd w:val="0"/>
        <w:spacing w:after="0" w:line="240" w:lineRule="auto"/>
        <w:jc w:val="both"/>
        <w:rPr>
          <w:rFonts w:ascii="Times New Roman" w:hAnsi="Times New Roman"/>
          <w:sz w:val="24"/>
          <w:szCs w:val="24"/>
        </w:rPr>
      </w:pPr>
      <w:r w:rsidRPr="00BD7610">
        <w:rPr>
          <w:rFonts w:ascii="Times New Roman" w:hAnsi="Times New Roman"/>
          <w:sz w:val="24"/>
          <w:szCs w:val="24"/>
        </w:rPr>
        <w:t>Dokaz iz ove toč</w:t>
      </w:r>
      <w:r w:rsidRPr="00BD7610">
        <w:rPr>
          <w:rFonts w:ascii="Times New Roman" w:hAnsi="Times New Roman"/>
          <w:sz w:val="24"/>
          <w:szCs w:val="24"/>
        </w:rPr>
        <w:t>ke mora biti razmjeran predmetu nabave, odnosno ukoliko ponuditelj dostavlja dokaz o izvršenju jednog ugovora dovoljno je da je njegova vrijednost u visini procijenjene vrijednosti nabave ili ukoliko ponuditelj dostavlja dokaz o izvršenju više ugovora zbro</w:t>
      </w:r>
      <w:r w:rsidRPr="00BD7610">
        <w:rPr>
          <w:rFonts w:ascii="Times New Roman" w:hAnsi="Times New Roman"/>
          <w:sz w:val="24"/>
          <w:szCs w:val="24"/>
        </w:rPr>
        <w:t>j vrijednosti svih ugovora može biti u visini procijenjene vrijednosti nabave.</w:t>
      </w:r>
    </w:p>
    <w:p w:rsidR="00AF0F53" w:rsidRPr="00BD7610" w:rsidRDefault="004121BE" w:rsidP="009850B8">
      <w:pPr>
        <w:spacing w:after="0" w:line="240" w:lineRule="auto"/>
        <w:jc w:val="both"/>
        <w:rPr>
          <w:rFonts w:ascii="Times New Roman" w:hAnsi="Times New Roman"/>
          <w:sz w:val="24"/>
          <w:szCs w:val="24"/>
        </w:rPr>
      </w:pPr>
    </w:p>
    <w:p w:rsidR="00EB41F5" w:rsidRPr="00BD7610" w:rsidRDefault="004121BE" w:rsidP="00D05E20">
      <w:pPr>
        <w:autoSpaceDE w:val="0"/>
        <w:autoSpaceDN w:val="0"/>
        <w:adjustRightInd w:val="0"/>
        <w:spacing w:after="0" w:line="240" w:lineRule="auto"/>
        <w:jc w:val="both"/>
        <w:rPr>
          <w:rFonts w:ascii="Times New Roman" w:hAnsi="Times New Roman"/>
          <w:sz w:val="24"/>
          <w:szCs w:val="24"/>
        </w:rPr>
      </w:pPr>
      <w:r w:rsidRPr="00BD7610">
        <w:rPr>
          <w:rFonts w:ascii="Times New Roman" w:hAnsi="Times New Roman"/>
          <w:sz w:val="24"/>
          <w:szCs w:val="24"/>
        </w:rPr>
        <w:t>4.</w:t>
      </w:r>
      <w:r>
        <w:rPr>
          <w:rFonts w:ascii="Times New Roman" w:hAnsi="Times New Roman"/>
          <w:sz w:val="24"/>
          <w:szCs w:val="24"/>
        </w:rPr>
        <w:t>3</w:t>
      </w:r>
      <w:r w:rsidRPr="00BD7610">
        <w:rPr>
          <w:rFonts w:ascii="Times New Roman" w:hAnsi="Times New Roman"/>
          <w:sz w:val="24"/>
          <w:szCs w:val="24"/>
        </w:rPr>
        <w:t>.2.</w:t>
      </w:r>
      <w:r w:rsidRPr="00BD7610">
        <w:rPr>
          <w:rFonts w:ascii="Times New Roman" w:hAnsi="Times New Roman"/>
          <w:sz w:val="24"/>
          <w:szCs w:val="24"/>
        </w:rPr>
        <w:t xml:space="preserve"> </w:t>
      </w:r>
      <w:r w:rsidRPr="00BD7610">
        <w:rPr>
          <w:rFonts w:ascii="Times New Roman" w:hAnsi="Times New Roman"/>
          <w:sz w:val="24"/>
          <w:szCs w:val="24"/>
        </w:rPr>
        <w:t xml:space="preserve">Ponuditelj mora ponudi priložiti dokaz </w:t>
      </w:r>
      <w:r>
        <w:rPr>
          <w:rFonts w:ascii="Times New Roman" w:hAnsi="Times New Roman"/>
          <w:sz w:val="24"/>
          <w:szCs w:val="24"/>
        </w:rPr>
        <w:t xml:space="preserve">da </w:t>
      </w:r>
      <w:r w:rsidRPr="00BD7610">
        <w:rPr>
          <w:rFonts w:ascii="Times New Roman" w:hAnsi="Times New Roman"/>
          <w:sz w:val="24"/>
          <w:szCs w:val="24"/>
        </w:rPr>
        <w:t xml:space="preserve">ima </w:t>
      </w:r>
      <w:r>
        <w:rPr>
          <w:rFonts w:ascii="Times New Roman" w:hAnsi="Times New Roman"/>
          <w:sz w:val="24"/>
          <w:szCs w:val="24"/>
        </w:rPr>
        <w:t>na raspolaganju</w:t>
      </w:r>
      <w:r w:rsidRPr="00BD7610">
        <w:rPr>
          <w:rFonts w:ascii="Times New Roman" w:hAnsi="Times New Roman"/>
          <w:sz w:val="24"/>
          <w:szCs w:val="24"/>
        </w:rPr>
        <w:t xml:space="preserve"> </w:t>
      </w:r>
      <w:r>
        <w:rPr>
          <w:rFonts w:ascii="Times New Roman" w:hAnsi="Times New Roman"/>
          <w:sz w:val="24"/>
          <w:szCs w:val="24"/>
        </w:rPr>
        <w:t>najmanje jedan</w:t>
      </w:r>
      <w:r w:rsidRPr="00343477">
        <w:rPr>
          <w:rFonts w:ascii="Times New Roman" w:hAnsi="Times New Roman"/>
          <w:sz w:val="24"/>
          <w:szCs w:val="24"/>
        </w:rPr>
        <w:t xml:space="preserve"> </w:t>
      </w:r>
      <w:r w:rsidRPr="00343477">
        <w:rPr>
          <w:rFonts w:ascii="Times New Roman" w:hAnsi="Times New Roman"/>
          <w:sz w:val="24"/>
          <w:szCs w:val="24"/>
        </w:rPr>
        <w:t xml:space="preserve">servis </w:t>
      </w:r>
      <w:r>
        <w:rPr>
          <w:rFonts w:ascii="Times New Roman" w:hAnsi="Times New Roman"/>
          <w:sz w:val="24"/>
          <w:szCs w:val="24"/>
        </w:rPr>
        <w:t>na području Varaždinske županije koji</w:t>
      </w:r>
      <w:r w:rsidRPr="00343477">
        <w:rPr>
          <w:rFonts w:ascii="Times New Roman" w:hAnsi="Times New Roman"/>
          <w:sz w:val="24"/>
          <w:szCs w:val="24"/>
        </w:rPr>
        <w:t xml:space="preserve"> </w:t>
      </w:r>
      <w:r>
        <w:rPr>
          <w:rFonts w:ascii="Times New Roman" w:hAnsi="Times New Roman"/>
          <w:sz w:val="24"/>
          <w:szCs w:val="24"/>
        </w:rPr>
        <w:t>je</w:t>
      </w:r>
      <w:r>
        <w:rPr>
          <w:rFonts w:ascii="Times New Roman" w:hAnsi="Times New Roman"/>
          <w:sz w:val="24"/>
          <w:szCs w:val="24"/>
        </w:rPr>
        <w:t xml:space="preserve"> ovlašten servisirati ponuđenu opremu za vrijeme važenja garantnog roka </w:t>
      </w:r>
      <w:r w:rsidRPr="00BD7610">
        <w:rPr>
          <w:rFonts w:ascii="Times New Roman" w:hAnsi="Times New Roman"/>
          <w:sz w:val="24"/>
          <w:szCs w:val="24"/>
        </w:rPr>
        <w:t xml:space="preserve">u obliku potvrde ili izjave proizvođača opreme. </w:t>
      </w:r>
    </w:p>
    <w:p w:rsidR="004016FE" w:rsidRPr="00BD7610" w:rsidRDefault="004121BE" w:rsidP="00D05E20">
      <w:pPr>
        <w:autoSpaceDE w:val="0"/>
        <w:autoSpaceDN w:val="0"/>
        <w:adjustRightInd w:val="0"/>
        <w:spacing w:after="0" w:line="240" w:lineRule="auto"/>
        <w:jc w:val="both"/>
        <w:rPr>
          <w:rFonts w:ascii="Times New Roman" w:hAnsi="Times New Roman"/>
          <w:sz w:val="24"/>
          <w:szCs w:val="24"/>
        </w:rPr>
      </w:pPr>
    </w:p>
    <w:p w:rsidR="00BB0D29" w:rsidRPr="00BD7610" w:rsidRDefault="004121BE" w:rsidP="00BB0D29">
      <w:pPr>
        <w:spacing w:after="0" w:line="240" w:lineRule="auto"/>
        <w:jc w:val="both"/>
        <w:rPr>
          <w:rFonts w:ascii="Times New Roman" w:hAnsi="Times New Roman"/>
          <w:sz w:val="24"/>
          <w:szCs w:val="24"/>
        </w:rPr>
      </w:pPr>
      <w:r w:rsidRPr="00BD7610">
        <w:rPr>
          <w:rFonts w:ascii="Times New Roman" w:hAnsi="Times New Roman"/>
          <w:sz w:val="24"/>
          <w:szCs w:val="24"/>
        </w:rPr>
        <w:t>U slučaju zajedničke ponude tehničku i stručnu sposobnost članovi zajednice ponuditelja dokazuju zajedno.</w:t>
      </w:r>
    </w:p>
    <w:p w:rsidR="00D05E20" w:rsidRPr="00BD7610" w:rsidRDefault="004121BE" w:rsidP="00193EAC">
      <w:pPr>
        <w:spacing w:after="0" w:line="240" w:lineRule="auto"/>
        <w:jc w:val="both"/>
        <w:rPr>
          <w:rFonts w:ascii="Times New Roman" w:hAnsi="Times New Roman"/>
          <w:sz w:val="24"/>
          <w:szCs w:val="24"/>
        </w:rPr>
      </w:pPr>
    </w:p>
    <w:p w:rsidR="00865E21" w:rsidRPr="00BD7610" w:rsidRDefault="004121BE" w:rsidP="001440FD">
      <w:pPr>
        <w:pStyle w:val="Naslov1"/>
        <w:spacing w:before="0" w:line="240" w:lineRule="auto"/>
        <w:rPr>
          <w:szCs w:val="24"/>
        </w:rPr>
      </w:pPr>
      <w:bookmarkStart w:id="119" w:name="_Toc324147786"/>
      <w:bookmarkStart w:id="120" w:name="_Toc324148069"/>
      <w:bookmarkStart w:id="121" w:name="_Toc324150008"/>
      <w:bookmarkStart w:id="122" w:name="_Toc365279109"/>
      <w:r w:rsidRPr="00BD7610">
        <w:rPr>
          <w:szCs w:val="24"/>
        </w:rPr>
        <w:t>5. PODACI O PONUDI</w:t>
      </w:r>
      <w:bookmarkEnd w:id="119"/>
      <w:bookmarkEnd w:id="120"/>
      <w:bookmarkEnd w:id="121"/>
      <w:bookmarkEnd w:id="122"/>
    </w:p>
    <w:p w:rsidR="00193EAC" w:rsidRPr="00BD7610" w:rsidRDefault="004121BE" w:rsidP="00193EAC">
      <w:pPr>
        <w:pStyle w:val="Naslov2"/>
        <w:spacing w:before="0" w:line="240" w:lineRule="auto"/>
        <w:rPr>
          <w:szCs w:val="24"/>
        </w:rPr>
      </w:pPr>
      <w:bookmarkStart w:id="123" w:name="_Toc323802889"/>
      <w:bookmarkStart w:id="124" w:name="_Toc323812657"/>
      <w:bookmarkStart w:id="125" w:name="_Toc323813778"/>
      <w:bookmarkStart w:id="126" w:name="_Toc324147787"/>
      <w:bookmarkStart w:id="127" w:name="_Toc324148070"/>
      <w:bookmarkStart w:id="128" w:name="_Toc324150009"/>
    </w:p>
    <w:p w:rsidR="00865E21" w:rsidRPr="00BD7610" w:rsidRDefault="004121BE" w:rsidP="00193EAC">
      <w:pPr>
        <w:pStyle w:val="Naslov2"/>
        <w:spacing w:before="0" w:line="240" w:lineRule="auto"/>
        <w:rPr>
          <w:szCs w:val="24"/>
        </w:rPr>
      </w:pPr>
      <w:bookmarkStart w:id="129" w:name="_Toc365279110"/>
      <w:r w:rsidRPr="00BD7610">
        <w:rPr>
          <w:szCs w:val="24"/>
        </w:rPr>
        <w:t>5.</w:t>
      </w:r>
      <w:r w:rsidRPr="00BD7610">
        <w:rPr>
          <w:szCs w:val="24"/>
        </w:rPr>
        <w:t>1</w:t>
      </w:r>
      <w:r w:rsidRPr="00BD7610">
        <w:rPr>
          <w:szCs w:val="24"/>
        </w:rPr>
        <w:t xml:space="preserve">. </w:t>
      </w:r>
      <w:r w:rsidRPr="00BD7610">
        <w:rPr>
          <w:szCs w:val="24"/>
        </w:rPr>
        <w:t>Sa</w:t>
      </w:r>
      <w:r w:rsidRPr="00BD7610">
        <w:rPr>
          <w:szCs w:val="24"/>
        </w:rPr>
        <w:t>držaj i način izrade ponud</w:t>
      </w:r>
      <w:bookmarkEnd w:id="123"/>
      <w:bookmarkEnd w:id="124"/>
      <w:bookmarkEnd w:id="125"/>
      <w:r w:rsidRPr="00BD7610">
        <w:rPr>
          <w:szCs w:val="24"/>
        </w:rPr>
        <w:t>e</w:t>
      </w:r>
      <w:bookmarkEnd w:id="126"/>
      <w:bookmarkEnd w:id="127"/>
      <w:bookmarkEnd w:id="128"/>
      <w:bookmarkEnd w:id="129"/>
    </w:p>
    <w:p w:rsidR="006D47E4" w:rsidRDefault="004121BE" w:rsidP="00F137B9">
      <w:pPr>
        <w:spacing w:before="120" w:after="0" w:line="240" w:lineRule="auto"/>
        <w:jc w:val="both"/>
        <w:rPr>
          <w:rFonts w:ascii="Times New Roman" w:hAnsi="Times New Roman"/>
          <w:sz w:val="24"/>
          <w:szCs w:val="24"/>
        </w:rPr>
      </w:pPr>
      <w:r w:rsidRPr="00F137B9">
        <w:rPr>
          <w:rFonts w:ascii="Times New Roman" w:hAnsi="Times New Roman"/>
          <w:sz w:val="24"/>
          <w:szCs w:val="24"/>
        </w:rPr>
        <w:lastRenderedPageBreak/>
        <w:t>Ponuditelj se pri izradi ponude mora pridržavati zahtjeva i uvjeta iz ove dokumentacije za nadmetanje. Propisani tekst dokumentacije za nadmetanje ne smije se mijenjati i nadopunjavati.</w:t>
      </w:r>
    </w:p>
    <w:p w:rsidR="00F137B9" w:rsidRPr="00F137B9" w:rsidRDefault="004121BE" w:rsidP="00F137B9">
      <w:pPr>
        <w:spacing w:before="120" w:after="0" w:line="240" w:lineRule="auto"/>
        <w:jc w:val="both"/>
        <w:rPr>
          <w:rFonts w:ascii="Times New Roman" w:hAnsi="Times New Roman"/>
          <w:sz w:val="24"/>
          <w:szCs w:val="24"/>
        </w:rPr>
      </w:pPr>
      <w:r w:rsidRPr="00F137B9">
        <w:rPr>
          <w:rFonts w:ascii="Times New Roman" w:hAnsi="Times New Roman"/>
          <w:sz w:val="24"/>
          <w:szCs w:val="24"/>
        </w:rPr>
        <w:t xml:space="preserve">Ponuda se, zajedno sa pripadajućom dokumentacijom, izrađuje na hrvatskom jeziku i latiničnom pismu, a cijena ponude izražava se u kunama. </w:t>
      </w:r>
    </w:p>
    <w:p w:rsidR="00F137B9" w:rsidRPr="00F137B9" w:rsidRDefault="004121BE" w:rsidP="00F137B9">
      <w:pPr>
        <w:spacing w:before="120" w:after="0" w:line="240" w:lineRule="auto"/>
        <w:jc w:val="both"/>
        <w:rPr>
          <w:rFonts w:ascii="Times New Roman" w:hAnsi="Times New Roman"/>
          <w:sz w:val="24"/>
          <w:szCs w:val="24"/>
        </w:rPr>
      </w:pPr>
      <w:r w:rsidRPr="00F137B9">
        <w:rPr>
          <w:rFonts w:ascii="Times New Roman" w:hAnsi="Times New Roman"/>
          <w:sz w:val="24"/>
          <w:szCs w:val="24"/>
        </w:rPr>
        <w:t xml:space="preserve">Ponudi je potrebno priložiti popunjeni Ponudbeni list koji se nalazi u privitku ove Dokumentacije kao Prilog I. i čini njezin sastavni dio. </w:t>
      </w:r>
    </w:p>
    <w:p w:rsidR="00F137B9" w:rsidRPr="00F137B9" w:rsidRDefault="004121BE" w:rsidP="00F137B9">
      <w:pPr>
        <w:spacing w:before="120" w:after="0" w:line="240" w:lineRule="auto"/>
        <w:jc w:val="both"/>
        <w:rPr>
          <w:rFonts w:ascii="Times New Roman" w:hAnsi="Times New Roman"/>
          <w:sz w:val="24"/>
          <w:szCs w:val="24"/>
        </w:rPr>
      </w:pPr>
      <w:r w:rsidRPr="00F137B9">
        <w:rPr>
          <w:rFonts w:ascii="Times New Roman" w:hAnsi="Times New Roman"/>
          <w:sz w:val="24"/>
          <w:szCs w:val="24"/>
        </w:rPr>
        <w:t>Ukoliko Ponudbeni list ne potpisuje osoba ovlaštena za zastupanje ponuditelja, ponuditelj je ponudi obvezan priloži</w:t>
      </w:r>
      <w:r w:rsidRPr="00F137B9">
        <w:rPr>
          <w:rFonts w:ascii="Times New Roman" w:hAnsi="Times New Roman"/>
          <w:sz w:val="24"/>
          <w:szCs w:val="24"/>
        </w:rPr>
        <w:t xml:space="preserve">ti ovlast potpisniku ponude za podnošenje ponude. </w:t>
      </w:r>
    </w:p>
    <w:p w:rsidR="00F137B9" w:rsidRPr="00F137B9" w:rsidRDefault="004121BE" w:rsidP="00F137B9">
      <w:pPr>
        <w:spacing w:before="120" w:after="0" w:line="240" w:lineRule="auto"/>
        <w:jc w:val="both"/>
        <w:rPr>
          <w:rFonts w:ascii="Times New Roman" w:hAnsi="Times New Roman"/>
          <w:sz w:val="24"/>
          <w:szCs w:val="24"/>
        </w:rPr>
      </w:pPr>
      <w:r w:rsidRPr="00F137B9">
        <w:rPr>
          <w:rFonts w:ascii="Times New Roman" w:hAnsi="Times New Roman"/>
          <w:sz w:val="24"/>
          <w:szCs w:val="24"/>
        </w:rPr>
        <w:t>Ponudi je potrebno priložiti potpisani i ovjereni Troškovnik koji se nalazi u privitku ove Dokumentacije kao Prilog II. i čini njezin sastavni dio</w:t>
      </w:r>
      <w:r>
        <w:rPr>
          <w:rFonts w:ascii="Times New Roman" w:hAnsi="Times New Roman"/>
          <w:sz w:val="24"/>
          <w:szCs w:val="24"/>
        </w:rPr>
        <w:t>.</w:t>
      </w:r>
      <w:r>
        <w:rPr>
          <w:rFonts w:ascii="Times New Roman" w:hAnsi="Times New Roman"/>
          <w:sz w:val="24"/>
          <w:szCs w:val="24"/>
        </w:rPr>
        <w:t xml:space="preserve"> </w:t>
      </w:r>
      <w:r w:rsidRPr="00F137B9">
        <w:rPr>
          <w:rFonts w:ascii="Times New Roman" w:hAnsi="Times New Roman"/>
          <w:sz w:val="24"/>
          <w:szCs w:val="24"/>
        </w:rPr>
        <w:t>Ponudi je potrebno priložiti popunjen</w:t>
      </w:r>
      <w:r>
        <w:rPr>
          <w:rFonts w:ascii="Times New Roman" w:hAnsi="Times New Roman"/>
          <w:sz w:val="24"/>
          <w:szCs w:val="24"/>
        </w:rPr>
        <w:t>e</w:t>
      </w:r>
      <w:r w:rsidRPr="00F137B9">
        <w:rPr>
          <w:rFonts w:ascii="Times New Roman" w:hAnsi="Times New Roman"/>
          <w:sz w:val="24"/>
          <w:szCs w:val="24"/>
        </w:rPr>
        <w:t xml:space="preserve"> i ovjeren</w:t>
      </w:r>
      <w:r>
        <w:rPr>
          <w:rFonts w:ascii="Times New Roman" w:hAnsi="Times New Roman"/>
          <w:sz w:val="24"/>
          <w:szCs w:val="24"/>
        </w:rPr>
        <w:t>e</w:t>
      </w:r>
      <w:r w:rsidRPr="00F137B9">
        <w:rPr>
          <w:rFonts w:ascii="Times New Roman" w:hAnsi="Times New Roman"/>
          <w:sz w:val="24"/>
          <w:szCs w:val="24"/>
        </w:rPr>
        <w:t xml:space="preserve"> Tehničk</w:t>
      </w:r>
      <w:r w:rsidRPr="00F137B9">
        <w:rPr>
          <w:rFonts w:ascii="Times New Roman" w:hAnsi="Times New Roman"/>
          <w:sz w:val="24"/>
          <w:szCs w:val="24"/>
        </w:rPr>
        <w:t>e specifikacije koji se nalazi u privitku ove Dokumentacije kao Prilog III. i čini njezin sastavni dio.</w:t>
      </w:r>
    </w:p>
    <w:p w:rsidR="00F137B9" w:rsidRPr="00F137B9" w:rsidRDefault="004121BE" w:rsidP="00F137B9">
      <w:pPr>
        <w:spacing w:before="120" w:after="0" w:line="240" w:lineRule="auto"/>
        <w:jc w:val="both"/>
        <w:rPr>
          <w:rFonts w:ascii="Times New Roman" w:hAnsi="Times New Roman"/>
          <w:sz w:val="24"/>
          <w:szCs w:val="24"/>
        </w:rPr>
      </w:pPr>
      <w:r w:rsidRPr="00F137B9">
        <w:rPr>
          <w:rFonts w:ascii="Times New Roman" w:hAnsi="Times New Roman"/>
          <w:sz w:val="24"/>
          <w:szCs w:val="24"/>
        </w:rPr>
        <w:t>Ponuda mora sadržavati sve dokaze ponuditelja o nepostojanju obveznih razloga za isključenje ponude kao i dokaze da ne postoje ostali razlozi isključenj</w:t>
      </w:r>
      <w:r w:rsidRPr="00F137B9">
        <w:rPr>
          <w:rFonts w:ascii="Times New Roman" w:hAnsi="Times New Roman"/>
          <w:sz w:val="24"/>
          <w:szCs w:val="24"/>
        </w:rPr>
        <w:t>a ponude sukladno točci 3. Dokumentacije.</w:t>
      </w:r>
    </w:p>
    <w:p w:rsidR="00F137B9" w:rsidRDefault="004121BE" w:rsidP="00F137B9">
      <w:pPr>
        <w:spacing w:before="120" w:after="0" w:line="240" w:lineRule="auto"/>
        <w:jc w:val="both"/>
        <w:rPr>
          <w:rFonts w:ascii="Times New Roman" w:hAnsi="Times New Roman"/>
          <w:sz w:val="24"/>
          <w:szCs w:val="24"/>
        </w:rPr>
      </w:pPr>
      <w:r w:rsidRPr="00F137B9">
        <w:rPr>
          <w:rFonts w:ascii="Times New Roman" w:hAnsi="Times New Roman"/>
          <w:sz w:val="24"/>
          <w:szCs w:val="24"/>
        </w:rPr>
        <w:t xml:space="preserve">Ponuda mora sadržavati sve tražene dokaze sposobnosti kojima se utvrđuje sposobnost ponuditelja </w:t>
      </w:r>
      <w:r>
        <w:rPr>
          <w:rFonts w:ascii="Times New Roman" w:hAnsi="Times New Roman"/>
          <w:sz w:val="24"/>
          <w:szCs w:val="24"/>
        </w:rPr>
        <w:t>sukladno točci 4. Dokumentacije, kao i Dokumentacijom tražene izjave.</w:t>
      </w:r>
    </w:p>
    <w:p w:rsidR="00B243D1" w:rsidRDefault="004121BE" w:rsidP="00F137B9">
      <w:pPr>
        <w:spacing w:before="120" w:after="0" w:line="240" w:lineRule="auto"/>
        <w:jc w:val="both"/>
        <w:rPr>
          <w:rFonts w:ascii="Times New Roman" w:hAnsi="Times New Roman"/>
          <w:sz w:val="24"/>
          <w:szCs w:val="24"/>
        </w:rPr>
      </w:pPr>
      <w:r w:rsidRPr="00F6767C">
        <w:rPr>
          <w:rFonts w:ascii="Times New Roman" w:hAnsi="Times New Roman"/>
          <w:sz w:val="24"/>
          <w:szCs w:val="24"/>
        </w:rPr>
        <w:t>Ponuda mora sadržavati potpisani prijedlog ugovo</w:t>
      </w:r>
      <w:r w:rsidRPr="00F6767C">
        <w:rPr>
          <w:rFonts w:ascii="Times New Roman" w:hAnsi="Times New Roman"/>
          <w:sz w:val="24"/>
          <w:szCs w:val="24"/>
        </w:rPr>
        <w:t>ra koji se nalazi u privitku Dokumentacije kao Pril</w:t>
      </w:r>
      <w:r>
        <w:rPr>
          <w:rFonts w:ascii="Times New Roman" w:hAnsi="Times New Roman"/>
          <w:sz w:val="24"/>
          <w:szCs w:val="24"/>
        </w:rPr>
        <w:t xml:space="preserve">og </w:t>
      </w:r>
      <w:r w:rsidRPr="00F6767C">
        <w:rPr>
          <w:rFonts w:ascii="Times New Roman" w:hAnsi="Times New Roman"/>
          <w:sz w:val="24"/>
          <w:szCs w:val="24"/>
        </w:rPr>
        <w:t>V</w:t>
      </w:r>
      <w:r>
        <w:rPr>
          <w:rFonts w:ascii="Times New Roman" w:hAnsi="Times New Roman"/>
          <w:sz w:val="24"/>
          <w:szCs w:val="24"/>
        </w:rPr>
        <w:t>II</w:t>
      </w:r>
      <w:r w:rsidRPr="00F6767C">
        <w:rPr>
          <w:rFonts w:ascii="Times New Roman" w:hAnsi="Times New Roman"/>
          <w:sz w:val="24"/>
          <w:szCs w:val="24"/>
        </w:rPr>
        <w:t>.</w:t>
      </w:r>
      <w:r>
        <w:rPr>
          <w:rFonts w:ascii="Times New Roman" w:hAnsi="Times New Roman"/>
          <w:sz w:val="24"/>
          <w:szCs w:val="24"/>
        </w:rPr>
        <w:t xml:space="preserve"> i njezin je sastavni dio.</w:t>
      </w:r>
    </w:p>
    <w:p w:rsidR="0059018A" w:rsidRPr="00F6767C" w:rsidRDefault="004121BE" w:rsidP="0059018A">
      <w:pPr>
        <w:spacing w:before="120" w:after="0" w:line="240" w:lineRule="auto"/>
        <w:jc w:val="both"/>
        <w:rPr>
          <w:rFonts w:ascii="Times New Roman" w:hAnsi="Times New Roman"/>
          <w:sz w:val="24"/>
          <w:szCs w:val="24"/>
        </w:rPr>
      </w:pPr>
      <w:r w:rsidRPr="00F6767C">
        <w:rPr>
          <w:rFonts w:ascii="Times New Roman" w:hAnsi="Times New Roman"/>
          <w:sz w:val="24"/>
          <w:szCs w:val="24"/>
        </w:rPr>
        <w:t>Ponuda mora biti uvezena u cjelinu na način koji onemogućava naknadno vađenje ili umetanje listova. Ako je ponuda izrađena u dva ili više dijelova, svaki dio se uvezuje na</w:t>
      </w:r>
      <w:r w:rsidRPr="00F6767C">
        <w:rPr>
          <w:rFonts w:ascii="Times New Roman" w:hAnsi="Times New Roman"/>
          <w:sz w:val="24"/>
          <w:szCs w:val="24"/>
        </w:rPr>
        <w:t xml:space="preserve"> način da se onemogući naknadno vađenje ili umetanje listova, a ponuditelj mora u sadržaju ponude navesti od koliko se dijelova sastoji ponuda.</w:t>
      </w:r>
    </w:p>
    <w:p w:rsidR="0059018A" w:rsidRPr="00F6767C" w:rsidRDefault="004121BE" w:rsidP="0059018A">
      <w:pPr>
        <w:spacing w:before="120" w:after="0" w:line="240" w:lineRule="auto"/>
        <w:jc w:val="both"/>
        <w:rPr>
          <w:rFonts w:ascii="Times New Roman" w:hAnsi="Times New Roman"/>
          <w:sz w:val="24"/>
          <w:szCs w:val="24"/>
        </w:rPr>
      </w:pPr>
      <w:r w:rsidRPr="00F6767C">
        <w:rPr>
          <w:rFonts w:ascii="Times New Roman" w:hAnsi="Times New Roman"/>
          <w:sz w:val="24"/>
          <w:szCs w:val="24"/>
        </w:rPr>
        <w:t>Stranice ponude obavezno moraju biti numerirane</w:t>
      </w:r>
      <w:r>
        <w:rPr>
          <w:rFonts w:ascii="Times New Roman" w:hAnsi="Times New Roman"/>
          <w:sz w:val="24"/>
          <w:szCs w:val="24"/>
        </w:rPr>
        <w:t>,</w:t>
      </w:r>
      <w:r w:rsidRPr="00F6767C">
        <w:rPr>
          <w:rFonts w:ascii="Times New Roman" w:hAnsi="Times New Roman"/>
          <w:sz w:val="24"/>
          <w:szCs w:val="24"/>
        </w:rPr>
        <w:t xml:space="preserve"> a označavaju se na slijedeći način:</w:t>
      </w:r>
    </w:p>
    <w:p w:rsidR="0059018A" w:rsidRPr="00F6767C" w:rsidRDefault="004121BE" w:rsidP="0059018A">
      <w:pPr>
        <w:spacing w:after="0" w:line="240" w:lineRule="auto"/>
        <w:jc w:val="both"/>
        <w:rPr>
          <w:rFonts w:ascii="Times New Roman" w:hAnsi="Times New Roman"/>
          <w:sz w:val="24"/>
          <w:szCs w:val="24"/>
        </w:rPr>
      </w:pPr>
      <w:r w:rsidRPr="00F6767C">
        <w:rPr>
          <w:rFonts w:ascii="Times New Roman" w:hAnsi="Times New Roman"/>
          <w:sz w:val="24"/>
          <w:szCs w:val="24"/>
        </w:rPr>
        <w:t>- ukupan broj stranica kroz</w:t>
      </w:r>
      <w:r w:rsidRPr="00F6767C">
        <w:rPr>
          <w:rFonts w:ascii="Times New Roman" w:hAnsi="Times New Roman"/>
          <w:sz w:val="24"/>
          <w:szCs w:val="24"/>
        </w:rPr>
        <w:t xml:space="preserve"> redni broj stranice (npr. 24/1) ili redni broj stranice kroz ukupan broj stranica (npr. 1/24). </w:t>
      </w:r>
    </w:p>
    <w:p w:rsidR="0059018A" w:rsidRPr="00F6767C" w:rsidRDefault="004121BE" w:rsidP="0059018A">
      <w:pPr>
        <w:spacing w:before="120" w:after="0" w:line="240" w:lineRule="auto"/>
        <w:jc w:val="both"/>
        <w:rPr>
          <w:rFonts w:ascii="Times New Roman" w:hAnsi="Times New Roman"/>
          <w:sz w:val="24"/>
          <w:szCs w:val="24"/>
        </w:rPr>
      </w:pPr>
      <w:r w:rsidRPr="00F6767C">
        <w:rPr>
          <w:rFonts w:ascii="Times New Roman" w:hAnsi="Times New Roman"/>
          <w:sz w:val="24"/>
          <w:szCs w:val="24"/>
        </w:rPr>
        <w:t>Kad je ponuda sastavljena od više dijelova, stranice se označuju na način da svaki slijedeći dio započinje rednim brojem koji se nastavlja na redni broj strani</w:t>
      </w:r>
      <w:r w:rsidRPr="00F6767C">
        <w:rPr>
          <w:rFonts w:ascii="Times New Roman" w:hAnsi="Times New Roman"/>
          <w:sz w:val="24"/>
          <w:szCs w:val="24"/>
        </w:rPr>
        <w:t>ce kojim završava prethodni dio.</w:t>
      </w:r>
    </w:p>
    <w:p w:rsidR="0059018A" w:rsidRPr="00493815" w:rsidRDefault="004121BE" w:rsidP="0059018A">
      <w:pPr>
        <w:spacing w:before="120" w:after="0" w:line="240" w:lineRule="auto"/>
        <w:jc w:val="both"/>
        <w:rPr>
          <w:rFonts w:ascii="Times New Roman" w:hAnsi="Times New Roman"/>
          <w:sz w:val="24"/>
          <w:szCs w:val="24"/>
        </w:rPr>
      </w:pPr>
      <w:r w:rsidRPr="00493815">
        <w:rPr>
          <w:rFonts w:ascii="Times New Roman" w:hAnsi="Times New Roman"/>
          <w:bCs/>
          <w:sz w:val="24"/>
          <w:szCs w:val="24"/>
        </w:rPr>
        <w:t>Ponuda treba biti uvezena jamstvenikom</w:t>
      </w:r>
      <w:r w:rsidRPr="00493815">
        <w:rPr>
          <w:rFonts w:ascii="Times New Roman" w:hAnsi="Times New Roman"/>
          <w:sz w:val="24"/>
          <w:szCs w:val="24"/>
        </w:rPr>
        <w:t xml:space="preserve"> </w:t>
      </w:r>
      <w:r w:rsidRPr="00493815">
        <w:rPr>
          <w:rFonts w:ascii="Times New Roman" w:hAnsi="Times New Roman"/>
          <w:bCs/>
          <w:sz w:val="24"/>
          <w:szCs w:val="24"/>
        </w:rPr>
        <w:t>u nerastavljivu cjelinu.</w:t>
      </w:r>
      <w:r w:rsidRPr="00493815">
        <w:rPr>
          <w:rFonts w:ascii="Times New Roman" w:hAnsi="Times New Roman"/>
          <w:sz w:val="24"/>
          <w:szCs w:val="24"/>
        </w:rPr>
        <w:t xml:space="preserve"> </w:t>
      </w:r>
      <w:r w:rsidRPr="00493815">
        <w:rPr>
          <w:rFonts w:ascii="Times New Roman" w:hAnsi="Times New Roman"/>
          <w:bCs/>
          <w:sz w:val="24"/>
          <w:szCs w:val="24"/>
        </w:rPr>
        <w:t>Uvezanu ponudu potrebno je zapečatiti stavljanjem naljepnice</w:t>
      </w:r>
      <w:r w:rsidRPr="00493815">
        <w:rPr>
          <w:rFonts w:ascii="Times New Roman" w:hAnsi="Times New Roman"/>
          <w:sz w:val="24"/>
          <w:szCs w:val="24"/>
        </w:rPr>
        <w:t xml:space="preserve"> </w:t>
      </w:r>
      <w:r w:rsidRPr="00493815">
        <w:rPr>
          <w:rFonts w:ascii="Times New Roman" w:hAnsi="Times New Roman"/>
          <w:bCs/>
          <w:sz w:val="24"/>
          <w:szCs w:val="24"/>
        </w:rPr>
        <w:t>na krajeve jamstvenika te otisnuti pečat ponuditelja.</w:t>
      </w:r>
    </w:p>
    <w:p w:rsidR="0059018A" w:rsidRPr="00F6767C" w:rsidRDefault="004121BE" w:rsidP="0059018A">
      <w:pPr>
        <w:spacing w:before="120" w:after="0" w:line="240" w:lineRule="auto"/>
        <w:jc w:val="both"/>
        <w:rPr>
          <w:rFonts w:ascii="Times New Roman" w:hAnsi="Times New Roman"/>
          <w:sz w:val="24"/>
          <w:szCs w:val="24"/>
        </w:rPr>
      </w:pPr>
      <w:r w:rsidRPr="00F6767C">
        <w:rPr>
          <w:rFonts w:ascii="Times New Roman" w:hAnsi="Times New Roman"/>
          <w:sz w:val="24"/>
          <w:szCs w:val="24"/>
        </w:rPr>
        <w:t xml:space="preserve">Ponuda se predaje u izvorniku. Ponuda se </w:t>
      </w:r>
      <w:r w:rsidRPr="00F6767C">
        <w:rPr>
          <w:rFonts w:ascii="Times New Roman" w:hAnsi="Times New Roman"/>
          <w:sz w:val="24"/>
          <w:szCs w:val="24"/>
        </w:rPr>
        <w:t>piše neizbrisivom tintom.</w:t>
      </w:r>
    </w:p>
    <w:p w:rsidR="0059018A" w:rsidRDefault="004121BE" w:rsidP="0059018A">
      <w:pPr>
        <w:spacing w:before="120" w:after="0" w:line="240" w:lineRule="auto"/>
        <w:jc w:val="both"/>
        <w:rPr>
          <w:rFonts w:ascii="Times New Roman" w:hAnsi="Times New Roman"/>
          <w:sz w:val="24"/>
          <w:szCs w:val="24"/>
        </w:rPr>
      </w:pPr>
      <w:r w:rsidRPr="00F6767C">
        <w:rPr>
          <w:rFonts w:ascii="Times New Roman" w:hAnsi="Times New Roman"/>
          <w:sz w:val="24"/>
          <w:szCs w:val="24"/>
        </w:rPr>
        <w:t>Ispravci u ponudi moraju biti izrađeni na način da su vidljivi</w:t>
      </w:r>
      <w:r>
        <w:rPr>
          <w:rFonts w:ascii="Times New Roman" w:hAnsi="Times New Roman"/>
          <w:sz w:val="24"/>
          <w:szCs w:val="24"/>
        </w:rPr>
        <w:t xml:space="preserve"> (npr. nije dopustivo brisanje, premazivanje ili uklanjanje slova ili otisaka)</w:t>
      </w:r>
      <w:r w:rsidRPr="00F6767C">
        <w:rPr>
          <w:rFonts w:ascii="Times New Roman" w:hAnsi="Times New Roman"/>
          <w:sz w:val="24"/>
          <w:szCs w:val="24"/>
        </w:rPr>
        <w:t>. Ispravci moraju biti</w:t>
      </w:r>
      <w:r>
        <w:rPr>
          <w:rFonts w:ascii="Times New Roman" w:hAnsi="Times New Roman"/>
          <w:sz w:val="24"/>
          <w:szCs w:val="24"/>
        </w:rPr>
        <w:t>,</w:t>
      </w:r>
      <w:r w:rsidRPr="00F6767C">
        <w:rPr>
          <w:rFonts w:ascii="Times New Roman" w:hAnsi="Times New Roman"/>
          <w:sz w:val="24"/>
          <w:szCs w:val="24"/>
        </w:rPr>
        <w:t xml:space="preserve"> uz navod datuma ispravka</w:t>
      </w:r>
      <w:r>
        <w:rPr>
          <w:rFonts w:ascii="Times New Roman" w:hAnsi="Times New Roman"/>
          <w:sz w:val="24"/>
          <w:szCs w:val="24"/>
        </w:rPr>
        <w:t>,</w:t>
      </w:r>
      <w:r w:rsidRPr="00F6767C">
        <w:rPr>
          <w:rFonts w:ascii="Times New Roman" w:hAnsi="Times New Roman"/>
          <w:sz w:val="24"/>
          <w:szCs w:val="24"/>
        </w:rPr>
        <w:t xml:space="preserve"> potvrđeni pravovaljanim potpisom ovlašte</w:t>
      </w:r>
      <w:r w:rsidRPr="00F6767C">
        <w:rPr>
          <w:rFonts w:ascii="Times New Roman" w:hAnsi="Times New Roman"/>
          <w:sz w:val="24"/>
          <w:szCs w:val="24"/>
        </w:rPr>
        <w:t>ne osobe ponuditelja.</w:t>
      </w:r>
    </w:p>
    <w:p w:rsidR="006D47E4" w:rsidRPr="00BD7610" w:rsidRDefault="004121BE" w:rsidP="001440FD">
      <w:pPr>
        <w:spacing w:before="120" w:after="0" w:line="240" w:lineRule="auto"/>
        <w:jc w:val="both"/>
        <w:rPr>
          <w:rFonts w:ascii="Times New Roman" w:hAnsi="Times New Roman"/>
          <w:sz w:val="24"/>
          <w:szCs w:val="24"/>
        </w:rPr>
      </w:pPr>
    </w:p>
    <w:p w:rsidR="00EF4AC3" w:rsidRPr="00BD7610" w:rsidRDefault="004121BE" w:rsidP="001440FD">
      <w:pPr>
        <w:pStyle w:val="Naslov2"/>
        <w:spacing w:before="0" w:line="240" w:lineRule="auto"/>
        <w:rPr>
          <w:szCs w:val="24"/>
        </w:rPr>
      </w:pPr>
      <w:bookmarkStart w:id="130" w:name="_Toc324147788"/>
      <w:bookmarkStart w:id="131" w:name="_Toc324148071"/>
      <w:bookmarkStart w:id="132" w:name="_Toc324150010"/>
      <w:bookmarkStart w:id="133" w:name="_Toc365279111"/>
      <w:r w:rsidRPr="00BD7610">
        <w:rPr>
          <w:szCs w:val="24"/>
        </w:rPr>
        <w:t xml:space="preserve">5.2. </w:t>
      </w:r>
      <w:r w:rsidRPr="00BD7610">
        <w:rPr>
          <w:szCs w:val="24"/>
        </w:rPr>
        <w:t>Način dostave ponuda i/ili izmjena/dopuna ponuda</w:t>
      </w:r>
      <w:bookmarkEnd w:id="130"/>
      <w:bookmarkEnd w:id="131"/>
      <w:bookmarkEnd w:id="132"/>
      <w:bookmarkEnd w:id="133"/>
    </w:p>
    <w:p w:rsidR="00865E21" w:rsidRDefault="004121BE" w:rsidP="001440FD">
      <w:pPr>
        <w:spacing w:before="120" w:after="0" w:line="240" w:lineRule="auto"/>
        <w:jc w:val="both"/>
        <w:rPr>
          <w:rFonts w:ascii="Times New Roman" w:hAnsi="Times New Roman"/>
          <w:b/>
          <w:sz w:val="24"/>
          <w:szCs w:val="24"/>
        </w:rPr>
      </w:pPr>
      <w:r w:rsidRPr="00BD7610">
        <w:rPr>
          <w:rFonts w:ascii="Times New Roman" w:hAnsi="Times New Roman"/>
          <w:sz w:val="24"/>
          <w:szCs w:val="24"/>
        </w:rPr>
        <w:t>Ponuda se dostavlja u zatvorenoj omotnici s nazivom i adresom naručitelja, nazivom i adresom ponuditelja, evidencijskim brojem nabave, nazivo</w:t>
      </w:r>
      <w:r w:rsidRPr="00BD7610">
        <w:rPr>
          <w:rFonts w:ascii="Times New Roman" w:hAnsi="Times New Roman"/>
          <w:sz w:val="24"/>
          <w:szCs w:val="24"/>
        </w:rPr>
        <w:t xml:space="preserve">m predmeta nabave i </w:t>
      </w:r>
      <w:r w:rsidRPr="00BD7610">
        <w:rPr>
          <w:rFonts w:ascii="Times New Roman" w:hAnsi="Times New Roman"/>
          <w:sz w:val="24"/>
          <w:szCs w:val="24"/>
        </w:rPr>
        <w:t xml:space="preserve">naznakom </w:t>
      </w:r>
      <w:r w:rsidRPr="00BD7610">
        <w:rPr>
          <w:rFonts w:ascii="Times New Roman" w:hAnsi="Times New Roman"/>
          <w:b/>
          <w:sz w:val="24"/>
          <w:szCs w:val="24"/>
        </w:rPr>
        <w:t>"ne otvar</w:t>
      </w:r>
      <w:r w:rsidRPr="00BD7610">
        <w:rPr>
          <w:rFonts w:ascii="Times New Roman" w:hAnsi="Times New Roman"/>
          <w:b/>
          <w:sz w:val="24"/>
          <w:szCs w:val="24"/>
        </w:rPr>
        <w:t>aj".</w:t>
      </w:r>
    </w:p>
    <w:p w:rsidR="00AA47B5" w:rsidRDefault="004121BE" w:rsidP="0008572A">
      <w:pPr>
        <w:spacing w:before="120" w:after="0" w:line="240" w:lineRule="auto"/>
        <w:jc w:val="both"/>
        <w:rPr>
          <w:rFonts w:ascii="Times New Roman" w:hAnsi="Times New Roman"/>
          <w:sz w:val="24"/>
          <w:szCs w:val="24"/>
        </w:rPr>
      </w:pPr>
      <w:r w:rsidRPr="00BD7610">
        <w:rPr>
          <w:rFonts w:ascii="Times New Roman" w:hAnsi="Times New Roman"/>
          <w:sz w:val="24"/>
          <w:szCs w:val="24"/>
        </w:rPr>
        <w:t>Na omotu ponude mora biti oznaka slijedećeg izgleda:</w:t>
      </w:r>
    </w:p>
    <w:p w:rsidR="00B022AA" w:rsidRPr="00B022AA" w:rsidRDefault="004121BE" w:rsidP="0008572A">
      <w:pPr>
        <w:spacing w:before="120" w:after="0" w:line="240" w:lineRule="auto"/>
        <w:jc w:val="both"/>
        <w:rPr>
          <w:rFonts w:ascii="Times New Roman" w:hAnsi="Times New Roman"/>
          <w:sz w:val="16"/>
          <w:szCs w:val="16"/>
        </w:rPr>
      </w:pPr>
    </w:p>
    <w:p w:rsidR="0008572A" w:rsidRPr="00BD7610" w:rsidRDefault="00F404F8" w:rsidP="0008572A">
      <w:pPr>
        <w:spacing w:before="120" w:after="0" w:line="240" w:lineRule="auto"/>
        <w:jc w:val="both"/>
        <w:rPr>
          <w:rFonts w:ascii="Times New Roman" w:hAnsi="Times New Roman"/>
          <w:sz w:val="24"/>
          <w:szCs w:val="24"/>
        </w:rPr>
      </w:pPr>
      <w:r>
        <w:rPr>
          <w:rFonts w:ascii="Times New Roman" w:hAnsi="Times New Roman"/>
          <w:noProof/>
          <w:sz w:val="24"/>
          <w:szCs w:val="24"/>
          <w:lang w:eastAsia="hr-HR"/>
        </w:rPr>
        <w:lastRenderedPageBreak/>
        <w:pict>
          <v:rect id="Rectangle 20" o:spid="_x0000_s1028" style="position:absolute;left:0;text-align:left;margin-left:7.9pt;margin-top:1.15pt;width:418.5pt;height:123.75pt;z-index:251660288;visibility:visible;mso-wrap-style:square;mso-wrap-distance-left:9pt;mso-wrap-distance-top:0;mso-wrap-distance-right:9pt;mso-wrap-distance-bottom:0;v-text-anchor:top">
            <v:textbox>
              <w:txbxContent>
                <w:p w:rsidR="00FF240A" w:rsidRPr="00180194" w:rsidRDefault="004121BE" w:rsidP="00544E50">
                  <w:pPr>
                    <w:spacing w:after="120" w:line="240" w:lineRule="auto"/>
                    <w:jc w:val="both"/>
                    <w:rPr>
                      <w:rFonts w:ascii="Times New Roman" w:hAnsi="Times New Roman"/>
                    </w:rPr>
                  </w:pPr>
                  <w:r w:rsidRPr="00180194">
                    <w:rPr>
                      <w:rFonts w:ascii="Times New Roman" w:hAnsi="Times New Roman"/>
                      <w:lang w:eastAsia="hr-HR"/>
                    </w:rPr>
                    <w:t>Naziv i adresa naručitelja: Gospodarska škola Varaždin, Božene Plazzeriano 4, 42 000 Varaždin</w:t>
                  </w:r>
                </w:p>
                <w:p w:rsidR="00FF240A" w:rsidRPr="00180194" w:rsidRDefault="004121BE" w:rsidP="00544E50">
                  <w:pPr>
                    <w:spacing w:after="120" w:line="240" w:lineRule="auto"/>
                    <w:jc w:val="both"/>
                    <w:rPr>
                      <w:rFonts w:ascii="Times New Roman" w:hAnsi="Times New Roman"/>
                    </w:rPr>
                  </w:pPr>
                  <w:r w:rsidRPr="00180194">
                    <w:rPr>
                      <w:rFonts w:ascii="Times New Roman" w:hAnsi="Times New Roman"/>
                      <w:lang w:eastAsia="hr-HR"/>
                    </w:rPr>
                    <w:t>Naziv i adresa ponuditelja</w:t>
                  </w:r>
                  <w:r>
                    <w:rPr>
                      <w:rFonts w:ascii="Times New Roman" w:hAnsi="Times New Roman"/>
                      <w:lang w:eastAsia="hr-HR"/>
                    </w:rPr>
                    <w:t>/zajednice ponuditelja</w:t>
                  </w:r>
                  <w:r w:rsidRPr="00180194">
                    <w:rPr>
                      <w:rFonts w:ascii="Times New Roman" w:hAnsi="Times New Roman"/>
                      <w:lang w:eastAsia="hr-HR"/>
                    </w:rPr>
                    <w:t>: obvezno unijeti podatke</w:t>
                  </w:r>
                </w:p>
                <w:p w:rsidR="00FF240A" w:rsidRPr="00180194" w:rsidRDefault="004121BE" w:rsidP="00544E50">
                  <w:pPr>
                    <w:spacing w:after="120" w:line="240" w:lineRule="auto"/>
                    <w:jc w:val="both"/>
                    <w:rPr>
                      <w:rFonts w:ascii="Times New Roman" w:hAnsi="Times New Roman"/>
                      <w:lang w:eastAsia="hr-HR"/>
                    </w:rPr>
                  </w:pPr>
                  <w:r w:rsidRPr="00180194">
                    <w:rPr>
                      <w:rFonts w:ascii="Times New Roman" w:hAnsi="Times New Roman"/>
                      <w:lang w:eastAsia="hr-HR"/>
                    </w:rPr>
                    <w:t xml:space="preserve">Otvoreni postupak javne </w:t>
                  </w:r>
                  <w:r w:rsidRPr="00180194">
                    <w:rPr>
                      <w:rFonts w:ascii="Times New Roman" w:hAnsi="Times New Roman"/>
                      <w:lang w:eastAsia="hr-HR"/>
                    </w:rPr>
                    <w:t>nabave:  Nabava računalne opreme za Gospodarsku školu Varaždin</w:t>
                  </w:r>
                </w:p>
                <w:p w:rsidR="00FF240A" w:rsidRPr="00180194" w:rsidRDefault="004121BE" w:rsidP="00544E50">
                  <w:pPr>
                    <w:spacing w:after="120" w:line="240" w:lineRule="auto"/>
                    <w:jc w:val="both"/>
                    <w:rPr>
                      <w:rFonts w:ascii="Times New Roman" w:hAnsi="Times New Roman"/>
                      <w:color w:val="FF0000"/>
                    </w:rPr>
                  </w:pPr>
                  <w:r w:rsidRPr="00180194">
                    <w:rPr>
                      <w:rFonts w:ascii="Times New Roman" w:hAnsi="Times New Roman"/>
                      <w:lang w:eastAsia="hr-HR"/>
                    </w:rPr>
                    <w:t>Evidencijski broj: 02/13</w:t>
                  </w:r>
                </w:p>
                <w:p w:rsidR="00FF240A" w:rsidRPr="00180194" w:rsidRDefault="004121BE" w:rsidP="00544E50">
                  <w:pPr>
                    <w:spacing w:after="120" w:line="240" w:lineRule="auto"/>
                    <w:jc w:val="both"/>
                    <w:rPr>
                      <w:rFonts w:ascii="Times New Roman" w:hAnsi="Times New Roman"/>
                    </w:rPr>
                  </w:pPr>
                  <w:r w:rsidRPr="00180194">
                    <w:rPr>
                      <w:rFonts w:ascii="Times New Roman" w:hAnsi="Times New Roman"/>
                      <w:lang w:eastAsia="hr-HR"/>
                    </w:rPr>
                    <w:t>„NE OTVARAJ“</w:t>
                  </w:r>
                </w:p>
                <w:p w:rsidR="00FF240A" w:rsidRDefault="004121BE"/>
              </w:txbxContent>
            </v:textbox>
          </v:rect>
        </w:pict>
      </w:r>
    </w:p>
    <w:p w:rsidR="00C61341" w:rsidRPr="00BD7610" w:rsidRDefault="004121BE" w:rsidP="00193EAC">
      <w:pPr>
        <w:spacing w:after="0" w:line="240" w:lineRule="auto"/>
        <w:jc w:val="both"/>
        <w:rPr>
          <w:rFonts w:ascii="Times New Roman" w:hAnsi="Times New Roman"/>
          <w:color w:val="000000"/>
          <w:sz w:val="24"/>
          <w:szCs w:val="24"/>
        </w:rPr>
      </w:pPr>
      <w:bookmarkStart w:id="134" w:name="MjestoOtvPonuda2"/>
      <w:bookmarkEnd w:id="134"/>
    </w:p>
    <w:p w:rsidR="004D49A5" w:rsidRDefault="004121BE" w:rsidP="00193EAC">
      <w:pPr>
        <w:spacing w:after="0" w:line="240" w:lineRule="auto"/>
        <w:jc w:val="both"/>
        <w:rPr>
          <w:rFonts w:ascii="Times New Roman" w:hAnsi="Times New Roman"/>
          <w:color w:val="000000"/>
          <w:sz w:val="24"/>
          <w:szCs w:val="24"/>
        </w:rPr>
      </w:pPr>
    </w:p>
    <w:p w:rsidR="004D49A5" w:rsidRDefault="004121BE" w:rsidP="00193EAC">
      <w:pPr>
        <w:spacing w:after="0" w:line="240" w:lineRule="auto"/>
        <w:jc w:val="both"/>
        <w:rPr>
          <w:rFonts w:ascii="Times New Roman" w:hAnsi="Times New Roman"/>
          <w:color w:val="000000"/>
          <w:sz w:val="24"/>
          <w:szCs w:val="24"/>
        </w:rPr>
      </w:pPr>
    </w:p>
    <w:p w:rsidR="004D49A5" w:rsidRDefault="004121BE" w:rsidP="00193EAC">
      <w:pPr>
        <w:spacing w:after="0" w:line="240" w:lineRule="auto"/>
        <w:jc w:val="both"/>
        <w:rPr>
          <w:rFonts w:ascii="Times New Roman" w:hAnsi="Times New Roman"/>
          <w:color w:val="000000"/>
          <w:sz w:val="24"/>
          <w:szCs w:val="24"/>
        </w:rPr>
      </w:pPr>
    </w:p>
    <w:p w:rsidR="00180194" w:rsidRDefault="004121BE" w:rsidP="00193EAC">
      <w:pPr>
        <w:spacing w:after="0" w:line="240" w:lineRule="auto"/>
        <w:jc w:val="both"/>
        <w:rPr>
          <w:rFonts w:ascii="Times New Roman" w:hAnsi="Times New Roman"/>
          <w:color w:val="000000"/>
          <w:sz w:val="24"/>
          <w:szCs w:val="24"/>
        </w:rPr>
      </w:pPr>
    </w:p>
    <w:p w:rsidR="00180194" w:rsidRDefault="004121BE" w:rsidP="00193EAC">
      <w:pPr>
        <w:spacing w:after="0" w:line="240" w:lineRule="auto"/>
        <w:jc w:val="both"/>
        <w:rPr>
          <w:rFonts w:ascii="Times New Roman" w:hAnsi="Times New Roman"/>
          <w:color w:val="000000"/>
          <w:sz w:val="24"/>
          <w:szCs w:val="24"/>
        </w:rPr>
      </w:pPr>
    </w:p>
    <w:p w:rsidR="00180194" w:rsidRDefault="004121BE" w:rsidP="00193EAC">
      <w:pPr>
        <w:spacing w:after="0" w:line="240" w:lineRule="auto"/>
        <w:jc w:val="both"/>
        <w:rPr>
          <w:rFonts w:ascii="Times New Roman" w:hAnsi="Times New Roman"/>
          <w:color w:val="000000"/>
          <w:sz w:val="24"/>
          <w:szCs w:val="24"/>
        </w:rPr>
      </w:pPr>
    </w:p>
    <w:p w:rsidR="00180194" w:rsidRDefault="004121BE" w:rsidP="00193EAC">
      <w:pPr>
        <w:spacing w:after="0" w:line="240" w:lineRule="auto"/>
        <w:jc w:val="both"/>
        <w:rPr>
          <w:rFonts w:ascii="Times New Roman" w:hAnsi="Times New Roman"/>
          <w:color w:val="000000"/>
          <w:sz w:val="24"/>
          <w:szCs w:val="24"/>
        </w:rPr>
      </w:pPr>
    </w:p>
    <w:p w:rsidR="00180194" w:rsidRDefault="004121BE" w:rsidP="00193EAC">
      <w:pPr>
        <w:spacing w:after="0" w:line="240" w:lineRule="auto"/>
        <w:jc w:val="both"/>
        <w:rPr>
          <w:rFonts w:ascii="Times New Roman" w:hAnsi="Times New Roman"/>
          <w:color w:val="000000"/>
          <w:sz w:val="24"/>
          <w:szCs w:val="24"/>
        </w:rPr>
      </w:pPr>
    </w:p>
    <w:p w:rsidR="00865E21" w:rsidRPr="00BD7610" w:rsidRDefault="004121BE" w:rsidP="00193EAC">
      <w:pPr>
        <w:spacing w:after="0" w:line="240" w:lineRule="auto"/>
        <w:jc w:val="both"/>
        <w:rPr>
          <w:rFonts w:ascii="Times New Roman" w:hAnsi="Times New Roman"/>
          <w:color w:val="000000"/>
          <w:sz w:val="24"/>
          <w:szCs w:val="24"/>
        </w:rPr>
      </w:pPr>
      <w:r w:rsidRPr="00BD7610">
        <w:rPr>
          <w:rFonts w:ascii="Times New Roman" w:hAnsi="Times New Roman"/>
          <w:color w:val="000000"/>
          <w:sz w:val="24"/>
          <w:szCs w:val="24"/>
        </w:rPr>
        <w:t>Ukoliko omotnica nije zapečaćena i ozn</w:t>
      </w:r>
      <w:r w:rsidRPr="00BD7610">
        <w:rPr>
          <w:rFonts w:ascii="Times New Roman" w:hAnsi="Times New Roman"/>
          <w:color w:val="000000"/>
          <w:sz w:val="24"/>
          <w:szCs w:val="24"/>
        </w:rPr>
        <w:t>ačena u skladu s odredbama ovog članka</w:t>
      </w:r>
      <w:r w:rsidRPr="00BD7610">
        <w:rPr>
          <w:rFonts w:ascii="Times New Roman" w:hAnsi="Times New Roman"/>
          <w:color w:val="000000"/>
          <w:sz w:val="24"/>
          <w:szCs w:val="24"/>
        </w:rPr>
        <w:t xml:space="preserve">, Naručitelj neće snositi odgovornost u slučaju da se ponuda i/ili </w:t>
      </w:r>
      <w:r w:rsidRPr="00BD7610">
        <w:rPr>
          <w:rFonts w:ascii="Times New Roman" w:hAnsi="Times New Roman"/>
          <w:color w:val="000000"/>
          <w:sz w:val="24"/>
          <w:szCs w:val="24"/>
        </w:rPr>
        <w:t>izmjena/dopuna zagubi, krivo ili prerano otvori te ne evident</w:t>
      </w:r>
      <w:r w:rsidRPr="00BD7610">
        <w:rPr>
          <w:rFonts w:ascii="Times New Roman" w:hAnsi="Times New Roman"/>
          <w:color w:val="000000"/>
          <w:sz w:val="24"/>
          <w:szCs w:val="24"/>
        </w:rPr>
        <w:t>ira na javnom otvaranju ponuda.</w:t>
      </w:r>
    </w:p>
    <w:p w:rsidR="00865E21" w:rsidRPr="00BD7610"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Omotnice</w:t>
      </w:r>
      <w:r>
        <w:rPr>
          <w:rFonts w:ascii="Times New Roman" w:hAnsi="Times New Roman"/>
          <w:sz w:val="24"/>
          <w:szCs w:val="24"/>
        </w:rPr>
        <w:t xml:space="preserve"> se moraju dostaviti na adresu</w:t>
      </w:r>
      <w:r w:rsidRPr="00BD7610">
        <w:rPr>
          <w:rFonts w:ascii="Times New Roman" w:hAnsi="Times New Roman"/>
          <w:sz w:val="24"/>
          <w:szCs w:val="24"/>
        </w:rPr>
        <w:t xml:space="preserve"> </w:t>
      </w:r>
      <w:r w:rsidRPr="00BD7610">
        <w:rPr>
          <w:rFonts w:ascii="Times New Roman" w:hAnsi="Times New Roman"/>
          <w:sz w:val="24"/>
          <w:szCs w:val="24"/>
        </w:rPr>
        <w:t>VARAŽDINSKA ŽUPANIJA, Franjevački trg 7</w:t>
      </w:r>
      <w:r w:rsidRPr="00BD7610">
        <w:rPr>
          <w:rFonts w:ascii="Times New Roman" w:hAnsi="Times New Roman"/>
          <w:sz w:val="24"/>
          <w:szCs w:val="24"/>
        </w:rPr>
        <w:t>, 42 000 Varaždin</w:t>
      </w:r>
      <w:r w:rsidRPr="00BD7610">
        <w:rPr>
          <w:rFonts w:ascii="Times New Roman" w:hAnsi="Times New Roman"/>
          <w:sz w:val="24"/>
          <w:szCs w:val="24"/>
        </w:rPr>
        <w:t xml:space="preserve"> </w:t>
      </w:r>
      <w:r w:rsidRPr="009D2F74">
        <w:rPr>
          <w:rFonts w:ascii="Times New Roman" w:hAnsi="Times New Roman"/>
          <w:sz w:val="24"/>
          <w:szCs w:val="24"/>
        </w:rPr>
        <w:t xml:space="preserve">do </w:t>
      </w:r>
      <w:r>
        <w:rPr>
          <w:rFonts w:ascii="Times New Roman" w:hAnsi="Times New Roman"/>
          <w:b/>
          <w:sz w:val="24"/>
          <w:szCs w:val="24"/>
        </w:rPr>
        <w:t>16</w:t>
      </w:r>
      <w:r w:rsidRPr="009D2F74">
        <w:rPr>
          <w:rFonts w:ascii="Times New Roman" w:hAnsi="Times New Roman"/>
          <w:b/>
          <w:sz w:val="24"/>
          <w:szCs w:val="24"/>
        </w:rPr>
        <w:t>.</w:t>
      </w:r>
      <w:r>
        <w:rPr>
          <w:rFonts w:ascii="Times New Roman" w:hAnsi="Times New Roman"/>
          <w:b/>
          <w:sz w:val="24"/>
          <w:szCs w:val="24"/>
        </w:rPr>
        <w:t xml:space="preserve"> rujna</w:t>
      </w:r>
      <w:r w:rsidRPr="009D2F74">
        <w:rPr>
          <w:rFonts w:ascii="Times New Roman" w:hAnsi="Times New Roman"/>
          <w:b/>
          <w:sz w:val="24"/>
          <w:szCs w:val="24"/>
        </w:rPr>
        <w:t xml:space="preserve"> 2013</w:t>
      </w:r>
      <w:r w:rsidRPr="009D2F74">
        <w:rPr>
          <w:rFonts w:ascii="Times New Roman" w:hAnsi="Times New Roman"/>
          <w:b/>
          <w:bCs/>
          <w:sz w:val="24"/>
          <w:szCs w:val="24"/>
        </w:rPr>
        <w:t>.</w:t>
      </w:r>
      <w:r w:rsidRPr="009D2F74">
        <w:rPr>
          <w:rFonts w:ascii="Times New Roman" w:hAnsi="Times New Roman"/>
          <w:b/>
          <w:sz w:val="24"/>
          <w:szCs w:val="24"/>
        </w:rPr>
        <w:t xml:space="preserve"> godine do </w:t>
      </w:r>
      <w:r w:rsidRPr="009D2F74">
        <w:rPr>
          <w:rFonts w:ascii="Times New Roman" w:hAnsi="Times New Roman"/>
          <w:b/>
          <w:bCs/>
          <w:sz w:val="24"/>
          <w:szCs w:val="24"/>
        </w:rPr>
        <w:t>09</w:t>
      </w:r>
      <w:r w:rsidRPr="009D2F74">
        <w:rPr>
          <w:rFonts w:ascii="Times New Roman" w:hAnsi="Times New Roman"/>
          <w:b/>
          <w:bCs/>
          <w:sz w:val="24"/>
          <w:szCs w:val="24"/>
        </w:rPr>
        <w:t>:00</w:t>
      </w:r>
      <w:r w:rsidRPr="009D2F74">
        <w:rPr>
          <w:rFonts w:ascii="Times New Roman" w:hAnsi="Times New Roman"/>
          <w:b/>
          <w:sz w:val="24"/>
          <w:szCs w:val="24"/>
        </w:rPr>
        <w:t xml:space="preserve"> </w:t>
      </w:r>
      <w:bookmarkStart w:id="135" w:name="RokZaDostavuSat1"/>
      <w:bookmarkEnd w:id="135"/>
      <w:r w:rsidRPr="009D2F74">
        <w:rPr>
          <w:rFonts w:ascii="Times New Roman" w:hAnsi="Times New Roman"/>
          <w:b/>
          <w:sz w:val="24"/>
          <w:szCs w:val="24"/>
        </w:rPr>
        <w:t>sati</w:t>
      </w:r>
      <w:r w:rsidRPr="009D2F74">
        <w:rPr>
          <w:rFonts w:ascii="Times New Roman" w:hAnsi="Times New Roman"/>
          <w:sz w:val="24"/>
          <w:szCs w:val="24"/>
        </w:rPr>
        <w:t xml:space="preserve"> kada </w:t>
      </w:r>
      <w:r w:rsidRPr="00BD7610">
        <w:rPr>
          <w:rFonts w:ascii="Times New Roman" w:hAnsi="Times New Roman"/>
          <w:sz w:val="24"/>
          <w:szCs w:val="24"/>
        </w:rPr>
        <w:t xml:space="preserve">će ujedno biti i </w:t>
      </w:r>
      <w:bookmarkStart w:id="136" w:name="Otvaranje1"/>
      <w:r w:rsidRPr="00BD7610">
        <w:rPr>
          <w:rFonts w:ascii="Times New Roman" w:hAnsi="Times New Roman"/>
          <w:sz w:val="24"/>
          <w:szCs w:val="24"/>
        </w:rPr>
        <w:t>javno</w:t>
      </w:r>
      <w:r w:rsidRPr="00BD7610">
        <w:rPr>
          <w:rFonts w:ascii="Times New Roman" w:hAnsi="Times New Roman"/>
          <w:sz w:val="24"/>
          <w:szCs w:val="24"/>
        </w:rPr>
        <w:t xml:space="preserve"> otvaranje</w:t>
      </w:r>
      <w:bookmarkEnd w:id="136"/>
      <w:r w:rsidRPr="00BD7610">
        <w:rPr>
          <w:rFonts w:ascii="Times New Roman" w:hAnsi="Times New Roman"/>
          <w:sz w:val="24"/>
          <w:szCs w:val="24"/>
        </w:rPr>
        <w:t xml:space="preserve"> ponuda. Nakon proteka roka za dostavu ponuda, ponuda se ne smije mijenjati. </w:t>
      </w:r>
    </w:p>
    <w:p w:rsidR="0059018A"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Omotnice dostavljene ili zaprimljene nakon isteka roka biti će vraćene ponuditelju neotvorene</w:t>
      </w:r>
      <w:r>
        <w:rPr>
          <w:rFonts w:ascii="Times New Roman" w:hAnsi="Times New Roman"/>
          <w:sz w:val="24"/>
          <w:szCs w:val="24"/>
        </w:rPr>
        <w:t>.</w:t>
      </w:r>
    </w:p>
    <w:p w:rsidR="00FF4A28" w:rsidRPr="00BD7610"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Svaka pravodobno dostavljena ponuda upisuje se u Upisnik o zaprimanju pon</w:t>
      </w:r>
      <w:r w:rsidRPr="00BD7610">
        <w:rPr>
          <w:rFonts w:ascii="Times New Roman" w:hAnsi="Times New Roman"/>
          <w:sz w:val="24"/>
          <w:szCs w:val="24"/>
        </w:rPr>
        <w:t>uda te dobiva redni broj prema redoslijedu zaprimanja. Ponude se otvaraju prema rednom broju iz Upisnika o zaprimanju ponuda.</w:t>
      </w:r>
    </w:p>
    <w:p w:rsidR="00C37F2A" w:rsidRPr="00BD7610" w:rsidRDefault="004121BE" w:rsidP="00193EAC">
      <w:pPr>
        <w:spacing w:after="0" w:line="240" w:lineRule="auto"/>
        <w:jc w:val="both"/>
        <w:rPr>
          <w:rFonts w:ascii="Times New Roman" w:hAnsi="Times New Roman"/>
          <w:b/>
          <w:bCs/>
          <w:sz w:val="24"/>
          <w:szCs w:val="24"/>
        </w:rPr>
      </w:pPr>
    </w:p>
    <w:p w:rsidR="00865E21" w:rsidRPr="00BD7610" w:rsidRDefault="004121BE" w:rsidP="001440FD">
      <w:pPr>
        <w:pStyle w:val="Naslov2"/>
        <w:spacing w:before="0" w:line="240" w:lineRule="auto"/>
        <w:rPr>
          <w:szCs w:val="24"/>
        </w:rPr>
      </w:pPr>
      <w:bookmarkStart w:id="137" w:name="_Toc323802891"/>
      <w:bookmarkStart w:id="138" w:name="_Toc323812659"/>
      <w:bookmarkStart w:id="139" w:name="_Toc323813780"/>
      <w:bookmarkStart w:id="140" w:name="_Toc324147789"/>
      <w:bookmarkStart w:id="141" w:name="_Toc324148072"/>
      <w:bookmarkStart w:id="142" w:name="_Toc324150011"/>
      <w:bookmarkStart w:id="143" w:name="_Toc365279112"/>
      <w:r w:rsidRPr="00BD7610">
        <w:rPr>
          <w:szCs w:val="24"/>
        </w:rPr>
        <w:t xml:space="preserve">5.3. </w:t>
      </w:r>
      <w:r w:rsidRPr="00BD7610">
        <w:rPr>
          <w:szCs w:val="24"/>
        </w:rPr>
        <w:t>Dopustivost  dostave  ponuda  elektroničkim  putem</w:t>
      </w:r>
      <w:bookmarkEnd w:id="137"/>
      <w:bookmarkEnd w:id="138"/>
      <w:bookmarkEnd w:id="139"/>
      <w:bookmarkEnd w:id="140"/>
      <w:bookmarkEnd w:id="141"/>
      <w:bookmarkEnd w:id="142"/>
      <w:bookmarkEnd w:id="143"/>
    </w:p>
    <w:p w:rsidR="00865E21" w:rsidRPr="00BD7610" w:rsidRDefault="004121BE" w:rsidP="001440FD">
      <w:pPr>
        <w:spacing w:before="120" w:after="0" w:line="240" w:lineRule="auto"/>
        <w:rPr>
          <w:rFonts w:ascii="Times New Roman" w:hAnsi="Times New Roman"/>
          <w:sz w:val="24"/>
          <w:szCs w:val="24"/>
        </w:rPr>
      </w:pPr>
      <w:r w:rsidRPr="00BD7610">
        <w:rPr>
          <w:rFonts w:ascii="Times New Roman" w:hAnsi="Times New Roman"/>
          <w:sz w:val="24"/>
          <w:szCs w:val="24"/>
        </w:rPr>
        <w:t>Nije dopušteno dostavljanje ponude elektroničkim putem.</w:t>
      </w:r>
    </w:p>
    <w:p w:rsidR="00C37F2A" w:rsidRPr="00BD7610" w:rsidRDefault="004121BE" w:rsidP="001440FD">
      <w:pPr>
        <w:pStyle w:val="Naslov2"/>
        <w:spacing w:before="0" w:line="240" w:lineRule="auto"/>
        <w:rPr>
          <w:szCs w:val="24"/>
        </w:rPr>
      </w:pPr>
      <w:bookmarkStart w:id="144" w:name="_Toc323802892"/>
      <w:bookmarkStart w:id="145" w:name="_Toc323812660"/>
      <w:bookmarkStart w:id="146" w:name="_Toc323813781"/>
      <w:bookmarkStart w:id="147" w:name="_Toc324147790"/>
      <w:bookmarkStart w:id="148" w:name="_Toc324148073"/>
      <w:bookmarkStart w:id="149" w:name="_Toc324150012"/>
    </w:p>
    <w:p w:rsidR="00865E21" w:rsidRPr="00BD7610" w:rsidRDefault="004121BE" w:rsidP="001440FD">
      <w:pPr>
        <w:pStyle w:val="Naslov2"/>
        <w:spacing w:before="0" w:line="240" w:lineRule="auto"/>
        <w:rPr>
          <w:szCs w:val="24"/>
        </w:rPr>
      </w:pPr>
      <w:bookmarkStart w:id="150" w:name="_Toc365279113"/>
      <w:r w:rsidRPr="00BD7610">
        <w:rPr>
          <w:szCs w:val="24"/>
        </w:rPr>
        <w:t xml:space="preserve">5.4. </w:t>
      </w:r>
      <w:r w:rsidRPr="00BD7610">
        <w:rPr>
          <w:szCs w:val="24"/>
        </w:rPr>
        <w:t>Dopustivost</w:t>
      </w:r>
      <w:r w:rsidRPr="00BD7610">
        <w:rPr>
          <w:szCs w:val="24"/>
        </w:rPr>
        <w:t xml:space="preserve"> alternativnih  ponuda</w:t>
      </w:r>
      <w:bookmarkEnd w:id="144"/>
      <w:bookmarkEnd w:id="145"/>
      <w:bookmarkEnd w:id="146"/>
      <w:bookmarkEnd w:id="147"/>
      <w:bookmarkEnd w:id="148"/>
      <w:bookmarkEnd w:id="149"/>
      <w:bookmarkEnd w:id="150"/>
    </w:p>
    <w:p w:rsidR="00865E21" w:rsidRPr="00BD7610" w:rsidRDefault="004121BE" w:rsidP="001440FD">
      <w:pPr>
        <w:spacing w:before="120" w:after="0" w:line="240" w:lineRule="auto"/>
        <w:rPr>
          <w:rFonts w:ascii="Times New Roman" w:hAnsi="Times New Roman"/>
          <w:sz w:val="24"/>
          <w:szCs w:val="24"/>
        </w:rPr>
      </w:pPr>
      <w:r w:rsidRPr="00BD7610">
        <w:rPr>
          <w:rFonts w:ascii="Times New Roman" w:hAnsi="Times New Roman"/>
          <w:sz w:val="24"/>
          <w:szCs w:val="24"/>
        </w:rPr>
        <w:t>Nisu dopuštene alternativne ponude.</w:t>
      </w:r>
    </w:p>
    <w:p w:rsidR="00C37F2A" w:rsidRPr="00BD7610" w:rsidRDefault="004121BE" w:rsidP="001440FD">
      <w:pPr>
        <w:pStyle w:val="Naslov2"/>
        <w:spacing w:before="0" w:line="240" w:lineRule="auto"/>
        <w:rPr>
          <w:szCs w:val="24"/>
        </w:rPr>
      </w:pPr>
      <w:bookmarkStart w:id="151" w:name="_Toc323802893"/>
      <w:bookmarkStart w:id="152" w:name="_Toc323812661"/>
      <w:bookmarkStart w:id="153" w:name="_Toc323813782"/>
      <w:bookmarkStart w:id="154" w:name="_Toc324147791"/>
      <w:bookmarkStart w:id="155" w:name="_Toc324148074"/>
      <w:bookmarkStart w:id="156" w:name="_Toc324150013"/>
    </w:p>
    <w:p w:rsidR="00865E21" w:rsidRPr="00BD7610" w:rsidRDefault="004121BE" w:rsidP="001440FD">
      <w:pPr>
        <w:pStyle w:val="Naslov2"/>
        <w:spacing w:before="0" w:line="240" w:lineRule="auto"/>
        <w:rPr>
          <w:szCs w:val="24"/>
        </w:rPr>
      </w:pPr>
      <w:bookmarkStart w:id="157" w:name="_Toc365279114"/>
      <w:r w:rsidRPr="00BD7610">
        <w:rPr>
          <w:szCs w:val="24"/>
        </w:rPr>
        <w:t>5.5</w:t>
      </w:r>
      <w:bookmarkEnd w:id="151"/>
      <w:bookmarkEnd w:id="152"/>
      <w:bookmarkEnd w:id="153"/>
      <w:r w:rsidRPr="00BD7610">
        <w:rPr>
          <w:szCs w:val="24"/>
        </w:rPr>
        <w:t xml:space="preserve">. </w:t>
      </w:r>
      <w:r w:rsidRPr="00BD7610">
        <w:rPr>
          <w:szCs w:val="24"/>
        </w:rPr>
        <w:t>Način određivanja cijene ponude</w:t>
      </w:r>
      <w:bookmarkEnd w:id="154"/>
      <w:bookmarkEnd w:id="155"/>
      <w:bookmarkEnd w:id="156"/>
      <w:bookmarkEnd w:id="157"/>
    </w:p>
    <w:p w:rsidR="00A42FFB" w:rsidRPr="00BD7610" w:rsidRDefault="004121BE" w:rsidP="0008572A">
      <w:pPr>
        <w:spacing w:before="120"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 xml:space="preserve">Cijena ponude je nepromjenjiva za vrijeme trajanja ugovora. </w:t>
      </w:r>
    </w:p>
    <w:p w:rsidR="0008572A" w:rsidRPr="00BD7610" w:rsidRDefault="004121BE" w:rsidP="0008572A">
      <w:pPr>
        <w:spacing w:before="120"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 xml:space="preserve">Cijena ponude </w:t>
      </w:r>
      <w:r w:rsidRPr="00BD7610">
        <w:rPr>
          <w:rFonts w:ascii="Times New Roman" w:hAnsi="Times New Roman"/>
          <w:sz w:val="24"/>
          <w:szCs w:val="24"/>
          <w:lang w:eastAsia="hr-HR"/>
        </w:rPr>
        <w:t>izražava se za cjelokupan predmet nabave</w:t>
      </w:r>
      <w:r>
        <w:rPr>
          <w:rFonts w:ascii="Times New Roman" w:hAnsi="Times New Roman"/>
          <w:sz w:val="24"/>
          <w:szCs w:val="24"/>
          <w:lang w:eastAsia="hr-HR"/>
        </w:rPr>
        <w:t xml:space="preserve">, piše se u brojkama u apsolutnom iznosu i </w:t>
      </w:r>
      <w:r>
        <w:rPr>
          <w:rFonts w:ascii="Times New Roman" w:hAnsi="Times New Roman"/>
          <w:sz w:val="24"/>
          <w:szCs w:val="24"/>
          <w:lang w:eastAsia="hr-HR"/>
        </w:rPr>
        <w:t>mora biti izražena u kunama.</w:t>
      </w:r>
    </w:p>
    <w:p w:rsidR="0008572A" w:rsidRPr="00BD7610" w:rsidRDefault="004121BE" w:rsidP="0008572A">
      <w:pPr>
        <w:spacing w:before="120"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 xml:space="preserve">Ponuditelji ispisuju </w:t>
      </w:r>
      <w:r w:rsidRPr="00BD7610">
        <w:rPr>
          <w:rFonts w:ascii="Times New Roman" w:hAnsi="Times New Roman"/>
          <w:sz w:val="24"/>
          <w:szCs w:val="24"/>
          <w:lang w:eastAsia="hr-HR"/>
        </w:rPr>
        <w:t>Troškovnik</w:t>
      </w:r>
      <w:r w:rsidRPr="00BD7610">
        <w:rPr>
          <w:rFonts w:ascii="Times New Roman" w:hAnsi="Times New Roman"/>
          <w:sz w:val="24"/>
          <w:szCs w:val="24"/>
          <w:lang w:eastAsia="hr-HR"/>
        </w:rPr>
        <w:t xml:space="preserve"> </w:t>
      </w:r>
      <w:r>
        <w:rPr>
          <w:rFonts w:ascii="Times New Roman" w:hAnsi="Times New Roman"/>
          <w:sz w:val="24"/>
          <w:szCs w:val="24"/>
          <w:lang w:eastAsia="hr-HR"/>
        </w:rPr>
        <w:t xml:space="preserve">i Tehničku specifikaciju </w:t>
      </w:r>
      <w:r w:rsidRPr="00BD7610">
        <w:rPr>
          <w:rFonts w:ascii="Times New Roman" w:hAnsi="Times New Roman"/>
          <w:sz w:val="24"/>
          <w:szCs w:val="24"/>
          <w:lang w:eastAsia="hr-HR"/>
        </w:rPr>
        <w:t>u cijelosti, u protivnom, ponuda će se isključiti.</w:t>
      </w:r>
    </w:p>
    <w:p w:rsidR="0008572A" w:rsidRPr="00BD7610" w:rsidRDefault="004121BE" w:rsidP="0008572A">
      <w:pPr>
        <w:spacing w:before="120"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Cijena obuhvaća sve troškove i popuste.</w:t>
      </w:r>
    </w:p>
    <w:p w:rsidR="0008572A" w:rsidRPr="00BD7610" w:rsidRDefault="004121BE" w:rsidP="0008572A">
      <w:pPr>
        <w:spacing w:before="120"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 xml:space="preserve">U ponudbenom listu, ponuditelji obvezno upisuju cijenu ukupnih količina </w:t>
      </w:r>
      <w:r>
        <w:rPr>
          <w:rFonts w:ascii="Times New Roman" w:hAnsi="Times New Roman"/>
          <w:sz w:val="24"/>
          <w:szCs w:val="24"/>
          <w:lang w:eastAsia="hr-HR"/>
        </w:rPr>
        <w:t>predmet</w:t>
      </w:r>
      <w:r>
        <w:rPr>
          <w:rFonts w:ascii="Times New Roman" w:hAnsi="Times New Roman"/>
          <w:sz w:val="24"/>
          <w:szCs w:val="24"/>
          <w:lang w:eastAsia="hr-HR"/>
        </w:rPr>
        <w:t>a nabave</w:t>
      </w:r>
      <w:r w:rsidRPr="00BD7610">
        <w:rPr>
          <w:rFonts w:ascii="Times New Roman" w:hAnsi="Times New Roman"/>
          <w:sz w:val="24"/>
          <w:szCs w:val="24"/>
          <w:lang w:eastAsia="hr-HR"/>
        </w:rPr>
        <w:t>, identičnu cijeni up</w:t>
      </w:r>
      <w:r w:rsidRPr="00BD7610">
        <w:rPr>
          <w:rFonts w:ascii="Times New Roman" w:hAnsi="Times New Roman"/>
          <w:sz w:val="24"/>
          <w:szCs w:val="24"/>
          <w:lang w:eastAsia="hr-HR"/>
        </w:rPr>
        <w:t>isanoj u Troškovnik</w:t>
      </w:r>
      <w:r w:rsidRPr="00BD7610">
        <w:rPr>
          <w:rFonts w:ascii="Times New Roman" w:hAnsi="Times New Roman"/>
          <w:sz w:val="24"/>
          <w:szCs w:val="24"/>
          <w:lang w:eastAsia="hr-HR"/>
        </w:rPr>
        <w:t>.</w:t>
      </w:r>
    </w:p>
    <w:p w:rsidR="0008572A" w:rsidRPr="00BD7610" w:rsidRDefault="004121BE" w:rsidP="0008572A">
      <w:pPr>
        <w:spacing w:before="120"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Cijena se iskazuje u kunama, piše se brojkama bez PDV-a, PDV se iskazuje po</w:t>
      </w:r>
      <w:r w:rsidRPr="00BD7610">
        <w:rPr>
          <w:rFonts w:ascii="Times New Roman" w:hAnsi="Times New Roman"/>
          <w:sz w:val="24"/>
          <w:szCs w:val="24"/>
          <w:lang w:eastAsia="hr-HR"/>
        </w:rPr>
        <w:t>sebno, a na označenom mjestu u P</w:t>
      </w:r>
      <w:r w:rsidRPr="00BD7610">
        <w:rPr>
          <w:rFonts w:ascii="Times New Roman" w:hAnsi="Times New Roman"/>
          <w:sz w:val="24"/>
          <w:szCs w:val="24"/>
          <w:lang w:eastAsia="hr-HR"/>
        </w:rPr>
        <w:t xml:space="preserve">onudbenom listu i </w:t>
      </w:r>
      <w:r w:rsidRPr="00BD7610">
        <w:rPr>
          <w:rFonts w:ascii="Times New Roman" w:hAnsi="Times New Roman"/>
          <w:sz w:val="24"/>
          <w:szCs w:val="24"/>
          <w:lang w:eastAsia="hr-HR"/>
        </w:rPr>
        <w:t>Troškovniku</w:t>
      </w:r>
      <w:r w:rsidRPr="00BD7610">
        <w:rPr>
          <w:rFonts w:ascii="Times New Roman" w:hAnsi="Times New Roman"/>
          <w:sz w:val="24"/>
          <w:szCs w:val="24"/>
          <w:lang w:eastAsia="hr-HR"/>
        </w:rPr>
        <w:t xml:space="preserve">, iskazuje se s PDV–om. </w:t>
      </w:r>
    </w:p>
    <w:p w:rsidR="0008572A" w:rsidRPr="00BD7610" w:rsidRDefault="004121BE" w:rsidP="0008572A">
      <w:pPr>
        <w:spacing w:before="120" w:after="0" w:line="240" w:lineRule="auto"/>
        <w:jc w:val="both"/>
        <w:rPr>
          <w:rFonts w:ascii="Times New Roman" w:hAnsi="Times New Roman"/>
          <w:sz w:val="24"/>
          <w:szCs w:val="24"/>
        </w:rPr>
      </w:pPr>
      <w:r w:rsidRPr="00BD7610">
        <w:rPr>
          <w:rFonts w:ascii="Times New Roman" w:hAnsi="Times New Roman"/>
          <w:sz w:val="24"/>
          <w:szCs w:val="24"/>
        </w:rPr>
        <w:t>Obaveza iskazivanja poreza na dodanu vrijedno</w:t>
      </w:r>
      <w:r w:rsidRPr="00BD7610">
        <w:rPr>
          <w:rFonts w:ascii="Times New Roman" w:hAnsi="Times New Roman"/>
          <w:sz w:val="24"/>
          <w:szCs w:val="24"/>
        </w:rPr>
        <w:t>st ne odnosi se na inozemne ponuditelje, sukladno odredbama Zakona o porezu na dodanu vrijednost, odnosno oporezivanja dobara pri uvozu prema mjestu odredišta.</w:t>
      </w:r>
    </w:p>
    <w:p w:rsidR="0008572A" w:rsidRPr="00BD7610" w:rsidRDefault="004121BE" w:rsidP="0008572A">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Ako ponuditelj nije u sustavu poreza na dodanu vrijednost, na mjesto predviđeno za upis cijene ponude s porezom na dodanu vrijednost, upisuje se isti iznos kao što je upisan na </w:t>
      </w:r>
      <w:r w:rsidRPr="00BD7610">
        <w:rPr>
          <w:rFonts w:ascii="Times New Roman" w:hAnsi="Times New Roman"/>
          <w:sz w:val="24"/>
          <w:szCs w:val="24"/>
        </w:rPr>
        <w:lastRenderedPageBreak/>
        <w:t>mjestu predviđenom za upis cijene ponude bez poreza na dodanu vrijednost, a mje</w:t>
      </w:r>
      <w:r w:rsidRPr="00BD7610">
        <w:rPr>
          <w:rFonts w:ascii="Times New Roman" w:hAnsi="Times New Roman"/>
          <w:sz w:val="24"/>
          <w:szCs w:val="24"/>
        </w:rPr>
        <w:t>sto predviđeno za upis iznosa poreza na dodanu vrijednost ostavlja se prazno.</w:t>
      </w:r>
    </w:p>
    <w:p w:rsidR="00EE6F79" w:rsidRPr="00BD7610" w:rsidRDefault="004121BE" w:rsidP="001440FD">
      <w:pPr>
        <w:spacing w:after="0" w:line="240" w:lineRule="auto"/>
        <w:jc w:val="both"/>
        <w:rPr>
          <w:rFonts w:ascii="Times New Roman" w:hAnsi="Times New Roman"/>
          <w:color w:val="000000"/>
          <w:sz w:val="24"/>
          <w:szCs w:val="24"/>
        </w:rPr>
      </w:pPr>
    </w:p>
    <w:p w:rsidR="00A175C6" w:rsidRPr="00BD7610" w:rsidRDefault="004121BE" w:rsidP="001440FD">
      <w:pPr>
        <w:pStyle w:val="Naslov2"/>
        <w:spacing w:before="0" w:line="240" w:lineRule="auto"/>
        <w:rPr>
          <w:szCs w:val="24"/>
        </w:rPr>
      </w:pPr>
      <w:bookmarkStart w:id="158" w:name="_Toc323802897"/>
      <w:bookmarkStart w:id="159" w:name="_Toc323812665"/>
      <w:bookmarkStart w:id="160" w:name="_Toc323813786"/>
      <w:bookmarkStart w:id="161" w:name="_Toc324147792"/>
      <w:bookmarkStart w:id="162" w:name="_Toc324148075"/>
      <w:bookmarkStart w:id="163" w:name="_Toc324150014"/>
      <w:bookmarkStart w:id="164" w:name="_Toc365279115"/>
      <w:r w:rsidRPr="00BD7610">
        <w:rPr>
          <w:szCs w:val="24"/>
        </w:rPr>
        <w:t xml:space="preserve">5.6. </w:t>
      </w:r>
      <w:r w:rsidRPr="00BD7610">
        <w:rPr>
          <w:szCs w:val="24"/>
        </w:rPr>
        <w:t>Kriterij za odabir ponude</w:t>
      </w:r>
      <w:bookmarkEnd w:id="158"/>
      <w:bookmarkEnd w:id="159"/>
      <w:bookmarkEnd w:id="160"/>
      <w:bookmarkEnd w:id="161"/>
      <w:bookmarkEnd w:id="162"/>
      <w:bookmarkEnd w:id="163"/>
      <w:bookmarkEnd w:id="164"/>
    </w:p>
    <w:p w:rsidR="00A175C6" w:rsidRPr="00BD7610" w:rsidRDefault="004121BE" w:rsidP="001440FD">
      <w:pPr>
        <w:spacing w:before="120" w:after="0" w:line="240" w:lineRule="auto"/>
        <w:jc w:val="both"/>
        <w:rPr>
          <w:rFonts w:ascii="Times New Roman" w:hAnsi="Times New Roman"/>
          <w:b/>
          <w:bCs/>
          <w:sz w:val="24"/>
          <w:szCs w:val="24"/>
        </w:rPr>
      </w:pPr>
      <w:r w:rsidRPr="00BD7610">
        <w:rPr>
          <w:rFonts w:ascii="Times New Roman" w:hAnsi="Times New Roman"/>
          <w:sz w:val="24"/>
          <w:szCs w:val="24"/>
        </w:rPr>
        <w:t>K</w:t>
      </w:r>
      <w:r w:rsidRPr="00BD7610">
        <w:rPr>
          <w:rFonts w:ascii="Times New Roman" w:hAnsi="Times New Roman"/>
          <w:sz w:val="24"/>
          <w:szCs w:val="24"/>
        </w:rPr>
        <w:t>riterij</w:t>
      </w:r>
      <w:r w:rsidRPr="00BD7610">
        <w:rPr>
          <w:rFonts w:ascii="Times New Roman" w:hAnsi="Times New Roman"/>
          <w:sz w:val="24"/>
          <w:szCs w:val="24"/>
        </w:rPr>
        <w:t xml:space="preserve"> za odabir ponude je najniža cijena</w:t>
      </w:r>
      <w:r w:rsidRPr="00BD7610">
        <w:rPr>
          <w:rFonts w:ascii="Times New Roman" w:hAnsi="Times New Roman"/>
          <w:sz w:val="24"/>
          <w:szCs w:val="24"/>
        </w:rPr>
        <w:t>.</w:t>
      </w:r>
      <w:r w:rsidRPr="00BD7610">
        <w:rPr>
          <w:rFonts w:ascii="Times New Roman" w:hAnsi="Times New Roman"/>
          <w:sz w:val="24"/>
          <w:szCs w:val="24"/>
        </w:rPr>
        <w:t xml:space="preserve"> </w:t>
      </w:r>
      <w:r w:rsidRPr="00BD7610">
        <w:rPr>
          <w:rFonts w:ascii="Times New Roman" w:hAnsi="Times New Roman"/>
          <w:b/>
          <w:bCs/>
          <w:sz w:val="24"/>
          <w:szCs w:val="24"/>
        </w:rPr>
        <w:t xml:space="preserve"> </w:t>
      </w:r>
    </w:p>
    <w:p w:rsidR="00C37F2A" w:rsidRPr="00BD7610" w:rsidRDefault="004121BE" w:rsidP="001440FD">
      <w:pPr>
        <w:spacing w:after="0" w:line="240" w:lineRule="auto"/>
        <w:jc w:val="both"/>
        <w:rPr>
          <w:rFonts w:ascii="Times New Roman" w:hAnsi="Times New Roman"/>
          <w:b/>
          <w:bCs/>
          <w:sz w:val="24"/>
          <w:szCs w:val="24"/>
        </w:rPr>
      </w:pPr>
    </w:p>
    <w:p w:rsidR="00DE5953" w:rsidRPr="00BD7610" w:rsidRDefault="004121BE" w:rsidP="001440FD">
      <w:pPr>
        <w:pStyle w:val="Naslov2"/>
        <w:spacing w:before="0" w:line="240" w:lineRule="auto"/>
        <w:rPr>
          <w:szCs w:val="24"/>
        </w:rPr>
      </w:pPr>
      <w:bookmarkStart w:id="165" w:name="_Toc324147793"/>
      <w:bookmarkStart w:id="166" w:name="_Toc324148076"/>
      <w:bookmarkStart w:id="167" w:name="_Toc324150015"/>
      <w:bookmarkStart w:id="168" w:name="_Toc365279116"/>
      <w:r w:rsidRPr="00BD7610">
        <w:rPr>
          <w:szCs w:val="24"/>
        </w:rPr>
        <w:t xml:space="preserve">5.7. </w:t>
      </w:r>
      <w:r w:rsidRPr="00BD7610">
        <w:rPr>
          <w:szCs w:val="24"/>
        </w:rPr>
        <w:t>Rok valjanosti ponude</w:t>
      </w:r>
      <w:bookmarkEnd w:id="165"/>
      <w:bookmarkEnd w:id="166"/>
      <w:bookmarkEnd w:id="167"/>
      <w:bookmarkEnd w:id="168"/>
    </w:p>
    <w:p w:rsidR="00DE5953" w:rsidRPr="00BD7610" w:rsidRDefault="004121BE" w:rsidP="001440FD">
      <w:pPr>
        <w:spacing w:before="120" w:after="0" w:line="240" w:lineRule="auto"/>
        <w:rPr>
          <w:rFonts w:ascii="Times New Roman" w:hAnsi="Times New Roman"/>
          <w:sz w:val="24"/>
          <w:szCs w:val="24"/>
        </w:rPr>
      </w:pPr>
      <w:r w:rsidRPr="00BD7610">
        <w:rPr>
          <w:rFonts w:ascii="Times New Roman" w:hAnsi="Times New Roman"/>
          <w:sz w:val="24"/>
          <w:szCs w:val="24"/>
        </w:rPr>
        <w:t>Rok valjanosti ponude ne može biti kraći od</w:t>
      </w:r>
      <w:r w:rsidRPr="00BD7610">
        <w:rPr>
          <w:rFonts w:ascii="Times New Roman" w:hAnsi="Times New Roman"/>
          <w:sz w:val="24"/>
          <w:szCs w:val="24"/>
        </w:rPr>
        <w:t xml:space="preserve"> </w:t>
      </w:r>
      <w:r w:rsidRPr="00BD7610">
        <w:rPr>
          <w:rFonts w:ascii="Times New Roman" w:hAnsi="Times New Roman"/>
          <w:sz w:val="24"/>
          <w:szCs w:val="24"/>
        </w:rPr>
        <w:t>9</w:t>
      </w:r>
      <w:r w:rsidRPr="00BD7610">
        <w:rPr>
          <w:rFonts w:ascii="Times New Roman" w:hAnsi="Times New Roman"/>
          <w:sz w:val="24"/>
          <w:szCs w:val="24"/>
        </w:rPr>
        <w:t>0 dana od dana isteka roka</w:t>
      </w:r>
      <w:r w:rsidRPr="00BD7610">
        <w:rPr>
          <w:rFonts w:ascii="Times New Roman" w:hAnsi="Times New Roman"/>
          <w:sz w:val="24"/>
          <w:szCs w:val="24"/>
        </w:rPr>
        <w:t xml:space="preserve"> za dostavu ponuda.</w:t>
      </w:r>
    </w:p>
    <w:p w:rsidR="00193EAC" w:rsidRPr="00BD7610" w:rsidRDefault="004121BE" w:rsidP="00193EAC">
      <w:pPr>
        <w:spacing w:after="0"/>
      </w:pPr>
      <w:bookmarkStart w:id="169" w:name="_Toc324147794"/>
      <w:bookmarkStart w:id="170" w:name="_Toc324148077"/>
      <w:bookmarkStart w:id="171" w:name="_Toc324150016"/>
    </w:p>
    <w:p w:rsidR="00A175C6" w:rsidRPr="00BD7610" w:rsidRDefault="004121BE" w:rsidP="001440FD">
      <w:pPr>
        <w:pStyle w:val="Naslov1"/>
        <w:spacing w:before="0" w:line="240" w:lineRule="auto"/>
        <w:rPr>
          <w:szCs w:val="24"/>
        </w:rPr>
      </w:pPr>
      <w:bookmarkStart w:id="172" w:name="_Toc365279117"/>
      <w:r w:rsidRPr="00BD7610">
        <w:rPr>
          <w:szCs w:val="24"/>
        </w:rPr>
        <w:t>6.</w:t>
      </w:r>
      <w:r w:rsidRPr="00BD7610">
        <w:rPr>
          <w:szCs w:val="24"/>
        </w:rPr>
        <w:t xml:space="preserve"> </w:t>
      </w:r>
      <w:r w:rsidRPr="00BD7610">
        <w:rPr>
          <w:szCs w:val="24"/>
        </w:rPr>
        <w:t>OSTALE ODREDBE</w:t>
      </w:r>
      <w:bookmarkEnd w:id="169"/>
      <w:bookmarkEnd w:id="170"/>
      <w:bookmarkEnd w:id="171"/>
      <w:bookmarkEnd w:id="172"/>
    </w:p>
    <w:p w:rsidR="00A175C6" w:rsidRPr="00BD7610" w:rsidRDefault="004121BE" w:rsidP="001440FD">
      <w:pPr>
        <w:pStyle w:val="Naslov1"/>
        <w:spacing w:before="0" w:line="240" w:lineRule="auto"/>
        <w:rPr>
          <w:szCs w:val="24"/>
        </w:rPr>
      </w:pPr>
    </w:p>
    <w:p w:rsidR="00DE5953" w:rsidRPr="00BD7610" w:rsidRDefault="004121BE" w:rsidP="001440FD">
      <w:pPr>
        <w:autoSpaceDE w:val="0"/>
        <w:autoSpaceDN w:val="0"/>
        <w:adjustRightInd w:val="0"/>
        <w:spacing w:after="0" w:line="240" w:lineRule="auto"/>
        <w:jc w:val="both"/>
        <w:rPr>
          <w:rStyle w:val="Naslov2Char"/>
          <w:szCs w:val="24"/>
        </w:rPr>
      </w:pPr>
      <w:bookmarkStart w:id="173" w:name="_Toc324147795"/>
      <w:bookmarkStart w:id="174" w:name="_Toc324148078"/>
      <w:bookmarkStart w:id="175" w:name="_Toc324150017"/>
      <w:bookmarkStart w:id="176" w:name="_Toc365279118"/>
      <w:bookmarkStart w:id="177" w:name="_Toc203370124"/>
      <w:bookmarkStart w:id="178" w:name="_Toc211731139"/>
      <w:bookmarkStart w:id="179" w:name="_Toc323802894"/>
      <w:bookmarkStart w:id="180" w:name="_Toc323812662"/>
      <w:bookmarkStart w:id="181" w:name="_Toc323813783"/>
      <w:r w:rsidRPr="00BD7610">
        <w:rPr>
          <w:rStyle w:val="Naslov2Char"/>
          <w:szCs w:val="24"/>
          <w:lang w:eastAsia="hr-HR"/>
        </w:rPr>
        <w:t xml:space="preserve">6.1. </w:t>
      </w:r>
      <w:r w:rsidRPr="00BD7610">
        <w:rPr>
          <w:rStyle w:val="Naslov2Char"/>
          <w:szCs w:val="24"/>
        </w:rPr>
        <w:t>Odredbe koje se odnose na zajednicu ponuditelja</w:t>
      </w:r>
      <w:bookmarkEnd w:id="173"/>
      <w:bookmarkEnd w:id="174"/>
      <w:bookmarkEnd w:id="175"/>
      <w:bookmarkEnd w:id="176"/>
    </w:p>
    <w:p w:rsidR="007C694A" w:rsidRPr="00BD7610"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Ponuditelji odnosno gospodarski subjekti iz Zajednice ponuditelja mogu podnijeti zajedničku ponudu sukladno članku 2. točk</w:t>
      </w:r>
      <w:r w:rsidRPr="00BD7610">
        <w:rPr>
          <w:rFonts w:ascii="Times New Roman" w:hAnsi="Times New Roman"/>
          <w:sz w:val="24"/>
          <w:szCs w:val="24"/>
        </w:rPr>
        <w:t>i</w:t>
      </w:r>
      <w:r>
        <w:rPr>
          <w:rFonts w:ascii="Times New Roman" w:hAnsi="Times New Roman"/>
          <w:sz w:val="24"/>
          <w:szCs w:val="24"/>
        </w:rPr>
        <w:t xml:space="preserve"> 29. Zakona o javnoj nabavi, neovisno o uređenju njihova međusobnog odnosa.</w:t>
      </w:r>
    </w:p>
    <w:p w:rsidR="000631DB"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Ponuda zajednice ponuditelja </w:t>
      </w:r>
      <w:r>
        <w:rPr>
          <w:rFonts w:ascii="Times New Roman" w:hAnsi="Times New Roman"/>
          <w:sz w:val="24"/>
          <w:szCs w:val="24"/>
        </w:rPr>
        <w:t>mora sadržavati podatke o svakom članu zajednice ponuditelja,</w:t>
      </w:r>
      <w:r>
        <w:rPr>
          <w:rFonts w:ascii="Times New Roman" w:hAnsi="Times New Roman"/>
          <w:sz w:val="24"/>
          <w:szCs w:val="24"/>
        </w:rPr>
        <w:t>uz obaveznu naznaku člana zajednice ponuditelja koji je ovlašten za komunikaciju s naručit</w:t>
      </w:r>
      <w:r>
        <w:rPr>
          <w:rFonts w:ascii="Times New Roman" w:hAnsi="Times New Roman"/>
          <w:sz w:val="24"/>
          <w:szCs w:val="24"/>
        </w:rPr>
        <w:t>eljem.</w:t>
      </w:r>
    </w:p>
    <w:p w:rsidR="007C694A" w:rsidRPr="00BD7610" w:rsidRDefault="004121BE" w:rsidP="001440FD">
      <w:pPr>
        <w:spacing w:before="120" w:after="0" w:line="240" w:lineRule="auto"/>
        <w:jc w:val="both"/>
        <w:rPr>
          <w:rFonts w:ascii="Times New Roman" w:hAnsi="Times New Roman"/>
          <w:sz w:val="24"/>
          <w:szCs w:val="24"/>
        </w:rPr>
      </w:pPr>
      <w:r>
        <w:rPr>
          <w:rFonts w:ascii="Times New Roman" w:hAnsi="Times New Roman"/>
          <w:sz w:val="24"/>
          <w:szCs w:val="24"/>
        </w:rPr>
        <w:t>U zajedničkoj ponudi mora biti navedeno koji će dio ugovora o javnoj nabavi (predmet, količina, vrijednost i postotni dio) izvršavati pojedini član zajednice ponuditelja. Naručitelj će neposredno plaćati svakom članu zajednice ponuditelja za onaj di</w:t>
      </w:r>
      <w:r>
        <w:rPr>
          <w:rFonts w:ascii="Times New Roman" w:hAnsi="Times New Roman"/>
          <w:sz w:val="24"/>
          <w:szCs w:val="24"/>
        </w:rPr>
        <w:t>o ugovora o javnoj nabavi koji je on izvršio, ako zajednica ponuditelja ne odredi drukčije.</w:t>
      </w:r>
      <w:r w:rsidRPr="00BD7610">
        <w:rPr>
          <w:rFonts w:ascii="Times New Roman" w:hAnsi="Times New Roman"/>
          <w:sz w:val="24"/>
          <w:szCs w:val="24"/>
        </w:rPr>
        <w:t xml:space="preserve"> </w:t>
      </w:r>
    </w:p>
    <w:p w:rsidR="005925C5" w:rsidRPr="00BD7610"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Odgovornost ponuditelja iz </w:t>
      </w:r>
      <w:r w:rsidRPr="00BD7610">
        <w:rPr>
          <w:rFonts w:ascii="Times New Roman" w:hAnsi="Times New Roman"/>
          <w:sz w:val="24"/>
          <w:szCs w:val="24"/>
        </w:rPr>
        <w:t>zajedničke ponude je solidar</w:t>
      </w:r>
      <w:r w:rsidRPr="00BD7610">
        <w:rPr>
          <w:rFonts w:ascii="Times New Roman" w:hAnsi="Times New Roman"/>
          <w:sz w:val="24"/>
          <w:szCs w:val="24"/>
        </w:rPr>
        <w:t xml:space="preserve">na, te ponuditelji moraju dati </w:t>
      </w:r>
      <w:r w:rsidRPr="00BD7610">
        <w:rPr>
          <w:rFonts w:ascii="Times New Roman" w:hAnsi="Times New Roman"/>
          <w:b/>
          <w:sz w:val="24"/>
          <w:szCs w:val="24"/>
        </w:rPr>
        <w:t>I</w:t>
      </w:r>
      <w:r w:rsidRPr="00BD7610">
        <w:rPr>
          <w:rFonts w:ascii="Times New Roman" w:hAnsi="Times New Roman"/>
          <w:b/>
          <w:sz w:val="24"/>
          <w:szCs w:val="24"/>
        </w:rPr>
        <w:t>zjavu o solidarnoj odgovornosti</w:t>
      </w:r>
      <w:r w:rsidRPr="00BD7610">
        <w:rPr>
          <w:rFonts w:ascii="Times New Roman" w:hAnsi="Times New Roman"/>
          <w:sz w:val="24"/>
          <w:szCs w:val="24"/>
        </w:rPr>
        <w:t xml:space="preserve"> zajedničkih ponuditelja</w:t>
      </w:r>
      <w:r w:rsidRPr="00BD7610">
        <w:rPr>
          <w:rFonts w:ascii="Times New Roman" w:hAnsi="Times New Roman"/>
          <w:sz w:val="24"/>
          <w:szCs w:val="24"/>
        </w:rPr>
        <w:t xml:space="preserve"> te istu priložiti ponudi</w:t>
      </w:r>
      <w:r w:rsidRPr="00BD7610">
        <w:rPr>
          <w:rFonts w:ascii="Times New Roman" w:hAnsi="Times New Roman"/>
          <w:sz w:val="24"/>
          <w:szCs w:val="24"/>
        </w:rPr>
        <w:t>.</w:t>
      </w:r>
    </w:p>
    <w:p w:rsidR="007C694A" w:rsidRDefault="004121BE" w:rsidP="001440FD">
      <w:pPr>
        <w:spacing w:before="120" w:after="0" w:line="240" w:lineRule="auto"/>
        <w:jc w:val="both"/>
        <w:rPr>
          <w:rFonts w:ascii="Times New Roman" w:hAnsi="Times New Roman"/>
          <w:bCs/>
          <w:sz w:val="24"/>
          <w:szCs w:val="24"/>
        </w:rPr>
      </w:pPr>
      <w:r w:rsidRPr="00BD7610">
        <w:rPr>
          <w:rFonts w:ascii="Times New Roman" w:hAnsi="Times New Roman"/>
          <w:bCs/>
          <w:sz w:val="24"/>
          <w:szCs w:val="24"/>
        </w:rPr>
        <w:t xml:space="preserve">U slučaju nuđenja zajedničke ponude, članovi zajednice ponuditelja obvezni su dokazati da ne postoje razlozi za isključenje ponuditelja na način kako je opisana u točkama 3. </w:t>
      </w:r>
      <w:r w:rsidRPr="00BD7610">
        <w:rPr>
          <w:rFonts w:ascii="Times New Roman" w:hAnsi="Times New Roman"/>
          <w:bCs/>
          <w:sz w:val="24"/>
          <w:szCs w:val="24"/>
        </w:rPr>
        <w:t>i</w:t>
      </w:r>
      <w:r w:rsidRPr="00BD7610">
        <w:rPr>
          <w:rFonts w:ascii="Times New Roman" w:hAnsi="Times New Roman"/>
          <w:bCs/>
          <w:sz w:val="24"/>
          <w:szCs w:val="24"/>
        </w:rPr>
        <w:t xml:space="preserve"> 4. Dokumentacije.</w:t>
      </w:r>
    </w:p>
    <w:p w:rsidR="00583E5D" w:rsidRPr="00BD7610" w:rsidRDefault="004121BE" w:rsidP="001440FD">
      <w:pPr>
        <w:spacing w:before="120" w:after="0" w:line="240" w:lineRule="auto"/>
        <w:jc w:val="both"/>
        <w:rPr>
          <w:rFonts w:ascii="Times New Roman" w:hAnsi="Times New Roman"/>
          <w:sz w:val="24"/>
          <w:szCs w:val="24"/>
        </w:rPr>
      </w:pPr>
      <w:r>
        <w:rPr>
          <w:rFonts w:ascii="Times New Roman" w:hAnsi="Times New Roman"/>
          <w:bCs/>
          <w:sz w:val="24"/>
          <w:szCs w:val="24"/>
        </w:rPr>
        <w:t>Ponuditelj koji je samostalno podni</w:t>
      </w:r>
      <w:r>
        <w:rPr>
          <w:rFonts w:ascii="Times New Roman" w:hAnsi="Times New Roman"/>
          <w:bCs/>
          <w:sz w:val="24"/>
          <w:szCs w:val="24"/>
        </w:rPr>
        <w:t>o ponudu ne smije istodobno sudjelovati i u zajedničkoj ponudi.</w:t>
      </w:r>
    </w:p>
    <w:p w:rsidR="00C37F2A" w:rsidRPr="00BD7610" w:rsidRDefault="004121BE" w:rsidP="001440FD">
      <w:pPr>
        <w:pStyle w:val="Naslov2"/>
        <w:spacing w:before="0" w:line="240" w:lineRule="auto"/>
        <w:rPr>
          <w:szCs w:val="24"/>
          <w:lang w:eastAsia="hr-HR"/>
        </w:rPr>
      </w:pPr>
      <w:bookmarkStart w:id="182" w:name="_Toc324147796"/>
      <w:bookmarkStart w:id="183" w:name="_Toc324148079"/>
      <w:bookmarkStart w:id="184" w:name="_Toc324150018"/>
    </w:p>
    <w:p w:rsidR="00DE5953" w:rsidRPr="00BD7610" w:rsidRDefault="004121BE" w:rsidP="001440FD">
      <w:pPr>
        <w:pStyle w:val="Naslov2"/>
        <w:spacing w:before="0" w:line="240" w:lineRule="auto"/>
        <w:rPr>
          <w:szCs w:val="24"/>
          <w:lang w:eastAsia="hr-HR"/>
        </w:rPr>
      </w:pPr>
      <w:bookmarkStart w:id="185" w:name="_Toc365279119"/>
      <w:r w:rsidRPr="00BD7610">
        <w:rPr>
          <w:szCs w:val="24"/>
          <w:lang w:eastAsia="hr-HR"/>
        </w:rPr>
        <w:t xml:space="preserve">6.2. </w:t>
      </w:r>
      <w:r w:rsidRPr="00BD7610">
        <w:rPr>
          <w:szCs w:val="24"/>
          <w:lang w:eastAsia="hr-HR"/>
        </w:rPr>
        <w:t>Odredbe koje se odnose na podizvoditelje</w:t>
      </w:r>
      <w:bookmarkEnd w:id="182"/>
      <w:bookmarkEnd w:id="183"/>
      <w:bookmarkEnd w:id="184"/>
      <w:bookmarkEnd w:id="185"/>
    </w:p>
    <w:p w:rsidR="00DE5953" w:rsidRPr="00516705" w:rsidRDefault="004121BE" w:rsidP="001440FD">
      <w:pPr>
        <w:autoSpaceDE w:val="0"/>
        <w:autoSpaceDN w:val="0"/>
        <w:adjustRightInd w:val="0"/>
        <w:spacing w:before="120" w:after="0" w:line="240" w:lineRule="auto"/>
        <w:jc w:val="both"/>
        <w:rPr>
          <w:rFonts w:ascii="Times New Roman" w:hAnsi="Times New Roman"/>
          <w:sz w:val="24"/>
          <w:szCs w:val="24"/>
          <w:lang w:eastAsia="hr-HR"/>
        </w:rPr>
      </w:pPr>
      <w:r w:rsidRPr="00516705">
        <w:rPr>
          <w:rFonts w:ascii="Times New Roman" w:hAnsi="Times New Roman"/>
          <w:sz w:val="24"/>
          <w:szCs w:val="24"/>
          <w:lang w:eastAsia="hr-HR"/>
        </w:rPr>
        <w:t>Ukoliko gospodarski subjekt namjerava dio ugovora o javnoj nabavi dati u podugovor</w:t>
      </w:r>
      <w:r w:rsidRPr="00516705">
        <w:rPr>
          <w:rFonts w:ascii="Times New Roman" w:hAnsi="Times New Roman"/>
          <w:sz w:val="24"/>
          <w:szCs w:val="24"/>
          <w:lang w:eastAsia="hr-HR"/>
        </w:rPr>
        <w:t xml:space="preserve"> </w:t>
      </w:r>
      <w:r w:rsidRPr="00516705">
        <w:rPr>
          <w:rFonts w:ascii="Times New Roman" w:hAnsi="Times New Roman"/>
          <w:sz w:val="24"/>
          <w:szCs w:val="24"/>
          <w:lang w:eastAsia="hr-HR"/>
        </w:rPr>
        <w:t xml:space="preserve">jednom ili više podizvoditelja, tada u ponudi mora navesti </w:t>
      </w:r>
      <w:r w:rsidRPr="00516705">
        <w:rPr>
          <w:rFonts w:ascii="Times New Roman" w:hAnsi="Times New Roman"/>
          <w:sz w:val="24"/>
          <w:szCs w:val="24"/>
          <w:lang w:eastAsia="hr-HR"/>
        </w:rPr>
        <w:t>sli</w:t>
      </w:r>
      <w:r w:rsidRPr="00516705">
        <w:rPr>
          <w:rFonts w:ascii="Times New Roman" w:hAnsi="Times New Roman"/>
          <w:sz w:val="24"/>
          <w:szCs w:val="24"/>
          <w:lang w:eastAsia="hr-HR"/>
        </w:rPr>
        <w:t>jedeće podatke:</w:t>
      </w:r>
    </w:p>
    <w:p w:rsidR="003477CB" w:rsidRPr="00516705" w:rsidRDefault="004121BE" w:rsidP="001440FD">
      <w:pPr>
        <w:autoSpaceDE w:val="0"/>
        <w:autoSpaceDN w:val="0"/>
        <w:adjustRightInd w:val="0"/>
        <w:spacing w:after="0" w:line="240" w:lineRule="auto"/>
        <w:jc w:val="both"/>
        <w:rPr>
          <w:rFonts w:ascii="Times New Roman" w:hAnsi="Times New Roman"/>
          <w:sz w:val="24"/>
          <w:szCs w:val="24"/>
          <w:lang w:eastAsia="hr-HR"/>
        </w:rPr>
      </w:pPr>
    </w:p>
    <w:p w:rsidR="00DE5953" w:rsidRPr="00516705" w:rsidRDefault="004121BE" w:rsidP="00583E5D">
      <w:pPr>
        <w:autoSpaceDE w:val="0"/>
        <w:autoSpaceDN w:val="0"/>
        <w:adjustRightInd w:val="0"/>
        <w:spacing w:after="0" w:line="240" w:lineRule="auto"/>
        <w:ind w:left="284" w:hanging="284"/>
        <w:jc w:val="both"/>
        <w:rPr>
          <w:rFonts w:ascii="Times New Roman" w:hAnsi="Times New Roman"/>
          <w:sz w:val="24"/>
          <w:szCs w:val="24"/>
          <w:lang w:eastAsia="hr-HR"/>
        </w:rPr>
      </w:pPr>
      <w:r w:rsidRPr="00516705">
        <w:rPr>
          <w:rFonts w:ascii="Times New Roman" w:hAnsi="Times New Roman"/>
          <w:sz w:val="24"/>
          <w:szCs w:val="24"/>
          <w:lang w:eastAsia="hr-HR"/>
        </w:rPr>
        <w:t xml:space="preserve">1. </w:t>
      </w:r>
      <w:r w:rsidRPr="00516705">
        <w:rPr>
          <w:rFonts w:ascii="Times New Roman" w:hAnsi="Times New Roman"/>
          <w:sz w:val="24"/>
          <w:szCs w:val="24"/>
          <w:lang w:eastAsia="hr-HR"/>
        </w:rPr>
        <w:t>naziv ili tvrtku, sjedište, OIB (ili nacionalni identifikacijski broj prema zemlji sjedišta gospodarskog subjekta, ako je primjenjivo) i broj računa podizvoditelja</w:t>
      </w:r>
      <w:r w:rsidRPr="00516705">
        <w:rPr>
          <w:rFonts w:ascii="Times New Roman" w:hAnsi="Times New Roman"/>
          <w:sz w:val="24"/>
          <w:szCs w:val="24"/>
          <w:lang w:eastAsia="hr-HR"/>
        </w:rPr>
        <w:t>,</w:t>
      </w:r>
    </w:p>
    <w:p w:rsidR="00DE5953" w:rsidRPr="00516705" w:rsidRDefault="004121BE" w:rsidP="00583E5D">
      <w:pPr>
        <w:autoSpaceDE w:val="0"/>
        <w:autoSpaceDN w:val="0"/>
        <w:adjustRightInd w:val="0"/>
        <w:spacing w:after="0" w:line="240" w:lineRule="auto"/>
        <w:ind w:left="284" w:hanging="284"/>
        <w:jc w:val="both"/>
        <w:rPr>
          <w:rFonts w:ascii="Times New Roman" w:hAnsi="Times New Roman"/>
          <w:sz w:val="24"/>
          <w:szCs w:val="24"/>
          <w:lang w:eastAsia="hr-HR"/>
        </w:rPr>
      </w:pPr>
      <w:r w:rsidRPr="00516705">
        <w:rPr>
          <w:rFonts w:ascii="Times New Roman" w:hAnsi="Times New Roman"/>
          <w:sz w:val="24"/>
          <w:szCs w:val="24"/>
          <w:lang w:eastAsia="hr-HR"/>
        </w:rPr>
        <w:t>2.</w:t>
      </w:r>
      <w:r w:rsidRPr="00516705">
        <w:rPr>
          <w:rFonts w:ascii="Times New Roman" w:hAnsi="Times New Roman"/>
          <w:sz w:val="24"/>
          <w:szCs w:val="24"/>
          <w:lang w:eastAsia="hr-HR"/>
        </w:rPr>
        <w:t xml:space="preserve"> predmet, količinu, vrijednost podugovora i postotni dio ugovora o javnoj nabavi koji se daje u podugovor</w:t>
      </w:r>
      <w:r w:rsidRPr="00516705">
        <w:rPr>
          <w:rFonts w:ascii="Times New Roman" w:hAnsi="Times New Roman"/>
          <w:sz w:val="24"/>
          <w:szCs w:val="24"/>
          <w:lang w:eastAsia="hr-HR"/>
        </w:rPr>
        <w:t>.</w:t>
      </w:r>
    </w:p>
    <w:p w:rsidR="00516705" w:rsidRPr="00516705" w:rsidRDefault="004121BE" w:rsidP="00583E5D">
      <w:pPr>
        <w:autoSpaceDE w:val="0"/>
        <w:autoSpaceDN w:val="0"/>
        <w:adjustRightInd w:val="0"/>
        <w:spacing w:after="0" w:line="240" w:lineRule="auto"/>
        <w:ind w:left="284" w:hanging="284"/>
        <w:jc w:val="both"/>
        <w:rPr>
          <w:rFonts w:ascii="Times New Roman" w:hAnsi="Times New Roman"/>
          <w:sz w:val="24"/>
          <w:szCs w:val="24"/>
          <w:lang w:eastAsia="hr-HR"/>
        </w:rPr>
      </w:pPr>
    </w:p>
    <w:p w:rsidR="00516705" w:rsidRPr="00516705" w:rsidRDefault="004121BE" w:rsidP="00516705">
      <w:pPr>
        <w:autoSpaceDE w:val="0"/>
        <w:autoSpaceDN w:val="0"/>
        <w:adjustRightInd w:val="0"/>
        <w:spacing w:after="0" w:line="240" w:lineRule="auto"/>
        <w:jc w:val="both"/>
        <w:rPr>
          <w:rFonts w:ascii="Times New Roman" w:hAnsi="Times New Roman"/>
          <w:sz w:val="24"/>
          <w:szCs w:val="24"/>
          <w:lang w:eastAsia="hr-HR"/>
        </w:rPr>
      </w:pPr>
      <w:r w:rsidRPr="00516705">
        <w:rPr>
          <w:rFonts w:ascii="Times New Roman" w:hAnsi="Times New Roman"/>
          <w:sz w:val="24"/>
          <w:szCs w:val="24"/>
          <w:lang w:eastAsia="hr-HR"/>
        </w:rPr>
        <w:t>Ako je odabrani ponuditelj dio ugovora o javnoj nabavi dao u podugovor, dostavljeni podaci o podizvoditelju</w:t>
      </w:r>
      <w:r w:rsidRPr="00516705">
        <w:rPr>
          <w:rFonts w:ascii="Times New Roman" w:hAnsi="Times New Roman"/>
          <w:sz w:val="24"/>
          <w:szCs w:val="24"/>
          <w:lang w:eastAsia="hr-HR"/>
        </w:rPr>
        <w:t xml:space="preserve"> biti će navedeni u ugovor o javnoj nabavi.</w:t>
      </w:r>
    </w:p>
    <w:p w:rsidR="00065390" w:rsidRPr="00516705" w:rsidRDefault="004121BE" w:rsidP="001440FD">
      <w:pPr>
        <w:autoSpaceDE w:val="0"/>
        <w:autoSpaceDN w:val="0"/>
        <w:adjustRightInd w:val="0"/>
        <w:spacing w:after="0" w:line="240" w:lineRule="auto"/>
        <w:jc w:val="both"/>
        <w:rPr>
          <w:rFonts w:ascii="Times New Roman" w:hAnsi="Times New Roman"/>
          <w:sz w:val="24"/>
          <w:szCs w:val="24"/>
          <w:lang w:eastAsia="hr-HR"/>
        </w:rPr>
      </w:pPr>
    </w:p>
    <w:p w:rsidR="00DE5953" w:rsidRDefault="004121BE" w:rsidP="001440FD">
      <w:pPr>
        <w:autoSpaceDE w:val="0"/>
        <w:autoSpaceDN w:val="0"/>
        <w:adjustRightInd w:val="0"/>
        <w:spacing w:after="0" w:line="240" w:lineRule="auto"/>
        <w:jc w:val="both"/>
        <w:rPr>
          <w:rFonts w:ascii="Times New Roman" w:hAnsi="Times New Roman"/>
          <w:sz w:val="24"/>
          <w:szCs w:val="24"/>
          <w:lang w:eastAsia="hr-HR"/>
        </w:rPr>
      </w:pPr>
      <w:r w:rsidRPr="00516705">
        <w:rPr>
          <w:rFonts w:ascii="Times New Roman" w:hAnsi="Times New Roman"/>
          <w:sz w:val="24"/>
          <w:szCs w:val="24"/>
          <w:lang w:eastAsia="hr-HR"/>
        </w:rPr>
        <w:t xml:space="preserve">Sudjelovanje podizvoditelja ne utječe na odgovornost </w:t>
      </w:r>
      <w:r>
        <w:rPr>
          <w:rFonts w:ascii="Times New Roman" w:hAnsi="Times New Roman"/>
          <w:sz w:val="24"/>
          <w:szCs w:val="24"/>
          <w:lang w:eastAsia="hr-HR"/>
        </w:rPr>
        <w:t xml:space="preserve">odabranog </w:t>
      </w:r>
      <w:r w:rsidRPr="00516705">
        <w:rPr>
          <w:rFonts w:ascii="Times New Roman" w:hAnsi="Times New Roman"/>
          <w:sz w:val="24"/>
          <w:szCs w:val="24"/>
          <w:lang w:eastAsia="hr-HR"/>
        </w:rPr>
        <w:t>ponuditelja za izvršenje ugovora o</w:t>
      </w:r>
      <w:r w:rsidRPr="00516705">
        <w:rPr>
          <w:rFonts w:ascii="Times New Roman" w:hAnsi="Times New Roman"/>
          <w:sz w:val="24"/>
          <w:szCs w:val="24"/>
          <w:lang w:eastAsia="hr-HR"/>
        </w:rPr>
        <w:t xml:space="preserve"> </w:t>
      </w:r>
      <w:r w:rsidRPr="00516705">
        <w:rPr>
          <w:rFonts w:ascii="Times New Roman" w:hAnsi="Times New Roman"/>
          <w:sz w:val="24"/>
          <w:szCs w:val="24"/>
          <w:lang w:eastAsia="hr-HR"/>
        </w:rPr>
        <w:t>javnoj nabavi.</w:t>
      </w:r>
    </w:p>
    <w:p w:rsidR="00516705" w:rsidRPr="00516705" w:rsidRDefault="004121BE" w:rsidP="001440FD">
      <w:pPr>
        <w:autoSpaceDE w:val="0"/>
        <w:autoSpaceDN w:val="0"/>
        <w:adjustRightInd w:val="0"/>
        <w:spacing w:after="0" w:line="240" w:lineRule="auto"/>
        <w:jc w:val="both"/>
        <w:rPr>
          <w:rFonts w:ascii="Times New Roman" w:hAnsi="Times New Roman"/>
          <w:sz w:val="24"/>
          <w:szCs w:val="24"/>
          <w:lang w:eastAsia="hr-HR"/>
        </w:rPr>
      </w:pPr>
    </w:p>
    <w:p w:rsidR="00DE5953" w:rsidRPr="00516705" w:rsidRDefault="004121BE" w:rsidP="001440FD">
      <w:pPr>
        <w:autoSpaceDE w:val="0"/>
        <w:autoSpaceDN w:val="0"/>
        <w:adjustRightInd w:val="0"/>
        <w:spacing w:after="0" w:line="240" w:lineRule="auto"/>
        <w:jc w:val="both"/>
        <w:rPr>
          <w:rFonts w:ascii="Times New Roman" w:hAnsi="Times New Roman"/>
          <w:sz w:val="24"/>
          <w:szCs w:val="24"/>
          <w:lang w:eastAsia="hr-HR"/>
        </w:rPr>
      </w:pPr>
      <w:r w:rsidRPr="00516705">
        <w:rPr>
          <w:rFonts w:ascii="Times New Roman" w:hAnsi="Times New Roman"/>
          <w:sz w:val="24"/>
          <w:szCs w:val="24"/>
          <w:lang w:eastAsia="hr-HR"/>
        </w:rPr>
        <w:lastRenderedPageBreak/>
        <w:t>Ako se dio ugovora o javnoj nabav</w:t>
      </w:r>
      <w:r w:rsidRPr="00516705">
        <w:rPr>
          <w:rFonts w:ascii="Times New Roman" w:hAnsi="Times New Roman"/>
          <w:sz w:val="24"/>
          <w:szCs w:val="24"/>
          <w:lang w:eastAsia="hr-HR"/>
        </w:rPr>
        <w:t xml:space="preserve">i daje u podugovor, tada za </w:t>
      </w:r>
      <w:r>
        <w:rPr>
          <w:rFonts w:ascii="Times New Roman" w:hAnsi="Times New Roman"/>
          <w:sz w:val="24"/>
          <w:szCs w:val="24"/>
          <w:lang w:eastAsia="hr-HR"/>
        </w:rPr>
        <w:t>robu koju</w:t>
      </w:r>
      <w:r w:rsidRPr="00516705">
        <w:rPr>
          <w:rFonts w:ascii="Times New Roman" w:hAnsi="Times New Roman"/>
          <w:sz w:val="24"/>
          <w:szCs w:val="24"/>
          <w:lang w:eastAsia="hr-HR"/>
        </w:rPr>
        <w:t xml:space="preserve"> će </w:t>
      </w:r>
      <w:r>
        <w:rPr>
          <w:rFonts w:ascii="Times New Roman" w:hAnsi="Times New Roman"/>
          <w:sz w:val="24"/>
          <w:szCs w:val="24"/>
          <w:lang w:eastAsia="hr-HR"/>
        </w:rPr>
        <w:t xml:space="preserve">isporučiti </w:t>
      </w:r>
      <w:r w:rsidRPr="00516705">
        <w:rPr>
          <w:rFonts w:ascii="Times New Roman" w:hAnsi="Times New Roman"/>
          <w:sz w:val="24"/>
          <w:szCs w:val="24"/>
          <w:lang w:eastAsia="hr-HR"/>
        </w:rPr>
        <w:t>podizvoditel</w:t>
      </w:r>
      <w:r w:rsidRPr="00516705">
        <w:rPr>
          <w:rFonts w:ascii="Times New Roman" w:hAnsi="Times New Roman"/>
          <w:sz w:val="24"/>
          <w:szCs w:val="24"/>
          <w:lang w:eastAsia="hr-HR"/>
        </w:rPr>
        <w:t>j naručitelj neposredno plaća podizvoditelju.</w:t>
      </w:r>
      <w:r>
        <w:rPr>
          <w:rFonts w:ascii="Times New Roman" w:hAnsi="Times New Roman"/>
          <w:sz w:val="24"/>
          <w:szCs w:val="24"/>
          <w:lang w:eastAsia="hr-HR"/>
        </w:rPr>
        <w:t xml:space="preserve"> Odabrani </w:t>
      </w:r>
      <w:r>
        <w:rPr>
          <w:rFonts w:ascii="Times New Roman" w:hAnsi="Times New Roman"/>
          <w:sz w:val="24"/>
          <w:szCs w:val="24"/>
          <w:lang w:eastAsia="hr-HR"/>
        </w:rPr>
        <w:t xml:space="preserve">ponuditelj mora svom računu priložiti </w:t>
      </w:r>
      <w:r>
        <w:rPr>
          <w:rFonts w:ascii="Times New Roman" w:hAnsi="Times New Roman"/>
          <w:sz w:val="24"/>
          <w:szCs w:val="24"/>
          <w:lang w:eastAsia="hr-HR"/>
        </w:rPr>
        <w:t>račun podizvoditelja.</w:t>
      </w:r>
    </w:p>
    <w:p w:rsidR="00622DFD" w:rsidRDefault="004121BE" w:rsidP="00D75D74">
      <w:pPr>
        <w:autoSpaceDE w:val="0"/>
        <w:autoSpaceDN w:val="0"/>
        <w:adjustRightInd w:val="0"/>
        <w:spacing w:before="120" w:after="0" w:line="240" w:lineRule="auto"/>
        <w:jc w:val="both"/>
        <w:rPr>
          <w:rFonts w:ascii="Times New Roman" w:hAnsi="Times New Roman"/>
          <w:sz w:val="24"/>
          <w:szCs w:val="24"/>
          <w:lang w:eastAsia="hr-HR"/>
        </w:rPr>
      </w:pPr>
      <w:r w:rsidRPr="00516705">
        <w:rPr>
          <w:rFonts w:ascii="Times New Roman" w:hAnsi="Times New Roman"/>
          <w:sz w:val="24"/>
          <w:szCs w:val="24"/>
          <w:lang w:eastAsia="hr-HR"/>
        </w:rPr>
        <w:t xml:space="preserve">Odabrani ponuditelj </w:t>
      </w:r>
      <w:r>
        <w:rPr>
          <w:rFonts w:ascii="Times New Roman" w:hAnsi="Times New Roman"/>
          <w:sz w:val="24"/>
          <w:szCs w:val="24"/>
          <w:lang w:eastAsia="hr-HR"/>
        </w:rPr>
        <w:t>može</w:t>
      </w:r>
      <w:r w:rsidRPr="00516705">
        <w:rPr>
          <w:rFonts w:ascii="Times New Roman" w:hAnsi="Times New Roman"/>
          <w:sz w:val="24"/>
          <w:szCs w:val="24"/>
          <w:lang w:eastAsia="hr-HR"/>
        </w:rPr>
        <w:t xml:space="preserve"> tijekom izvršenja ugovora o javnoj nabavi </w:t>
      </w:r>
      <w:r>
        <w:rPr>
          <w:rFonts w:ascii="Times New Roman" w:hAnsi="Times New Roman"/>
          <w:sz w:val="24"/>
          <w:szCs w:val="24"/>
          <w:lang w:eastAsia="hr-HR"/>
        </w:rPr>
        <w:t>od javnog naručitelja zahtijevati odobrenje za:</w:t>
      </w:r>
    </w:p>
    <w:p w:rsidR="00622DFD" w:rsidRDefault="004121BE" w:rsidP="00622DFD">
      <w:pPr>
        <w:pStyle w:val="Odlomakpopisa"/>
        <w:numPr>
          <w:ilvl w:val="0"/>
          <w:numId w:val="31"/>
        </w:numPr>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promjenu</w:t>
      </w:r>
      <w:r w:rsidRPr="00622DFD">
        <w:rPr>
          <w:rFonts w:ascii="Times New Roman" w:hAnsi="Times New Roman"/>
          <w:sz w:val="24"/>
          <w:szCs w:val="24"/>
          <w:lang w:eastAsia="hr-HR"/>
        </w:rPr>
        <w:t xml:space="preserve"> </w:t>
      </w:r>
      <w:r>
        <w:rPr>
          <w:rFonts w:ascii="Times New Roman" w:hAnsi="Times New Roman"/>
          <w:sz w:val="24"/>
          <w:szCs w:val="24"/>
          <w:lang w:eastAsia="hr-HR"/>
        </w:rPr>
        <w:t>podizvoditelja</w:t>
      </w:r>
      <w:r w:rsidRPr="00622DFD">
        <w:rPr>
          <w:rFonts w:ascii="Times New Roman" w:hAnsi="Times New Roman"/>
          <w:sz w:val="24"/>
          <w:szCs w:val="24"/>
          <w:lang w:eastAsia="hr-HR"/>
        </w:rPr>
        <w:t xml:space="preserve"> za onaj dio ugovora o javnoj nabavi koji je</w:t>
      </w:r>
      <w:r>
        <w:rPr>
          <w:rFonts w:ascii="Times New Roman" w:hAnsi="Times New Roman"/>
          <w:sz w:val="24"/>
          <w:szCs w:val="24"/>
          <w:lang w:eastAsia="hr-HR"/>
        </w:rPr>
        <w:t xml:space="preserve"> prethodno</w:t>
      </w:r>
      <w:r w:rsidRPr="00622DFD">
        <w:rPr>
          <w:rFonts w:ascii="Times New Roman" w:hAnsi="Times New Roman"/>
          <w:sz w:val="24"/>
          <w:szCs w:val="24"/>
          <w:lang w:eastAsia="hr-HR"/>
        </w:rPr>
        <w:t xml:space="preserve"> dao u podugovor</w:t>
      </w:r>
      <w:r>
        <w:rPr>
          <w:rFonts w:ascii="Times New Roman" w:hAnsi="Times New Roman"/>
          <w:sz w:val="24"/>
          <w:szCs w:val="24"/>
          <w:lang w:eastAsia="hr-HR"/>
        </w:rPr>
        <w:t>,</w:t>
      </w:r>
    </w:p>
    <w:p w:rsidR="00CD66EB" w:rsidRDefault="004121BE" w:rsidP="00622DFD">
      <w:pPr>
        <w:pStyle w:val="Odlomakpopisa"/>
        <w:numPr>
          <w:ilvl w:val="0"/>
          <w:numId w:val="31"/>
        </w:numPr>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preuzimanje izvršenja</w:t>
      </w:r>
      <w:r w:rsidRPr="00622DFD">
        <w:rPr>
          <w:rFonts w:ascii="Times New Roman" w:hAnsi="Times New Roman"/>
          <w:sz w:val="24"/>
          <w:szCs w:val="24"/>
          <w:lang w:eastAsia="hr-HR"/>
        </w:rPr>
        <w:t xml:space="preserve"> dijela ugovora o javnoj nabavi koji je </w:t>
      </w:r>
      <w:r>
        <w:rPr>
          <w:rFonts w:ascii="Times New Roman" w:hAnsi="Times New Roman"/>
          <w:sz w:val="24"/>
          <w:szCs w:val="24"/>
          <w:lang w:eastAsia="hr-HR"/>
        </w:rPr>
        <w:t>prethodno dao u podugovor,</w:t>
      </w:r>
    </w:p>
    <w:p w:rsidR="00DE5953" w:rsidRDefault="004121BE" w:rsidP="00622DFD">
      <w:pPr>
        <w:pStyle w:val="Odlomakpopisa"/>
        <w:numPr>
          <w:ilvl w:val="0"/>
          <w:numId w:val="31"/>
        </w:numPr>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uvođenje </w:t>
      </w:r>
      <w:r w:rsidRPr="00622DFD">
        <w:rPr>
          <w:rFonts w:ascii="Times New Roman" w:hAnsi="Times New Roman"/>
          <w:sz w:val="24"/>
          <w:szCs w:val="24"/>
          <w:lang w:eastAsia="hr-HR"/>
        </w:rPr>
        <w:t>jednog ili više novih podizvoditelja</w:t>
      </w:r>
      <w:r w:rsidRPr="00622DFD">
        <w:rPr>
          <w:rFonts w:ascii="Times New Roman" w:hAnsi="Times New Roman"/>
          <w:sz w:val="24"/>
          <w:szCs w:val="24"/>
          <w:lang w:eastAsia="hr-HR"/>
        </w:rPr>
        <w:t xml:space="preserve"> </w:t>
      </w:r>
      <w:r>
        <w:rPr>
          <w:rFonts w:ascii="Times New Roman" w:hAnsi="Times New Roman"/>
          <w:sz w:val="24"/>
          <w:szCs w:val="24"/>
          <w:lang w:eastAsia="hr-HR"/>
        </w:rPr>
        <w:t xml:space="preserve">čiji ukupni udio ne smije prijeći 30% vrijednosti </w:t>
      </w:r>
      <w:r>
        <w:rPr>
          <w:rFonts w:ascii="Times New Roman" w:hAnsi="Times New Roman"/>
          <w:sz w:val="24"/>
          <w:szCs w:val="24"/>
          <w:lang w:eastAsia="hr-HR"/>
        </w:rPr>
        <w:t>ugovora o javnoj nabavi neovisno o tome je li prethodno dao dio ugovora o javnoj nabavi u podugovor ili ne</w:t>
      </w:r>
      <w:r w:rsidRPr="00622DFD">
        <w:rPr>
          <w:rFonts w:ascii="Times New Roman" w:hAnsi="Times New Roman"/>
          <w:sz w:val="24"/>
          <w:szCs w:val="24"/>
          <w:lang w:eastAsia="hr-HR"/>
        </w:rPr>
        <w:t>.</w:t>
      </w:r>
    </w:p>
    <w:p w:rsidR="00CD66EB" w:rsidRDefault="004121BE" w:rsidP="00144030">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Ukoliko odabrani ponuditelj zatraži od naručitelja promjenu podizvoditelja ili uvođenje jednog ili više novih podizvoditelja, mora naručitelju dosta</w:t>
      </w:r>
      <w:r>
        <w:rPr>
          <w:rFonts w:ascii="Times New Roman" w:hAnsi="Times New Roman"/>
          <w:sz w:val="24"/>
          <w:szCs w:val="24"/>
          <w:lang w:eastAsia="hr-HR"/>
        </w:rPr>
        <w:t>viti podatke (</w:t>
      </w:r>
      <w:r w:rsidRPr="00516705">
        <w:rPr>
          <w:rFonts w:ascii="Times New Roman" w:hAnsi="Times New Roman"/>
          <w:sz w:val="24"/>
          <w:szCs w:val="24"/>
          <w:lang w:eastAsia="hr-HR"/>
        </w:rPr>
        <w:t>naziv ili tvrtku, sjedište, OIB (ili nacionalni identifikacijski broj prema zemlji sjedišta gospodarskog subjekta, ako je primjenjivo) i broj računa podizvoditelja,</w:t>
      </w:r>
      <w:r>
        <w:rPr>
          <w:rFonts w:ascii="Times New Roman" w:hAnsi="Times New Roman"/>
          <w:sz w:val="24"/>
          <w:szCs w:val="24"/>
          <w:lang w:eastAsia="hr-HR"/>
        </w:rPr>
        <w:t xml:space="preserve"> </w:t>
      </w:r>
      <w:r w:rsidRPr="00516705">
        <w:rPr>
          <w:rFonts w:ascii="Times New Roman" w:hAnsi="Times New Roman"/>
          <w:sz w:val="24"/>
          <w:szCs w:val="24"/>
          <w:lang w:eastAsia="hr-HR"/>
        </w:rPr>
        <w:t xml:space="preserve">predmet, količinu, vrijednost podugovora i postotni dio ugovora o javnoj </w:t>
      </w:r>
      <w:r w:rsidRPr="00516705">
        <w:rPr>
          <w:rFonts w:ascii="Times New Roman" w:hAnsi="Times New Roman"/>
          <w:sz w:val="24"/>
          <w:szCs w:val="24"/>
          <w:lang w:eastAsia="hr-HR"/>
        </w:rPr>
        <w:t>nabavi koji se daje u podugovor</w:t>
      </w:r>
      <w:r>
        <w:rPr>
          <w:rFonts w:ascii="Times New Roman" w:hAnsi="Times New Roman"/>
          <w:sz w:val="24"/>
          <w:szCs w:val="24"/>
          <w:lang w:eastAsia="hr-HR"/>
        </w:rPr>
        <w:t>) za novog podizvoditelja.</w:t>
      </w:r>
    </w:p>
    <w:p w:rsidR="00144030" w:rsidRDefault="004121BE" w:rsidP="00144030">
      <w:pPr>
        <w:autoSpaceDE w:val="0"/>
        <w:autoSpaceDN w:val="0"/>
        <w:adjustRightInd w:val="0"/>
        <w:spacing w:after="0" w:line="240" w:lineRule="auto"/>
        <w:jc w:val="both"/>
        <w:rPr>
          <w:rFonts w:ascii="Times New Roman" w:hAnsi="Times New Roman"/>
          <w:sz w:val="24"/>
          <w:szCs w:val="24"/>
          <w:lang w:eastAsia="hr-HR"/>
        </w:rPr>
      </w:pPr>
    </w:p>
    <w:p w:rsidR="00144030" w:rsidRPr="00CD66EB" w:rsidRDefault="004121BE" w:rsidP="00144030">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Ako ponuditelj ne dostavi podatke o podizvoditelju smatra se da će cjelokupni predmet nabave izvršiti samostalno.</w:t>
      </w:r>
    </w:p>
    <w:p w:rsidR="004E6268" w:rsidRDefault="004121BE">
      <w:pPr>
        <w:spacing w:after="0" w:line="240" w:lineRule="auto"/>
        <w:rPr>
          <w:rFonts w:ascii="Times New Roman" w:hAnsi="Times New Roman"/>
          <w:b/>
          <w:bCs/>
          <w:sz w:val="24"/>
          <w:szCs w:val="24"/>
          <w:lang w:eastAsia="hr-HR"/>
        </w:rPr>
      </w:pPr>
      <w:bookmarkStart w:id="186" w:name="_Toc324147797"/>
      <w:bookmarkStart w:id="187" w:name="_Toc324148080"/>
      <w:bookmarkStart w:id="188" w:name="_Toc324150019"/>
    </w:p>
    <w:p w:rsidR="00065390" w:rsidRPr="00BD7610" w:rsidRDefault="004121BE" w:rsidP="001440FD">
      <w:pPr>
        <w:pStyle w:val="Naslov2"/>
        <w:spacing w:before="0" w:line="240" w:lineRule="auto"/>
        <w:rPr>
          <w:szCs w:val="24"/>
          <w:lang w:eastAsia="hr-HR"/>
        </w:rPr>
      </w:pPr>
      <w:bookmarkStart w:id="189" w:name="_Toc365279120"/>
      <w:r w:rsidRPr="00BD7610">
        <w:rPr>
          <w:szCs w:val="24"/>
          <w:lang w:eastAsia="hr-HR"/>
        </w:rPr>
        <w:t xml:space="preserve">6.3. </w:t>
      </w:r>
      <w:r w:rsidRPr="00BD7610">
        <w:rPr>
          <w:szCs w:val="24"/>
          <w:lang w:eastAsia="hr-HR"/>
        </w:rPr>
        <w:t>Jamstva</w:t>
      </w:r>
      <w:bookmarkEnd w:id="186"/>
      <w:bookmarkEnd w:id="187"/>
      <w:bookmarkEnd w:id="188"/>
      <w:bookmarkEnd w:id="189"/>
    </w:p>
    <w:p w:rsidR="00193EAC" w:rsidRPr="00A46667" w:rsidRDefault="004121BE" w:rsidP="00193EAC">
      <w:pPr>
        <w:pStyle w:val="Naslov3"/>
        <w:spacing w:before="0" w:line="240" w:lineRule="auto"/>
        <w:rPr>
          <w:color w:val="FF0000"/>
          <w:szCs w:val="24"/>
        </w:rPr>
      </w:pPr>
      <w:bookmarkStart w:id="190" w:name="_Toc324147798"/>
      <w:bookmarkStart w:id="191" w:name="_Toc324148081"/>
      <w:bookmarkStart w:id="192" w:name="_Toc324150020"/>
    </w:p>
    <w:p w:rsidR="00065390" w:rsidRPr="008E2F03" w:rsidRDefault="004121BE" w:rsidP="00193EAC">
      <w:pPr>
        <w:pStyle w:val="Naslov3"/>
        <w:spacing w:before="0" w:line="240" w:lineRule="auto"/>
        <w:rPr>
          <w:szCs w:val="24"/>
        </w:rPr>
      </w:pPr>
      <w:bookmarkStart w:id="193" w:name="_Toc365279121"/>
      <w:r w:rsidRPr="008E2F03">
        <w:rPr>
          <w:szCs w:val="24"/>
        </w:rPr>
        <w:t>6.3.1. J</w:t>
      </w:r>
      <w:r w:rsidRPr="008E2F03">
        <w:rPr>
          <w:szCs w:val="24"/>
        </w:rPr>
        <w:t>amstvo</w:t>
      </w:r>
      <w:r w:rsidRPr="008E2F03">
        <w:rPr>
          <w:szCs w:val="24"/>
        </w:rPr>
        <w:t xml:space="preserve"> </w:t>
      </w:r>
      <w:bookmarkEnd w:id="190"/>
      <w:bookmarkEnd w:id="191"/>
      <w:r w:rsidRPr="008E2F03">
        <w:rPr>
          <w:szCs w:val="24"/>
        </w:rPr>
        <w:t>za ozbiljnost ponude</w:t>
      </w:r>
      <w:bookmarkEnd w:id="192"/>
      <w:bookmarkEnd w:id="193"/>
      <w:r w:rsidRPr="008E2F03">
        <w:rPr>
          <w:szCs w:val="24"/>
        </w:rPr>
        <w:t xml:space="preserve">  </w:t>
      </w:r>
    </w:p>
    <w:p w:rsidR="006509D8" w:rsidRPr="008E2F03" w:rsidRDefault="004121BE" w:rsidP="00C429DD">
      <w:pPr>
        <w:spacing w:before="120" w:after="0" w:line="240" w:lineRule="auto"/>
        <w:jc w:val="both"/>
        <w:rPr>
          <w:rFonts w:ascii="Times New Roman" w:hAnsi="Times New Roman"/>
          <w:sz w:val="24"/>
          <w:szCs w:val="24"/>
        </w:rPr>
      </w:pPr>
      <w:r w:rsidRPr="008E2F03">
        <w:rPr>
          <w:rFonts w:ascii="Times New Roman" w:hAnsi="Times New Roman"/>
          <w:sz w:val="24"/>
          <w:szCs w:val="24"/>
        </w:rPr>
        <w:t>Za ozbiljnost ponude – u obli</w:t>
      </w:r>
      <w:r w:rsidRPr="008E2F03">
        <w:rPr>
          <w:rFonts w:ascii="Times New Roman" w:hAnsi="Times New Roman"/>
          <w:sz w:val="24"/>
          <w:szCs w:val="24"/>
        </w:rPr>
        <w:t>k</w:t>
      </w:r>
      <w:r w:rsidRPr="008E2F03">
        <w:rPr>
          <w:rFonts w:ascii="Times New Roman" w:hAnsi="Times New Roman"/>
          <w:sz w:val="24"/>
          <w:szCs w:val="24"/>
        </w:rPr>
        <w:t xml:space="preserve">u novčanog pologa u iznosu od </w:t>
      </w:r>
      <w:r w:rsidRPr="008E2F03">
        <w:rPr>
          <w:rFonts w:ascii="Times New Roman" w:hAnsi="Times New Roman"/>
          <w:b/>
          <w:sz w:val="24"/>
          <w:szCs w:val="24"/>
        </w:rPr>
        <w:t>5</w:t>
      </w:r>
      <w:r w:rsidRPr="008E2F03">
        <w:rPr>
          <w:rFonts w:ascii="Times New Roman" w:hAnsi="Times New Roman"/>
          <w:b/>
          <w:sz w:val="24"/>
          <w:szCs w:val="24"/>
        </w:rPr>
        <w:t>.000,00</w:t>
      </w:r>
      <w:r w:rsidRPr="008E2F03">
        <w:rPr>
          <w:rFonts w:ascii="Times New Roman" w:hAnsi="Times New Roman"/>
          <w:sz w:val="24"/>
          <w:szCs w:val="24"/>
        </w:rPr>
        <w:t xml:space="preserve"> kn koji ponuditelj uplaćuje na žiro račun  naručitelja  Gospodarske škole Varaždin  HR4024890041120003266, s pozivom na broj HR02 30-OIB.</w:t>
      </w:r>
    </w:p>
    <w:p w:rsidR="008E2F03" w:rsidRPr="002C01A8" w:rsidRDefault="004121BE" w:rsidP="006509D8">
      <w:pPr>
        <w:spacing w:before="120" w:after="0" w:line="240" w:lineRule="auto"/>
        <w:rPr>
          <w:rFonts w:ascii="Times New Roman" w:hAnsi="Times New Roman"/>
          <w:color w:val="FF0000"/>
          <w:sz w:val="24"/>
          <w:szCs w:val="24"/>
        </w:rPr>
      </w:pPr>
    </w:p>
    <w:p w:rsidR="00065390" w:rsidRPr="00BD7610" w:rsidRDefault="004121BE" w:rsidP="001440FD">
      <w:pPr>
        <w:spacing w:after="0" w:line="240" w:lineRule="auto"/>
        <w:jc w:val="both"/>
        <w:rPr>
          <w:rFonts w:ascii="Times New Roman" w:hAnsi="Times New Roman"/>
          <w:sz w:val="24"/>
          <w:szCs w:val="24"/>
        </w:rPr>
      </w:pPr>
      <w:r w:rsidRPr="00BD7610">
        <w:rPr>
          <w:rFonts w:ascii="Times New Roman" w:hAnsi="Times New Roman"/>
          <w:sz w:val="24"/>
          <w:szCs w:val="24"/>
        </w:rPr>
        <w:t xml:space="preserve">Dokaz o uplaćenom pologu ponuditelj dostavlja u svojoj ponudi, a neizvršenje </w:t>
      </w:r>
      <w:r w:rsidRPr="00BD7610">
        <w:rPr>
          <w:rFonts w:ascii="Times New Roman" w:hAnsi="Times New Roman"/>
          <w:sz w:val="24"/>
          <w:szCs w:val="24"/>
        </w:rPr>
        <w:t>uplate novčanog pologa, smatrat će se neotklonjivim nedostatkom ponude.</w:t>
      </w:r>
    </w:p>
    <w:p w:rsidR="00065390" w:rsidRPr="00BD7610"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Jamstvo će naručitelj koristiti u slučaju da ponuditelj odustane od svoje ponude u roku njezi</w:t>
      </w:r>
      <w:r w:rsidRPr="00BD7610">
        <w:rPr>
          <w:rFonts w:ascii="Times New Roman" w:hAnsi="Times New Roman"/>
          <w:sz w:val="24"/>
          <w:szCs w:val="24"/>
        </w:rPr>
        <w:t>ne valjanosti</w:t>
      </w:r>
      <w:r w:rsidRPr="00BD7610">
        <w:rPr>
          <w:rFonts w:ascii="Times New Roman" w:hAnsi="Times New Roman"/>
          <w:sz w:val="24"/>
          <w:szCs w:val="24"/>
        </w:rPr>
        <w:t xml:space="preserve"> </w:t>
      </w:r>
      <w:r w:rsidRPr="00BD7610">
        <w:rPr>
          <w:rFonts w:ascii="Times New Roman" w:hAnsi="Times New Roman"/>
          <w:sz w:val="24"/>
          <w:szCs w:val="24"/>
        </w:rPr>
        <w:t xml:space="preserve">ili dostavi neistinite </w:t>
      </w:r>
      <w:r w:rsidRPr="00BD7610">
        <w:rPr>
          <w:rFonts w:ascii="Times New Roman" w:hAnsi="Times New Roman"/>
          <w:sz w:val="24"/>
          <w:szCs w:val="24"/>
        </w:rPr>
        <w:t>podatke u smislu članka 67. stavka 1. točke 3 Zakona o</w:t>
      </w:r>
      <w:r w:rsidRPr="00BD7610">
        <w:rPr>
          <w:rFonts w:ascii="Times New Roman" w:hAnsi="Times New Roman"/>
          <w:sz w:val="24"/>
          <w:szCs w:val="24"/>
        </w:rPr>
        <w:t xml:space="preserve"> javnoj nabavi </w:t>
      </w:r>
      <w:r w:rsidRPr="00BD7610">
        <w:rPr>
          <w:rFonts w:ascii="Times New Roman" w:hAnsi="Times New Roman"/>
          <w:sz w:val="24"/>
          <w:szCs w:val="24"/>
        </w:rPr>
        <w:t xml:space="preserve">ili </w:t>
      </w:r>
      <w:r w:rsidRPr="00BD7610">
        <w:rPr>
          <w:rFonts w:ascii="Times New Roman" w:hAnsi="Times New Roman"/>
          <w:sz w:val="24"/>
          <w:szCs w:val="24"/>
        </w:rPr>
        <w:t xml:space="preserve">ne dostavi </w:t>
      </w:r>
      <w:r w:rsidRPr="00BD7610">
        <w:rPr>
          <w:rFonts w:ascii="Times New Roman" w:hAnsi="Times New Roman"/>
          <w:sz w:val="24"/>
          <w:szCs w:val="24"/>
        </w:rPr>
        <w:t xml:space="preserve">izvornike </w:t>
      </w:r>
      <w:r w:rsidRPr="00BD7610">
        <w:rPr>
          <w:rFonts w:ascii="Times New Roman" w:hAnsi="Times New Roman"/>
          <w:sz w:val="24"/>
          <w:szCs w:val="24"/>
        </w:rPr>
        <w:t xml:space="preserve">ili ovjerene preslike sukladno članku 95. stavku 4. Zakona o javnoj nabavi, ukoliko odbije potpisati ugovor o javnoj nabavi ili </w:t>
      </w:r>
      <w:r w:rsidRPr="00BD7610">
        <w:rPr>
          <w:rFonts w:ascii="Times New Roman" w:hAnsi="Times New Roman"/>
          <w:sz w:val="24"/>
          <w:szCs w:val="24"/>
        </w:rPr>
        <w:t>ukoliko ne dostavi jamstvo za uredno izvršenje ugovora.</w:t>
      </w:r>
    </w:p>
    <w:p w:rsidR="00065390" w:rsidRPr="00BD7610" w:rsidRDefault="004121BE"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Neiskorišteno jamstvo naručitelj</w:t>
      </w:r>
      <w:r w:rsidRPr="00BD7610">
        <w:rPr>
          <w:rFonts w:ascii="Times New Roman" w:hAnsi="Times New Roman"/>
          <w:sz w:val="24"/>
          <w:szCs w:val="24"/>
        </w:rPr>
        <w:t xml:space="preserve"> vraća na žiro račun ponudi</w:t>
      </w:r>
      <w:r w:rsidRPr="00BD7610">
        <w:rPr>
          <w:rFonts w:ascii="Times New Roman" w:hAnsi="Times New Roman"/>
          <w:sz w:val="24"/>
          <w:szCs w:val="24"/>
        </w:rPr>
        <w:t>telja sukl</w:t>
      </w:r>
      <w:r>
        <w:rPr>
          <w:rFonts w:ascii="Times New Roman" w:hAnsi="Times New Roman"/>
          <w:sz w:val="24"/>
          <w:szCs w:val="24"/>
        </w:rPr>
        <w:t>adno odredbi članka 77. stavka 6</w:t>
      </w:r>
      <w:r w:rsidRPr="00BD7610">
        <w:rPr>
          <w:rFonts w:ascii="Times New Roman" w:hAnsi="Times New Roman"/>
          <w:sz w:val="24"/>
          <w:szCs w:val="24"/>
        </w:rPr>
        <w:t xml:space="preserve">. Zakona o javnoj nabavi. </w:t>
      </w:r>
    </w:p>
    <w:p w:rsidR="00C37F2A" w:rsidRPr="00BD7610" w:rsidRDefault="004121BE" w:rsidP="001440FD">
      <w:pPr>
        <w:pStyle w:val="Naslov3"/>
        <w:spacing w:before="0" w:line="240" w:lineRule="auto"/>
        <w:rPr>
          <w:szCs w:val="24"/>
        </w:rPr>
      </w:pPr>
      <w:bookmarkStart w:id="194" w:name="_Toc324147799"/>
      <w:bookmarkStart w:id="195" w:name="_Toc324148082"/>
      <w:bookmarkStart w:id="196" w:name="_Toc324150021"/>
    </w:p>
    <w:p w:rsidR="00065390" w:rsidRPr="00BD7610" w:rsidRDefault="004121BE" w:rsidP="001440FD">
      <w:pPr>
        <w:pStyle w:val="Naslov3"/>
        <w:spacing w:before="0" w:line="240" w:lineRule="auto"/>
        <w:rPr>
          <w:szCs w:val="24"/>
        </w:rPr>
      </w:pPr>
      <w:bookmarkStart w:id="197" w:name="_Toc365279122"/>
      <w:r w:rsidRPr="00BD7610">
        <w:rPr>
          <w:szCs w:val="24"/>
        </w:rPr>
        <w:t xml:space="preserve">6.3.2. </w:t>
      </w:r>
      <w:r w:rsidRPr="00BD7610">
        <w:rPr>
          <w:szCs w:val="24"/>
        </w:rPr>
        <w:t>Jamst</w:t>
      </w:r>
      <w:r w:rsidRPr="00BD7610">
        <w:rPr>
          <w:szCs w:val="24"/>
        </w:rPr>
        <w:t>vo za uredno ispunjenje</w:t>
      </w:r>
      <w:r w:rsidRPr="00BD7610">
        <w:rPr>
          <w:szCs w:val="24"/>
        </w:rPr>
        <w:t xml:space="preserve"> ugovora</w:t>
      </w:r>
      <w:bookmarkEnd w:id="194"/>
      <w:bookmarkEnd w:id="195"/>
      <w:bookmarkEnd w:id="196"/>
      <w:bookmarkEnd w:id="197"/>
    </w:p>
    <w:p w:rsidR="005F329E" w:rsidRPr="00BD7610" w:rsidRDefault="004121BE" w:rsidP="005F329E">
      <w:pPr>
        <w:tabs>
          <w:tab w:val="left" w:pos="0"/>
        </w:tabs>
        <w:spacing w:before="120" w:after="0" w:line="240" w:lineRule="auto"/>
        <w:jc w:val="both"/>
        <w:rPr>
          <w:rFonts w:ascii="Times New Roman" w:hAnsi="Times New Roman"/>
          <w:sz w:val="24"/>
          <w:szCs w:val="24"/>
        </w:rPr>
      </w:pPr>
      <w:r w:rsidRPr="00BD7610">
        <w:rPr>
          <w:rFonts w:ascii="Times New Roman" w:hAnsi="Times New Roman"/>
          <w:bCs/>
          <w:sz w:val="24"/>
          <w:szCs w:val="24"/>
        </w:rPr>
        <w:t>Z</w:t>
      </w:r>
      <w:r w:rsidRPr="00BD7610">
        <w:rPr>
          <w:rFonts w:ascii="Times New Roman" w:hAnsi="Times New Roman"/>
          <w:bCs/>
          <w:sz w:val="24"/>
          <w:szCs w:val="24"/>
        </w:rPr>
        <w:t xml:space="preserve">a </w:t>
      </w:r>
      <w:r w:rsidRPr="00BD7610">
        <w:rPr>
          <w:rFonts w:ascii="Times New Roman" w:hAnsi="Times New Roman"/>
          <w:bCs/>
          <w:sz w:val="24"/>
          <w:szCs w:val="24"/>
        </w:rPr>
        <w:t xml:space="preserve">uredno ispunjenje ugovora - </w:t>
      </w:r>
      <w:bookmarkStart w:id="198" w:name="_Toc324147800"/>
      <w:bookmarkStart w:id="199" w:name="_Toc324148083"/>
      <w:bookmarkStart w:id="200" w:name="_Toc324150022"/>
      <w:r w:rsidRPr="00BD7610">
        <w:rPr>
          <w:rFonts w:ascii="Times New Roman" w:hAnsi="Times New Roman"/>
          <w:sz w:val="24"/>
          <w:szCs w:val="24"/>
        </w:rPr>
        <w:t>solemniziran</w:t>
      </w:r>
      <w:r>
        <w:rPr>
          <w:rFonts w:ascii="Times New Roman" w:hAnsi="Times New Roman"/>
          <w:sz w:val="24"/>
          <w:szCs w:val="24"/>
        </w:rPr>
        <w:t>u</w:t>
      </w:r>
      <w:r w:rsidRPr="00BD7610">
        <w:rPr>
          <w:rFonts w:ascii="Times New Roman" w:hAnsi="Times New Roman"/>
          <w:sz w:val="24"/>
          <w:szCs w:val="24"/>
        </w:rPr>
        <w:t xml:space="preserve"> bjanko zadužnicu ovjerenu kod javnog bilježnika, sukladno propisima o ovrsi na iznos </w:t>
      </w:r>
      <w:r>
        <w:rPr>
          <w:rFonts w:ascii="Times New Roman" w:hAnsi="Times New Roman"/>
          <w:sz w:val="24"/>
          <w:szCs w:val="24"/>
        </w:rPr>
        <w:t>do</w:t>
      </w:r>
      <w:r w:rsidRPr="00BD7610">
        <w:rPr>
          <w:rFonts w:ascii="Times New Roman" w:hAnsi="Times New Roman"/>
          <w:sz w:val="24"/>
          <w:szCs w:val="24"/>
        </w:rPr>
        <w:t xml:space="preserve"> </w:t>
      </w:r>
      <w:r w:rsidRPr="008E2F03">
        <w:rPr>
          <w:rFonts w:ascii="Times New Roman" w:hAnsi="Times New Roman"/>
          <w:b/>
          <w:sz w:val="24"/>
          <w:szCs w:val="24"/>
        </w:rPr>
        <w:t>10.000,00 k</w:t>
      </w:r>
      <w:r w:rsidRPr="008E2F03">
        <w:rPr>
          <w:rFonts w:ascii="Times New Roman" w:hAnsi="Times New Roman"/>
          <w:sz w:val="24"/>
          <w:szCs w:val="24"/>
        </w:rPr>
        <w:t>n</w:t>
      </w:r>
      <w:r w:rsidRPr="00BD7610">
        <w:rPr>
          <w:rFonts w:ascii="Times New Roman" w:hAnsi="Times New Roman"/>
          <w:sz w:val="24"/>
          <w:szCs w:val="24"/>
        </w:rPr>
        <w:t>, koju ponuditelj dostavlja u roku od 10 dana od nastanka ugovornog odnosa.</w:t>
      </w:r>
    </w:p>
    <w:p w:rsidR="005F329E" w:rsidRPr="00BD7610" w:rsidRDefault="004121BE" w:rsidP="005F329E">
      <w:pPr>
        <w:tabs>
          <w:tab w:val="left" w:pos="0"/>
        </w:tabs>
        <w:spacing w:before="120" w:after="0" w:line="240" w:lineRule="auto"/>
        <w:jc w:val="both"/>
        <w:rPr>
          <w:rFonts w:ascii="Times New Roman" w:hAnsi="Times New Roman"/>
          <w:sz w:val="24"/>
          <w:szCs w:val="24"/>
        </w:rPr>
      </w:pPr>
      <w:r>
        <w:rPr>
          <w:rFonts w:ascii="Times New Roman" w:hAnsi="Times New Roman"/>
          <w:sz w:val="24"/>
          <w:szCs w:val="24"/>
        </w:rPr>
        <w:t xml:space="preserve">Ponuditelj jamstvo predaje </w:t>
      </w:r>
      <w:r>
        <w:rPr>
          <w:rFonts w:ascii="Times New Roman" w:hAnsi="Times New Roman"/>
          <w:sz w:val="24"/>
          <w:szCs w:val="24"/>
        </w:rPr>
        <w:t>naručitelju</w:t>
      </w:r>
      <w:r>
        <w:rPr>
          <w:rFonts w:ascii="Times New Roman" w:hAnsi="Times New Roman"/>
          <w:sz w:val="24"/>
          <w:szCs w:val="24"/>
        </w:rPr>
        <w:t>, a u</w:t>
      </w:r>
      <w:r w:rsidRPr="00BD7610">
        <w:rPr>
          <w:rFonts w:ascii="Times New Roman" w:hAnsi="Times New Roman"/>
          <w:sz w:val="24"/>
          <w:szCs w:val="24"/>
        </w:rPr>
        <w:t>koliko ne postupi po prethodno naved</w:t>
      </w:r>
      <w:r w:rsidRPr="00BD7610">
        <w:rPr>
          <w:rFonts w:ascii="Times New Roman" w:hAnsi="Times New Roman"/>
          <w:sz w:val="24"/>
          <w:szCs w:val="24"/>
        </w:rPr>
        <w:t xml:space="preserve">enom, </w:t>
      </w:r>
      <w:r>
        <w:rPr>
          <w:rFonts w:ascii="Times New Roman" w:hAnsi="Times New Roman"/>
          <w:sz w:val="24"/>
          <w:szCs w:val="24"/>
        </w:rPr>
        <w:t>primijenit će se odredba</w:t>
      </w:r>
      <w:r w:rsidRPr="00BD7610">
        <w:rPr>
          <w:rFonts w:ascii="Times New Roman" w:hAnsi="Times New Roman"/>
          <w:sz w:val="24"/>
          <w:szCs w:val="24"/>
        </w:rPr>
        <w:t xml:space="preserve"> članka 99. stavka 8. Zakona.</w:t>
      </w:r>
    </w:p>
    <w:p w:rsidR="00974927" w:rsidRPr="00BD7610" w:rsidRDefault="004121BE" w:rsidP="005F329E">
      <w:pPr>
        <w:tabs>
          <w:tab w:val="left" w:pos="0"/>
        </w:tabs>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Štetu nastalu naručitelju, u visini razlike cijena do sklapanja novog ugovora za </w:t>
      </w:r>
      <w:r w:rsidRPr="00872AAD">
        <w:rPr>
          <w:rFonts w:ascii="Times New Roman" w:hAnsi="Times New Roman"/>
          <w:sz w:val="24"/>
          <w:szCs w:val="24"/>
        </w:rPr>
        <w:t xml:space="preserve">isti predmet nabave, </w:t>
      </w:r>
      <w:r w:rsidRPr="00872AAD">
        <w:rPr>
          <w:rFonts w:ascii="Times New Roman" w:hAnsi="Times New Roman"/>
          <w:sz w:val="24"/>
          <w:szCs w:val="24"/>
        </w:rPr>
        <w:t>koja</w:t>
      </w:r>
      <w:r w:rsidRPr="00BD7610">
        <w:rPr>
          <w:rFonts w:ascii="Times New Roman" w:hAnsi="Times New Roman"/>
          <w:sz w:val="24"/>
          <w:szCs w:val="24"/>
        </w:rPr>
        <w:t xml:space="preserve"> obuhvaća i eventualne troškove novog postupka, naručitelj će, u slučaju povreda </w:t>
      </w:r>
      <w:r w:rsidRPr="00BD7610">
        <w:rPr>
          <w:rFonts w:ascii="Times New Roman" w:hAnsi="Times New Roman"/>
          <w:sz w:val="24"/>
          <w:szCs w:val="24"/>
        </w:rPr>
        <w:lastRenderedPageBreak/>
        <w:t>ugovornih</w:t>
      </w:r>
      <w:r w:rsidRPr="00BD7610">
        <w:rPr>
          <w:rFonts w:ascii="Times New Roman" w:hAnsi="Times New Roman"/>
          <w:sz w:val="24"/>
          <w:szCs w:val="24"/>
        </w:rPr>
        <w:t xml:space="preserve"> obveza od strane ponuditelja s kojim bude sklopljen ugovor ili neurednog izvršavanja posla, nakon pisanog upozorenja, naplatiti iz jamstva.</w:t>
      </w:r>
      <w:r>
        <w:rPr>
          <w:rFonts w:ascii="Times New Roman" w:hAnsi="Times New Roman"/>
          <w:sz w:val="24"/>
          <w:szCs w:val="24"/>
        </w:rPr>
        <w:t xml:space="preserve"> </w:t>
      </w:r>
    </w:p>
    <w:p w:rsidR="00732B01" w:rsidRPr="00BD7610" w:rsidRDefault="004121BE" w:rsidP="00732B01">
      <w:pPr>
        <w:pStyle w:val="Naslov3"/>
      </w:pPr>
      <w:bookmarkStart w:id="201" w:name="_Toc365279123"/>
      <w:r w:rsidRPr="00BD7610">
        <w:t>6.3.3. Jamstvo za otklanjanje nedostataka u jamstvenom roku</w:t>
      </w:r>
      <w:bookmarkEnd w:id="201"/>
    </w:p>
    <w:p w:rsidR="00732B01" w:rsidRDefault="004121BE" w:rsidP="00732B01">
      <w:pPr>
        <w:tabs>
          <w:tab w:val="left" w:pos="0"/>
        </w:tabs>
        <w:spacing w:before="120" w:after="0" w:line="240" w:lineRule="auto"/>
        <w:jc w:val="both"/>
        <w:rPr>
          <w:rFonts w:ascii="Times New Roman" w:hAnsi="Times New Roman"/>
          <w:bCs/>
          <w:sz w:val="24"/>
          <w:szCs w:val="24"/>
        </w:rPr>
      </w:pPr>
      <w:r w:rsidRPr="008E2F03">
        <w:rPr>
          <w:rFonts w:ascii="Times New Roman" w:hAnsi="Times New Roman"/>
          <w:bCs/>
          <w:sz w:val="24"/>
          <w:szCs w:val="24"/>
        </w:rPr>
        <w:t>Jamstvo za otklanjanje nedostataka u jamstvenom roku</w:t>
      </w:r>
      <w:r w:rsidRPr="008E2F03">
        <w:rPr>
          <w:rFonts w:ascii="Times New Roman" w:hAnsi="Times New Roman"/>
          <w:bCs/>
          <w:sz w:val="24"/>
          <w:szCs w:val="24"/>
        </w:rPr>
        <w:t xml:space="preserve"> od 36</w:t>
      </w:r>
      <w:r w:rsidRPr="008E2F03">
        <w:rPr>
          <w:rFonts w:ascii="Times New Roman" w:hAnsi="Times New Roman"/>
          <w:bCs/>
          <w:sz w:val="24"/>
          <w:szCs w:val="24"/>
        </w:rPr>
        <w:t xml:space="preserve"> mjeseci</w:t>
      </w:r>
      <w:r w:rsidRPr="008E2F03">
        <w:rPr>
          <w:rFonts w:ascii="Times New Roman" w:hAnsi="Times New Roman"/>
          <w:bCs/>
          <w:sz w:val="24"/>
          <w:szCs w:val="24"/>
        </w:rPr>
        <w:t xml:space="preserve"> za računala i monitore</w:t>
      </w:r>
      <w:r w:rsidRPr="008E2F03">
        <w:rPr>
          <w:rFonts w:ascii="Times New Roman" w:hAnsi="Times New Roman"/>
          <w:bCs/>
          <w:sz w:val="24"/>
          <w:szCs w:val="24"/>
        </w:rPr>
        <w:t xml:space="preserve"> i 12 mjeseci za zvučnike za računala</w:t>
      </w:r>
      <w:r>
        <w:rPr>
          <w:rFonts w:ascii="Times New Roman" w:hAnsi="Times New Roman"/>
          <w:bCs/>
          <w:sz w:val="24"/>
          <w:szCs w:val="24"/>
        </w:rPr>
        <w:t xml:space="preserve">, na iznos od </w:t>
      </w:r>
      <w:r w:rsidRPr="00145045">
        <w:rPr>
          <w:rFonts w:ascii="Times New Roman" w:hAnsi="Times New Roman"/>
          <w:b/>
          <w:bCs/>
          <w:sz w:val="24"/>
          <w:szCs w:val="24"/>
        </w:rPr>
        <w:t>5.000,00</w:t>
      </w:r>
      <w:r>
        <w:rPr>
          <w:rFonts w:ascii="Times New Roman" w:hAnsi="Times New Roman"/>
          <w:bCs/>
          <w:sz w:val="24"/>
          <w:szCs w:val="24"/>
        </w:rPr>
        <w:t xml:space="preserve"> kn, u obliku</w:t>
      </w:r>
      <w:r w:rsidRPr="00D03570">
        <w:rPr>
          <w:rFonts w:ascii="Times New Roman" w:hAnsi="Times New Roman"/>
          <w:bCs/>
          <w:sz w:val="24"/>
          <w:szCs w:val="24"/>
        </w:rPr>
        <w:t xml:space="preserve"> </w:t>
      </w:r>
      <w:r w:rsidRPr="00D03570">
        <w:rPr>
          <w:rFonts w:ascii="Times New Roman" w:hAnsi="Times New Roman"/>
          <w:bCs/>
          <w:sz w:val="24"/>
          <w:szCs w:val="24"/>
        </w:rPr>
        <w:t xml:space="preserve">bjanko </w:t>
      </w:r>
      <w:r w:rsidRPr="00D03570">
        <w:rPr>
          <w:rFonts w:ascii="Times New Roman" w:hAnsi="Times New Roman"/>
          <w:bCs/>
          <w:sz w:val="24"/>
          <w:szCs w:val="24"/>
        </w:rPr>
        <w:t>zadužnice ovjeren</w:t>
      </w:r>
      <w:r w:rsidRPr="00D03570">
        <w:rPr>
          <w:rFonts w:ascii="Times New Roman" w:hAnsi="Times New Roman"/>
          <w:bCs/>
          <w:sz w:val="24"/>
          <w:szCs w:val="24"/>
        </w:rPr>
        <w:t>e</w:t>
      </w:r>
      <w:r w:rsidRPr="00D03570">
        <w:rPr>
          <w:rFonts w:ascii="Times New Roman" w:hAnsi="Times New Roman"/>
          <w:bCs/>
          <w:sz w:val="24"/>
          <w:szCs w:val="24"/>
        </w:rPr>
        <w:t xml:space="preserve"> kod javnog bilježni</w:t>
      </w:r>
      <w:r w:rsidRPr="00D03570">
        <w:rPr>
          <w:rFonts w:ascii="Times New Roman" w:hAnsi="Times New Roman"/>
          <w:bCs/>
          <w:sz w:val="24"/>
          <w:szCs w:val="24"/>
        </w:rPr>
        <w:t>ka, sukladno propisima o ovrsi,</w:t>
      </w:r>
      <w:r w:rsidRPr="00D03570">
        <w:rPr>
          <w:rFonts w:ascii="Times New Roman" w:hAnsi="Times New Roman"/>
          <w:bCs/>
          <w:sz w:val="24"/>
          <w:szCs w:val="24"/>
        </w:rPr>
        <w:t xml:space="preserve"> od dana potpisi</w:t>
      </w:r>
      <w:r>
        <w:rPr>
          <w:rFonts w:ascii="Times New Roman" w:hAnsi="Times New Roman"/>
          <w:bCs/>
          <w:sz w:val="24"/>
          <w:szCs w:val="24"/>
        </w:rPr>
        <w:t>vanja primopredajnog zapisnika</w:t>
      </w:r>
      <w:r w:rsidRPr="00D03570">
        <w:rPr>
          <w:rFonts w:ascii="Times New Roman" w:hAnsi="Times New Roman"/>
          <w:bCs/>
          <w:sz w:val="24"/>
          <w:szCs w:val="24"/>
        </w:rPr>
        <w:t xml:space="preserve">, odabrani ponuditelj </w:t>
      </w:r>
      <w:r w:rsidRPr="00D03570">
        <w:rPr>
          <w:rFonts w:ascii="Times New Roman" w:hAnsi="Times New Roman"/>
          <w:bCs/>
          <w:sz w:val="24"/>
          <w:szCs w:val="24"/>
        </w:rPr>
        <w:t>predaje prilikom potpisivanja primopredajnog zapisnika</w:t>
      </w:r>
      <w:r>
        <w:rPr>
          <w:rFonts w:ascii="Times New Roman" w:hAnsi="Times New Roman"/>
          <w:bCs/>
          <w:sz w:val="24"/>
          <w:szCs w:val="24"/>
        </w:rPr>
        <w:t>.</w:t>
      </w:r>
    </w:p>
    <w:p w:rsidR="00732B01" w:rsidRPr="00F17256" w:rsidRDefault="004121BE" w:rsidP="00732B01">
      <w:pPr>
        <w:tabs>
          <w:tab w:val="left" w:pos="0"/>
        </w:tabs>
        <w:spacing w:before="120" w:after="0" w:line="240" w:lineRule="auto"/>
        <w:jc w:val="both"/>
        <w:rPr>
          <w:rFonts w:ascii="Times New Roman" w:hAnsi="Times New Roman"/>
          <w:bCs/>
          <w:sz w:val="24"/>
          <w:szCs w:val="24"/>
        </w:rPr>
      </w:pPr>
      <w:r w:rsidRPr="00F17256">
        <w:rPr>
          <w:rFonts w:ascii="Times New Roman" w:hAnsi="Times New Roman"/>
          <w:bCs/>
          <w:sz w:val="24"/>
          <w:szCs w:val="24"/>
        </w:rPr>
        <w:t xml:space="preserve">To jamstvo koristit će se u slučaju da ponuditelj u jamstvenom roku </w:t>
      </w:r>
      <w:r w:rsidRPr="00F17256">
        <w:rPr>
          <w:rFonts w:ascii="Times New Roman" w:hAnsi="Times New Roman"/>
          <w:bCs/>
          <w:sz w:val="24"/>
          <w:szCs w:val="24"/>
        </w:rPr>
        <w:t xml:space="preserve">ne otkloni kvar </w:t>
      </w:r>
      <w:r w:rsidRPr="00F17256">
        <w:rPr>
          <w:rFonts w:ascii="Times New Roman" w:hAnsi="Times New Roman"/>
          <w:bCs/>
          <w:sz w:val="24"/>
          <w:szCs w:val="24"/>
        </w:rPr>
        <w:t>suk</w:t>
      </w:r>
      <w:r w:rsidRPr="00F17256">
        <w:rPr>
          <w:rFonts w:ascii="Times New Roman" w:hAnsi="Times New Roman"/>
          <w:bCs/>
          <w:sz w:val="24"/>
          <w:szCs w:val="24"/>
        </w:rPr>
        <w:t>ladno Dokumentaciji za nadmetanje</w:t>
      </w:r>
      <w:r w:rsidRPr="00F17256">
        <w:rPr>
          <w:rFonts w:ascii="Times New Roman" w:hAnsi="Times New Roman"/>
          <w:bCs/>
          <w:sz w:val="24"/>
          <w:szCs w:val="24"/>
        </w:rPr>
        <w:t>.</w:t>
      </w:r>
    </w:p>
    <w:p w:rsidR="00D33F90" w:rsidRDefault="004121BE" w:rsidP="005F329E">
      <w:pPr>
        <w:tabs>
          <w:tab w:val="left" w:pos="0"/>
        </w:tabs>
        <w:spacing w:before="120" w:after="0" w:line="240" w:lineRule="auto"/>
        <w:jc w:val="both"/>
        <w:rPr>
          <w:rFonts w:ascii="Times New Roman" w:hAnsi="Times New Roman"/>
          <w:bCs/>
          <w:sz w:val="24"/>
          <w:szCs w:val="24"/>
        </w:rPr>
      </w:pPr>
      <w:r w:rsidRPr="00286693">
        <w:rPr>
          <w:rFonts w:ascii="Times New Roman" w:hAnsi="Times New Roman"/>
          <w:bCs/>
          <w:sz w:val="24"/>
          <w:szCs w:val="24"/>
        </w:rPr>
        <w:t>Nekorišteno jamstvo iz prethodnog stavka, po isteku jamstvenog roka, Naručitel</w:t>
      </w:r>
      <w:r w:rsidRPr="00286693">
        <w:rPr>
          <w:rFonts w:ascii="Times New Roman" w:hAnsi="Times New Roman"/>
          <w:bCs/>
          <w:sz w:val="24"/>
          <w:szCs w:val="24"/>
        </w:rPr>
        <w:t>j će b</w:t>
      </w:r>
      <w:r>
        <w:rPr>
          <w:rFonts w:ascii="Times New Roman" w:hAnsi="Times New Roman"/>
          <w:bCs/>
          <w:sz w:val="24"/>
          <w:szCs w:val="24"/>
        </w:rPr>
        <w:t>ez odgode, vratiti Izvoditelju.</w:t>
      </w:r>
    </w:p>
    <w:p w:rsidR="0059018A" w:rsidRPr="00A70775" w:rsidRDefault="004121BE" w:rsidP="0059018A">
      <w:pPr>
        <w:pStyle w:val="Naslov2"/>
        <w:rPr>
          <w:noProof/>
        </w:rPr>
      </w:pPr>
      <w:bookmarkStart w:id="202" w:name="_Toc365023762"/>
      <w:bookmarkStart w:id="203" w:name="_Toc365279124"/>
      <w:r w:rsidRPr="00A70775">
        <w:rPr>
          <w:noProof/>
        </w:rPr>
        <w:t>6.4. Preuzimanje dokumentacije za nadmetanje i troškovi</w:t>
      </w:r>
      <w:bookmarkEnd w:id="202"/>
      <w:bookmarkEnd w:id="203"/>
      <w:r w:rsidRPr="00A70775">
        <w:rPr>
          <w:noProof/>
        </w:rPr>
        <w:t xml:space="preserve"> </w:t>
      </w:r>
    </w:p>
    <w:p w:rsidR="0059018A" w:rsidRPr="00A70775" w:rsidRDefault="004121BE" w:rsidP="0059018A">
      <w:pPr>
        <w:tabs>
          <w:tab w:val="left" w:pos="0"/>
        </w:tabs>
        <w:spacing w:before="120" w:after="0" w:line="240" w:lineRule="auto"/>
        <w:jc w:val="both"/>
        <w:rPr>
          <w:rFonts w:ascii="Times New Roman" w:hAnsi="Times New Roman"/>
          <w:sz w:val="24"/>
          <w:szCs w:val="24"/>
        </w:rPr>
      </w:pPr>
      <w:r w:rsidRPr="00A70775">
        <w:rPr>
          <w:rFonts w:ascii="Times New Roman" w:hAnsi="Times New Roman"/>
          <w:sz w:val="24"/>
          <w:szCs w:val="24"/>
        </w:rPr>
        <w:t>Dokumentacija za nadmetanje dostupna je u elektroničkom obliku putem Elektroničkog oglasnika javne nabave Republike Hrvatske i ne naplaćuje se.</w:t>
      </w:r>
    </w:p>
    <w:p w:rsidR="0059018A" w:rsidRPr="00A70775" w:rsidRDefault="004121BE" w:rsidP="0059018A">
      <w:pPr>
        <w:tabs>
          <w:tab w:val="left" w:pos="0"/>
        </w:tabs>
        <w:spacing w:before="120" w:after="0" w:line="240" w:lineRule="auto"/>
        <w:jc w:val="both"/>
        <w:rPr>
          <w:rFonts w:ascii="Times New Roman" w:hAnsi="Times New Roman"/>
          <w:sz w:val="24"/>
          <w:szCs w:val="24"/>
        </w:rPr>
      </w:pPr>
      <w:r w:rsidRPr="00A70775">
        <w:rPr>
          <w:rFonts w:ascii="Times New Roman" w:hAnsi="Times New Roman"/>
          <w:sz w:val="24"/>
          <w:szCs w:val="24"/>
        </w:rPr>
        <w:t xml:space="preserve">Prilikom </w:t>
      </w:r>
      <w:r w:rsidRPr="00A70775">
        <w:rPr>
          <w:rFonts w:ascii="Times New Roman" w:hAnsi="Times New Roman"/>
          <w:sz w:val="24"/>
          <w:szCs w:val="24"/>
        </w:rPr>
        <w:t>preuzimanja dokumentacije, zainteresirani gospodarski subjekti moraju se registrirati i prijaviti kako bi bili evidentirani kao zainteresirani gospodarski subjekti te kako bi im sustav slao sve dodatne obavijesti o tom postupku.</w:t>
      </w:r>
    </w:p>
    <w:p w:rsidR="0059018A" w:rsidRPr="00A70775" w:rsidRDefault="004121BE" w:rsidP="0059018A">
      <w:pPr>
        <w:tabs>
          <w:tab w:val="left" w:pos="0"/>
        </w:tabs>
        <w:spacing w:before="120" w:after="0" w:line="240" w:lineRule="auto"/>
        <w:jc w:val="both"/>
        <w:rPr>
          <w:rFonts w:ascii="Times New Roman" w:hAnsi="Times New Roman"/>
          <w:sz w:val="24"/>
          <w:szCs w:val="24"/>
        </w:rPr>
      </w:pPr>
      <w:r w:rsidRPr="00A70775">
        <w:rPr>
          <w:rFonts w:ascii="Times New Roman" w:hAnsi="Times New Roman"/>
          <w:sz w:val="24"/>
          <w:szCs w:val="24"/>
        </w:rPr>
        <w:t>U slučaju da gospodarski su</w:t>
      </w:r>
      <w:r w:rsidRPr="00A70775">
        <w:rPr>
          <w:rFonts w:ascii="Times New Roman" w:hAnsi="Times New Roman"/>
          <w:sz w:val="24"/>
          <w:szCs w:val="24"/>
        </w:rPr>
        <w:t>bjekt podnese ponudu bez prethodne registracije na portalu Elektroničkog oglasnika, sam snosi rizik izrade ponude na neodgovarajućoj podlozi (Dokumentaciji za nadmetanje).</w:t>
      </w:r>
    </w:p>
    <w:p w:rsidR="0059018A" w:rsidRPr="00A70775" w:rsidRDefault="004121BE" w:rsidP="0059018A">
      <w:pPr>
        <w:tabs>
          <w:tab w:val="left" w:pos="0"/>
        </w:tabs>
        <w:spacing w:before="120" w:after="0" w:line="240" w:lineRule="auto"/>
        <w:jc w:val="both"/>
        <w:rPr>
          <w:rFonts w:ascii="Times New Roman" w:hAnsi="Times New Roman"/>
          <w:sz w:val="24"/>
          <w:szCs w:val="24"/>
        </w:rPr>
      </w:pPr>
      <w:r w:rsidRPr="00A70775">
        <w:rPr>
          <w:rFonts w:ascii="Times New Roman" w:hAnsi="Times New Roman"/>
          <w:sz w:val="24"/>
          <w:szCs w:val="24"/>
        </w:rPr>
        <w:t>Trošak pripreme i podnošenja ponuda u cijelosti snosi ponuditelj.</w:t>
      </w:r>
    </w:p>
    <w:p w:rsidR="0059018A" w:rsidRPr="00A70775" w:rsidRDefault="004121BE" w:rsidP="0059018A">
      <w:pPr>
        <w:pStyle w:val="Naslov2"/>
      </w:pPr>
      <w:bookmarkStart w:id="204" w:name="_Toc365023763"/>
      <w:bookmarkStart w:id="205" w:name="_Toc365279125"/>
      <w:r w:rsidRPr="00A70775">
        <w:t>6.5. Ispravak i/il</w:t>
      </w:r>
      <w:r w:rsidRPr="00A70775">
        <w:t>i izmjena dokumentacije za nadmetanje, traženje pojašnjenja</w:t>
      </w:r>
      <w:bookmarkEnd w:id="204"/>
      <w:bookmarkEnd w:id="205"/>
      <w:r w:rsidRPr="00A70775">
        <w:t xml:space="preserve"> </w:t>
      </w:r>
    </w:p>
    <w:p w:rsidR="0059018A" w:rsidRDefault="004121BE" w:rsidP="0059018A">
      <w:pPr>
        <w:pStyle w:val="Bezproreda"/>
        <w:jc w:val="both"/>
        <w:rPr>
          <w:rFonts w:ascii="Times New Roman" w:hAnsi="Times New Roman"/>
          <w:sz w:val="24"/>
          <w:szCs w:val="24"/>
        </w:rPr>
      </w:pPr>
      <w:r w:rsidRPr="00A70775">
        <w:rPr>
          <w:rFonts w:ascii="Times New Roman" w:hAnsi="Times New Roman"/>
          <w:bCs/>
          <w:sz w:val="24"/>
          <w:szCs w:val="24"/>
        </w:rPr>
        <w:t>Naručitelj mož</w:t>
      </w:r>
      <w:r w:rsidRPr="00A70775">
        <w:rPr>
          <w:rFonts w:ascii="Times New Roman" w:hAnsi="Times New Roman"/>
          <w:sz w:val="24"/>
          <w:szCs w:val="24"/>
        </w:rPr>
        <w:t>e u svako doba, a prije isteka roka za podnošenje ponu</w:t>
      </w:r>
      <w:r w:rsidRPr="00A70775">
        <w:rPr>
          <w:rFonts w:ascii="Times New Roman" w:hAnsi="Times New Roman"/>
          <w:bCs/>
          <w:sz w:val="24"/>
          <w:szCs w:val="24"/>
        </w:rPr>
        <w:t xml:space="preserve">da, iz bilo kojeg razloga, bilo </w:t>
      </w:r>
      <w:r w:rsidRPr="00A70775">
        <w:rPr>
          <w:rFonts w:ascii="Times New Roman" w:hAnsi="Times New Roman"/>
          <w:sz w:val="24"/>
          <w:szCs w:val="24"/>
        </w:rPr>
        <w:t>na vlastitu inicijativu, bilo kao odgovor na zahtjev go</w:t>
      </w:r>
      <w:r w:rsidRPr="00A70775">
        <w:rPr>
          <w:rFonts w:ascii="Times New Roman" w:hAnsi="Times New Roman"/>
          <w:bCs/>
          <w:sz w:val="24"/>
          <w:szCs w:val="24"/>
        </w:rPr>
        <w:t xml:space="preserve">spodarskog subjekta za dodatnim </w:t>
      </w:r>
      <w:r w:rsidRPr="00A70775">
        <w:rPr>
          <w:rFonts w:ascii="Times New Roman" w:hAnsi="Times New Roman"/>
          <w:sz w:val="24"/>
          <w:szCs w:val="24"/>
        </w:rPr>
        <w:t>obj</w:t>
      </w:r>
      <w:r w:rsidRPr="00A70775">
        <w:rPr>
          <w:rFonts w:ascii="Times New Roman" w:hAnsi="Times New Roman"/>
          <w:bCs/>
          <w:sz w:val="24"/>
          <w:szCs w:val="24"/>
        </w:rPr>
        <w:t>ašnje</w:t>
      </w:r>
      <w:r w:rsidRPr="00A70775">
        <w:rPr>
          <w:rFonts w:ascii="Times New Roman" w:hAnsi="Times New Roman"/>
          <w:bCs/>
          <w:sz w:val="24"/>
          <w:szCs w:val="24"/>
        </w:rPr>
        <w:t>njem, bilo prema nalogu Drž</w:t>
      </w:r>
      <w:r w:rsidRPr="00A70775">
        <w:rPr>
          <w:rFonts w:ascii="Times New Roman" w:hAnsi="Times New Roman"/>
          <w:sz w:val="24"/>
          <w:szCs w:val="24"/>
        </w:rPr>
        <w:t>avne komisije za kontrolu pos</w:t>
      </w:r>
      <w:r w:rsidRPr="00A70775">
        <w:rPr>
          <w:rFonts w:ascii="Times New Roman" w:hAnsi="Times New Roman"/>
          <w:bCs/>
          <w:sz w:val="24"/>
          <w:szCs w:val="24"/>
        </w:rPr>
        <w:t xml:space="preserve">tupaka javne nabave, izmijeniti </w:t>
      </w:r>
      <w:r w:rsidRPr="00A70775">
        <w:rPr>
          <w:rFonts w:ascii="Times New Roman" w:hAnsi="Times New Roman"/>
          <w:sz w:val="24"/>
          <w:szCs w:val="24"/>
        </w:rPr>
        <w:t>Dokumentaciju za nadmetanje.</w:t>
      </w:r>
    </w:p>
    <w:p w:rsidR="0059018A" w:rsidRPr="00A70775" w:rsidRDefault="004121BE" w:rsidP="0059018A">
      <w:pPr>
        <w:pStyle w:val="Bezproreda"/>
        <w:jc w:val="both"/>
        <w:rPr>
          <w:rFonts w:ascii="Times New Roman" w:hAnsi="Times New Roman"/>
          <w:sz w:val="24"/>
          <w:szCs w:val="24"/>
        </w:rPr>
      </w:pPr>
    </w:p>
    <w:p w:rsidR="0059018A" w:rsidRDefault="004121BE" w:rsidP="0059018A">
      <w:pPr>
        <w:pStyle w:val="Bezproreda"/>
        <w:jc w:val="both"/>
        <w:rPr>
          <w:rFonts w:ascii="Times New Roman" w:hAnsi="Times New Roman"/>
          <w:sz w:val="24"/>
          <w:szCs w:val="24"/>
        </w:rPr>
      </w:pPr>
      <w:r w:rsidRPr="00A70775">
        <w:rPr>
          <w:rFonts w:ascii="Times New Roman" w:hAnsi="Times New Roman"/>
          <w:sz w:val="24"/>
          <w:szCs w:val="24"/>
        </w:rPr>
        <w:t>Ako je potrebno, gospodarski subjekti mogu za vrijeme roka za dostavu ponuda zaht</w:t>
      </w:r>
      <w:r w:rsidRPr="00A70775">
        <w:rPr>
          <w:rFonts w:ascii="Times New Roman" w:hAnsi="Times New Roman"/>
          <w:bCs/>
          <w:sz w:val="24"/>
          <w:szCs w:val="24"/>
        </w:rPr>
        <w:t xml:space="preserve">ijevati </w:t>
      </w:r>
      <w:r w:rsidRPr="00A70775">
        <w:rPr>
          <w:rFonts w:ascii="Times New Roman" w:hAnsi="Times New Roman"/>
          <w:sz w:val="24"/>
          <w:szCs w:val="24"/>
        </w:rPr>
        <w:t>dodatne informacije i objašnjenja vezana uz ovu D</w:t>
      </w:r>
      <w:r w:rsidRPr="00A70775">
        <w:rPr>
          <w:rFonts w:ascii="Times New Roman" w:hAnsi="Times New Roman"/>
          <w:sz w:val="24"/>
          <w:szCs w:val="24"/>
        </w:rPr>
        <w:t>okum</w:t>
      </w:r>
      <w:r w:rsidRPr="00A70775">
        <w:rPr>
          <w:rFonts w:ascii="Times New Roman" w:hAnsi="Times New Roman"/>
          <w:bCs/>
          <w:sz w:val="24"/>
          <w:szCs w:val="24"/>
        </w:rPr>
        <w:t xml:space="preserve">entaciju. Naručitelj će dodatne </w:t>
      </w:r>
      <w:r w:rsidRPr="00A70775">
        <w:rPr>
          <w:rFonts w:ascii="Times New Roman" w:hAnsi="Times New Roman"/>
          <w:sz w:val="24"/>
          <w:szCs w:val="24"/>
        </w:rPr>
        <w:t>inf</w:t>
      </w:r>
      <w:r w:rsidRPr="00A70775">
        <w:rPr>
          <w:rFonts w:ascii="Times New Roman" w:hAnsi="Times New Roman"/>
          <w:bCs/>
          <w:sz w:val="24"/>
          <w:szCs w:val="24"/>
        </w:rPr>
        <w:t>ormacije i objašnjenja bez odgađ</w:t>
      </w:r>
      <w:r w:rsidRPr="00A70775">
        <w:rPr>
          <w:rFonts w:ascii="Times New Roman" w:hAnsi="Times New Roman"/>
          <w:sz w:val="24"/>
          <w:szCs w:val="24"/>
        </w:rPr>
        <w:t>anja staviti na raspolaganje na ist</w:t>
      </w:r>
      <w:r w:rsidRPr="00A70775">
        <w:rPr>
          <w:rFonts w:ascii="Times New Roman" w:hAnsi="Times New Roman"/>
          <w:bCs/>
          <w:sz w:val="24"/>
          <w:szCs w:val="24"/>
        </w:rPr>
        <w:t xml:space="preserve">i način i na istim  internetskim </w:t>
      </w:r>
      <w:r w:rsidRPr="00A70775">
        <w:rPr>
          <w:rFonts w:ascii="Times New Roman" w:hAnsi="Times New Roman"/>
          <w:sz w:val="24"/>
          <w:szCs w:val="24"/>
        </w:rPr>
        <w:t>stranicama kao i</w:t>
      </w:r>
      <w:r w:rsidRPr="00A70775">
        <w:rPr>
          <w:rFonts w:ascii="Times New Roman" w:hAnsi="Times New Roman"/>
          <w:bCs/>
          <w:sz w:val="24"/>
          <w:szCs w:val="24"/>
        </w:rPr>
        <w:t xml:space="preserve"> osnovnu dokumentaciju bez navođ</w:t>
      </w:r>
      <w:r w:rsidRPr="00A70775">
        <w:rPr>
          <w:rFonts w:ascii="Times New Roman" w:hAnsi="Times New Roman"/>
          <w:sz w:val="24"/>
          <w:szCs w:val="24"/>
        </w:rPr>
        <w:t>enja podataka o podnositelju zahtjeva. Pod</w:t>
      </w:r>
      <w:r w:rsidRPr="00A70775">
        <w:rPr>
          <w:rFonts w:ascii="Times New Roman" w:hAnsi="Times New Roman"/>
          <w:bCs/>
          <w:sz w:val="24"/>
          <w:szCs w:val="24"/>
        </w:rPr>
        <w:t xml:space="preserve"> </w:t>
      </w:r>
      <w:r w:rsidRPr="00A70775">
        <w:rPr>
          <w:rFonts w:ascii="Times New Roman" w:hAnsi="Times New Roman"/>
          <w:sz w:val="24"/>
          <w:szCs w:val="24"/>
        </w:rPr>
        <w:t>uvjetom da je zahtjev dost</w:t>
      </w:r>
      <w:r w:rsidRPr="00A70775">
        <w:rPr>
          <w:rFonts w:ascii="Times New Roman" w:hAnsi="Times New Roman"/>
          <w:sz w:val="24"/>
          <w:szCs w:val="24"/>
        </w:rPr>
        <w:t>avljen pravodobno, odnosno najkasnije tijekom osmog dana pr</w:t>
      </w:r>
      <w:r w:rsidRPr="00A70775">
        <w:rPr>
          <w:rFonts w:ascii="Times New Roman" w:hAnsi="Times New Roman"/>
          <w:bCs/>
          <w:sz w:val="24"/>
          <w:szCs w:val="24"/>
        </w:rPr>
        <w:t xml:space="preserve">ije dana u </w:t>
      </w:r>
      <w:r w:rsidRPr="00A70775">
        <w:rPr>
          <w:rFonts w:ascii="Times New Roman" w:hAnsi="Times New Roman"/>
          <w:sz w:val="24"/>
          <w:szCs w:val="24"/>
        </w:rPr>
        <w:t>kojem ističe rok za dostavu ponuda, posljednje dodatne info</w:t>
      </w:r>
      <w:r w:rsidRPr="00A70775">
        <w:rPr>
          <w:rFonts w:ascii="Times New Roman" w:hAnsi="Times New Roman"/>
          <w:bCs/>
          <w:sz w:val="24"/>
          <w:szCs w:val="24"/>
        </w:rPr>
        <w:t xml:space="preserve">rmacije i objašnjenja vezana uz </w:t>
      </w:r>
      <w:r w:rsidRPr="00A70775">
        <w:rPr>
          <w:rFonts w:ascii="Times New Roman" w:hAnsi="Times New Roman"/>
          <w:sz w:val="24"/>
          <w:szCs w:val="24"/>
        </w:rPr>
        <w:t>dokumentaciju naručitelj će staviti na raspolaganje najkasnije t</w:t>
      </w:r>
      <w:r w:rsidRPr="00A70775">
        <w:rPr>
          <w:rFonts w:ascii="Times New Roman" w:hAnsi="Times New Roman"/>
          <w:bCs/>
          <w:sz w:val="24"/>
          <w:szCs w:val="24"/>
        </w:rPr>
        <w:t>ijekom šestog dana prije dana u</w:t>
      </w:r>
      <w:r w:rsidRPr="00A70775">
        <w:rPr>
          <w:rFonts w:ascii="Times New Roman" w:hAnsi="Times New Roman"/>
          <w:bCs/>
          <w:sz w:val="24"/>
          <w:szCs w:val="24"/>
        </w:rPr>
        <w:t xml:space="preserve"> </w:t>
      </w:r>
      <w:r w:rsidRPr="00A70775">
        <w:rPr>
          <w:rFonts w:ascii="Times New Roman" w:hAnsi="Times New Roman"/>
          <w:sz w:val="24"/>
          <w:szCs w:val="24"/>
        </w:rPr>
        <w:t>kojem ističe rok za dostavu ponuda.</w:t>
      </w:r>
    </w:p>
    <w:p w:rsidR="0059018A" w:rsidRPr="00A70775" w:rsidRDefault="004121BE" w:rsidP="0059018A">
      <w:pPr>
        <w:pStyle w:val="Bezproreda"/>
        <w:jc w:val="both"/>
        <w:rPr>
          <w:rFonts w:ascii="Times New Roman" w:hAnsi="Times New Roman"/>
          <w:sz w:val="24"/>
          <w:szCs w:val="24"/>
        </w:rPr>
      </w:pPr>
    </w:p>
    <w:p w:rsidR="0059018A" w:rsidRPr="00A70775" w:rsidRDefault="004121BE" w:rsidP="0059018A">
      <w:pPr>
        <w:pStyle w:val="Bezproreda"/>
        <w:jc w:val="both"/>
        <w:rPr>
          <w:rFonts w:ascii="Times New Roman" w:hAnsi="Times New Roman"/>
          <w:bCs/>
          <w:sz w:val="24"/>
          <w:szCs w:val="24"/>
        </w:rPr>
      </w:pPr>
      <w:r w:rsidRPr="00A70775">
        <w:rPr>
          <w:rFonts w:ascii="Times New Roman" w:hAnsi="Times New Roman"/>
          <w:sz w:val="24"/>
          <w:szCs w:val="24"/>
        </w:rPr>
        <w:t>Ako naručitelj za vrijeme roka za dostavu ponuda izmijeni dokumen</w:t>
      </w:r>
      <w:r w:rsidRPr="00A70775">
        <w:rPr>
          <w:rFonts w:ascii="Times New Roman" w:hAnsi="Times New Roman"/>
          <w:bCs/>
          <w:sz w:val="24"/>
          <w:szCs w:val="24"/>
        </w:rPr>
        <w:t xml:space="preserve">taciju, osigurati će dostupnost </w:t>
      </w:r>
      <w:r w:rsidRPr="00A70775">
        <w:rPr>
          <w:rFonts w:ascii="Times New Roman" w:hAnsi="Times New Roman"/>
          <w:sz w:val="24"/>
          <w:szCs w:val="24"/>
        </w:rPr>
        <w:t>izmjena svim zainteresiranim gospodarskim subjektima na ist</w:t>
      </w:r>
      <w:r w:rsidRPr="00A70775">
        <w:rPr>
          <w:rFonts w:ascii="Times New Roman" w:hAnsi="Times New Roman"/>
          <w:bCs/>
          <w:sz w:val="24"/>
          <w:szCs w:val="24"/>
        </w:rPr>
        <w:t xml:space="preserve">i način i na istim internetskim </w:t>
      </w:r>
      <w:r w:rsidRPr="00A70775">
        <w:rPr>
          <w:rFonts w:ascii="Times New Roman" w:hAnsi="Times New Roman"/>
          <w:sz w:val="24"/>
          <w:szCs w:val="24"/>
        </w:rPr>
        <w:t>stranicama kao i osnovnu dokum</w:t>
      </w:r>
      <w:r w:rsidRPr="00A70775">
        <w:rPr>
          <w:rFonts w:ascii="Times New Roman" w:hAnsi="Times New Roman"/>
          <w:sz w:val="24"/>
          <w:szCs w:val="24"/>
        </w:rPr>
        <w:t>entaciju te osigurati da gospodarski subjekti od izmjene ima</w:t>
      </w:r>
      <w:r w:rsidRPr="00A70775">
        <w:rPr>
          <w:rFonts w:ascii="Times New Roman" w:hAnsi="Times New Roman"/>
          <w:bCs/>
          <w:sz w:val="24"/>
          <w:szCs w:val="24"/>
        </w:rPr>
        <w:t xml:space="preserve">ju </w:t>
      </w:r>
      <w:r w:rsidRPr="00A70775">
        <w:rPr>
          <w:rFonts w:ascii="Times New Roman" w:hAnsi="Times New Roman"/>
          <w:sz w:val="24"/>
          <w:szCs w:val="24"/>
        </w:rPr>
        <w:t>najmanje 15 dana za dostavu ponude.</w:t>
      </w:r>
    </w:p>
    <w:p w:rsidR="0059018A" w:rsidRPr="00A70775" w:rsidRDefault="004121BE" w:rsidP="0059018A">
      <w:pPr>
        <w:pStyle w:val="Naslov2"/>
        <w:rPr>
          <w:b w:val="0"/>
          <w:bCs w:val="0"/>
          <w:szCs w:val="24"/>
        </w:rPr>
      </w:pPr>
      <w:bookmarkStart w:id="206" w:name="_Toc365023764"/>
      <w:bookmarkStart w:id="207" w:name="_Toc365279126"/>
      <w:r w:rsidRPr="00A70775">
        <w:t>6.6. Komunikacija s naručiteljem</w:t>
      </w:r>
      <w:bookmarkEnd w:id="206"/>
      <w:bookmarkEnd w:id="207"/>
    </w:p>
    <w:p w:rsidR="0059018A" w:rsidRPr="00A70775" w:rsidRDefault="004121BE" w:rsidP="0059018A">
      <w:pPr>
        <w:rPr>
          <w:rFonts w:ascii="Times New Roman" w:hAnsi="Times New Roman"/>
          <w:sz w:val="24"/>
          <w:szCs w:val="24"/>
        </w:rPr>
      </w:pPr>
      <w:r w:rsidRPr="00A70775">
        <w:rPr>
          <w:rFonts w:ascii="Times New Roman" w:hAnsi="Times New Roman"/>
          <w:sz w:val="24"/>
          <w:szCs w:val="24"/>
        </w:rPr>
        <w:t>Sva komunikacija između naručitelja i ponuditelja mora biti u pisano</w:t>
      </w:r>
      <w:r>
        <w:rPr>
          <w:rFonts w:ascii="Times New Roman" w:hAnsi="Times New Roman"/>
          <w:sz w:val="24"/>
          <w:szCs w:val="24"/>
        </w:rPr>
        <w:t>m obliku i na hrvatskom jeziku.</w:t>
      </w:r>
    </w:p>
    <w:p w:rsidR="0059018A" w:rsidRPr="00A70775" w:rsidRDefault="004121BE" w:rsidP="0059018A">
      <w:pPr>
        <w:pStyle w:val="Naslov2"/>
        <w:spacing w:before="0" w:line="240" w:lineRule="auto"/>
      </w:pPr>
      <w:bookmarkStart w:id="208" w:name="_Toc365023765"/>
      <w:bookmarkStart w:id="209" w:name="_Toc365279127"/>
      <w:r>
        <w:lastRenderedPageBreak/>
        <w:t>6.7</w:t>
      </w:r>
      <w:r w:rsidRPr="00A70775">
        <w:t>.</w:t>
      </w:r>
      <w:r>
        <w:t xml:space="preserve"> </w:t>
      </w:r>
      <w:r w:rsidRPr="00A70775">
        <w:t>Izmjena, dopuna i p</w:t>
      </w:r>
      <w:r w:rsidRPr="00A70775">
        <w:t>ovlačenje ponude</w:t>
      </w:r>
      <w:bookmarkEnd w:id="208"/>
      <w:bookmarkEnd w:id="209"/>
    </w:p>
    <w:p w:rsidR="0059018A" w:rsidRPr="00A70775" w:rsidRDefault="004121BE" w:rsidP="0059018A">
      <w:pPr>
        <w:spacing w:after="0" w:line="240" w:lineRule="auto"/>
      </w:pPr>
    </w:p>
    <w:p w:rsidR="0059018A" w:rsidRPr="00A70775" w:rsidRDefault="004121BE" w:rsidP="0059018A">
      <w:pPr>
        <w:rPr>
          <w:rFonts w:ascii="Times New Roman" w:hAnsi="Times New Roman"/>
          <w:sz w:val="24"/>
          <w:szCs w:val="24"/>
        </w:rPr>
      </w:pPr>
      <w:r w:rsidRPr="00A70775">
        <w:rPr>
          <w:rFonts w:ascii="Times New Roman" w:hAnsi="Times New Roman"/>
          <w:sz w:val="24"/>
          <w:szCs w:val="24"/>
        </w:rPr>
        <w:t>U roku za dostavu ponude ponuditelj može izmijeniti svoju ponudu, nadopuniti je ili od nje odustati.</w:t>
      </w:r>
    </w:p>
    <w:p w:rsidR="0059018A" w:rsidRPr="00A70775" w:rsidRDefault="004121BE" w:rsidP="0059018A">
      <w:pPr>
        <w:rPr>
          <w:rFonts w:ascii="Times New Roman" w:hAnsi="Times New Roman"/>
          <w:sz w:val="24"/>
          <w:szCs w:val="24"/>
        </w:rPr>
      </w:pPr>
      <w:r w:rsidRPr="00A70775">
        <w:rPr>
          <w:rFonts w:ascii="Times New Roman" w:hAnsi="Times New Roman"/>
          <w:sz w:val="24"/>
          <w:szCs w:val="24"/>
        </w:rPr>
        <w:t>Izmjena i/ili dopuna ponude dostavlja se na isti način kao i osnovna ponuda s obveznom naznakom da se radi o izmjeni i/ili dopuni ponude.</w:t>
      </w:r>
    </w:p>
    <w:p w:rsidR="00B959C0" w:rsidRPr="0059018A" w:rsidRDefault="004121BE" w:rsidP="0059018A">
      <w:pPr>
        <w:rPr>
          <w:rFonts w:ascii="Times New Roman" w:hAnsi="Times New Roman"/>
          <w:sz w:val="24"/>
          <w:szCs w:val="24"/>
        </w:rPr>
      </w:pPr>
      <w:r w:rsidRPr="00A70775">
        <w:rPr>
          <w:rFonts w:ascii="Times New Roman" w:hAnsi="Times New Roman"/>
          <w:sz w:val="24"/>
          <w:szCs w:val="24"/>
        </w:rPr>
        <w:t>Ponuditelj može do isteka roka za dostavu ponude pisanom izjavom odustati od svoje ponude. U tom slučaju ponuditelj može istovremeno zahtijevati povrat svoje neotvorene ponude. Ponuda se ne smije mijenjati ili povući nakon isteka roka za dostavu ponuda.</w:t>
      </w:r>
    </w:p>
    <w:p w:rsidR="00DA0A26" w:rsidRPr="00BD7610" w:rsidRDefault="004121BE" w:rsidP="001440FD">
      <w:pPr>
        <w:pStyle w:val="Naslov2"/>
        <w:tabs>
          <w:tab w:val="left" w:pos="0"/>
        </w:tabs>
        <w:spacing w:before="0" w:line="240" w:lineRule="auto"/>
        <w:rPr>
          <w:szCs w:val="24"/>
        </w:rPr>
      </w:pPr>
      <w:bookmarkStart w:id="210" w:name="_Toc365279128"/>
      <w:r>
        <w:rPr>
          <w:szCs w:val="24"/>
        </w:rPr>
        <w:t>6</w:t>
      </w:r>
      <w:r>
        <w:rPr>
          <w:szCs w:val="24"/>
        </w:rPr>
        <w:t>.8</w:t>
      </w:r>
      <w:r w:rsidRPr="00BD7610">
        <w:rPr>
          <w:szCs w:val="24"/>
        </w:rPr>
        <w:t xml:space="preserve">. </w:t>
      </w:r>
      <w:r w:rsidRPr="00BD7610">
        <w:rPr>
          <w:szCs w:val="24"/>
        </w:rPr>
        <w:t>Datum, vrijeme i mjesto dostave i otvaranja ponuda</w:t>
      </w:r>
      <w:bookmarkEnd w:id="198"/>
      <w:bookmarkEnd w:id="199"/>
      <w:bookmarkEnd w:id="200"/>
      <w:bookmarkEnd w:id="210"/>
    </w:p>
    <w:p w:rsidR="000C5A3B" w:rsidRPr="002C01A8" w:rsidRDefault="004121BE" w:rsidP="001440FD">
      <w:pPr>
        <w:tabs>
          <w:tab w:val="left" w:pos="0"/>
        </w:tabs>
        <w:spacing w:before="120" w:after="0" w:line="240" w:lineRule="auto"/>
        <w:jc w:val="both"/>
        <w:rPr>
          <w:rFonts w:ascii="Times New Roman" w:hAnsi="Times New Roman"/>
          <w:b/>
          <w:color w:val="00B050"/>
          <w:sz w:val="24"/>
          <w:szCs w:val="24"/>
        </w:rPr>
      </w:pPr>
      <w:r w:rsidRPr="00BD7610">
        <w:rPr>
          <w:rFonts w:ascii="Times New Roman" w:hAnsi="Times New Roman"/>
          <w:sz w:val="24"/>
          <w:szCs w:val="24"/>
        </w:rPr>
        <w:t xml:space="preserve">Rok za dostavu </w:t>
      </w:r>
      <w:r w:rsidRPr="00C429DD">
        <w:rPr>
          <w:rFonts w:ascii="Times New Roman" w:hAnsi="Times New Roman"/>
          <w:sz w:val="24"/>
          <w:szCs w:val="24"/>
        </w:rPr>
        <w:t xml:space="preserve">ponuda je </w:t>
      </w:r>
      <w:r>
        <w:rPr>
          <w:rFonts w:ascii="Times New Roman" w:hAnsi="Times New Roman"/>
          <w:b/>
          <w:sz w:val="24"/>
          <w:szCs w:val="24"/>
        </w:rPr>
        <w:t>16</w:t>
      </w:r>
      <w:r w:rsidRPr="00C429DD">
        <w:rPr>
          <w:rFonts w:ascii="Times New Roman" w:hAnsi="Times New Roman"/>
          <w:b/>
          <w:sz w:val="24"/>
          <w:szCs w:val="24"/>
        </w:rPr>
        <w:t>.</w:t>
      </w:r>
      <w:r>
        <w:rPr>
          <w:rFonts w:ascii="Times New Roman" w:hAnsi="Times New Roman"/>
          <w:b/>
          <w:sz w:val="24"/>
          <w:szCs w:val="24"/>
        </w:rPr>
        <w:t xml:space="preserve"> rujna</w:t>
      </w:r>
      <w:r w:rsidRPr="00C429DD">
        <w:rPr>
          <w:rFonts w:ascii="Times New Roman" w:hAnsi="Times New Roman"/>
          <w:b/>
          <w:sz w:val="24"/>
          <w:szCs w:val="24"/>
        </w:rPr>
        <w:t xml:space="preserve"> 2013</w:t>
      </w:r>
      <w:r w:rsidRPr="00C429DD">
        <w:rPr>
          <w:rFonts w:ascii="Times New Roman" w:hAnsi="Times New Roman"/>
          <w:b/>
          <w:sz w:val="24"/>
          <w:szCs w:val="24"/>
        </w:rPr>
        <w:t>.</w:t>
      </w:r>
      <w:r w:rsidRPr="00C429DD">
        <w:rPr>
          <w:rFonts w:ascii="Times New Roman" w:hAnsi="Times New Roman"/>
          <w:b/>
          <w:sz w:val="24"/>
          <w:szCs w:val="24"/>
        </w:rPr>
        <w:t xml:space="preserve"> </w:t>
      </w:r>
      <w:r w:rsidRPr="00C429DD">
        <w:rPr>
          <w:rFonts w:ascii="Times New Roman" w:hAnsi="Times New Roman"/>
          <w:b/>
          <w:sz w:val="24"/>
          <w:szCs w:val="24"/>
        </w:rPr>
        <w:t xml:space="preserve">godine </w:t>
      </w:r>
      <w:r w:rsidRPr="00C429DD">
        <w:rPr>
          <w:rFonts w:ascii="Times New Roman" w:hAnsi="Times New Roman"/>
          <w:b/>
          <w:sz w:val="24"/>
          <w:szCs w:val="24"/>
        </w:rPr>
        <w:t>do 09</w:t>
      </w:r>
      <w:r w:rsidRPr="00C429DD">
        <w:rPr>
          <w:rFonts w:ascii="Times New Roman" w:hAnsi="Times New Roman"/>
          <w:b/>
          <w:sz w:val="24"/>
          <w:szCs w:val="24"/>
        </w:rPr>
        <w:t>:00 sati.</w:t>
      </w:r>
    </w:p>
    <w:p w:rsidR="000C5A3B" w:rsidRPr="008E2F03" w:rsidRDefault="004121BE" w:rsidP="001440FD">
      <w:pPr>
        <w:tabs>
          <w:tab w:val="left" w:pos="0"/>
        </w:tabs>
        <w:spacing w:after="0" w:line="240" w:lineRule="auto"/>
        <w:jc w:val="both"/>
        <w:rPr>
          <w:rFonts w:ascii="Times New Roman" w:hAnsi="Times New Roman"/>
          <w:b/>
          <w:sz w:val="24"/>
          <w:szCs w:val="24"/>
        </w:rPr>
      </w:pPr>
      <w:r w:rsidRPr="00BD7610">
        <w:rPr>
          <w:rFonts w:ascii="Times New Roman" w:hAnsi="Times New Roman"/>
          <w:sz w:val="24"/>
          <w:szCs w:val="24"/>
        </w:rPr>
        <w:t xml:space="preserve">Ponude se dostavljaju na adresu: </w:t>
      </w:r>
      <w:r w:rsidRPr="00BD7610">
        <w:rPr>
          <w:rFonts w:ascii="Times New Roman" w:hAnsi="Times New Roman"/>
          <w:sz w:val="24"/>
          <w:szCs w:val="24"/>
        </w:rPr>
        <w:t>Varaždinska županija, Franjevački trg 7</w:t>
      </w:r>
      <w:r w:rsidRPr="00BD7610">
        <w:rPr>
          <w:rFonts w:ascii="Times New Roman" w:hAnsi="Times New Roman"/>
          <w:sz w:val="24"/>
          <w:szCs w:val="24"/>
        </w:rPr>
        <w:t xml:space="preserve">, 42000 Varaždin, </w:t>
      </w:r>
      <w:r w:rsidRPr="00BD7610">
        <w:rPr>
          <w:rFonts w:ascii="Times New Roman" w:hAnsi="Times New Roman"/>
          <w:sz w:val="24"/>
          <w:szCs w:val="24"/>
        </w:rPr>
        <w:t xml:space="preserve">a neposredno se mogu predati u županijsku </w:t>
      </w:r>
      <w:r w:rsidRPr="00BD7610">
        <w:rPr>
          <w:rFonts w:ascii="Times New Roman" w:hAnsi="Times New Roman"/>
          <w:sz w:val="24"/>
          <w:szCs w:val="24"/>
        </w:rPr>
        <w:t>pisarnicu</w:t>
      </w:r>
      <w:r w:rsidRPr="00BD7610">
        <w:rPr>
          <w:rFonts w:ascii="Times New Roman" w:hAnsi="Times New Roman"/>
          <w:sz w:val="24"/>
          <w:szCs w:val="24"/>
        </w:rPr>
        <w:t xml:space="preserve">, </w:t>
      </w:r>
      <w:r w:rsidRPr="00C429DD">
        <w:rPr>
          <w:rFonts w:ascii="Times New Roman" w:hAnsi="Times New Roman"/>
          <w:b/>
          <w:sz w:val="24"/>
          <w:szCs w:val="24"/>
        </w:rPr>
        <w:t xml:space="preserve">do </w:t>
      </w:r>
      <w:r>
        <w:rPr>
          <w:rFonts w:ascii="Times New Roman" w:hAnsi="Times New Roman"/>
          <w:b/>
          <w:sz w:val="24"/>
          <w:szCs w:val="24"/>
        </w:rPr>
        <w:t>16</w:t>
      </w:r>
      <w:r w:rsidRPr="00C429DD">
        <w:rPr>
          <w:rFonts w:ascii="Times New Roman" w:hAnsi="Times New Roman"/>
          <w:b/>
          <w:sz w:val="24"/>
          <w:szCs w:val="24"/>
        </w:rPr>
        <w:t xml:space="preserve">. </w:t>
      </w:r>
      <w:r>
        <w:rPr>
          <w:rFonts w:ascii="Times New Roman" w:hAnsi="Times New Roman"/>
          <w:b/>
          <w:bCs/>
          <w:sz w:val="24"/>
          <w:szCs w:val="24"/>
        </w:rPr>
        <w:t>rujna</w:t>
      </w:r>
      <w:r w:rsidRPr="00C429DD">
        <w:rPr>
          <w:rFonts w:ascii="Times New Roman" w:hAnsi="Times New Roman"/>
          <w:b/>
          <w:bCs/>
          <w:sz w:val="24"/>
          <w:szCs w:val="24"/>
        </w:rPr>
        <w:t xml:space="preserve"> 2013</w:t>
      </w:r>
      <w:r w:rsidRPr="00C429DD">
        <w:rPr>
          <w:rFonts w:ascii="Times New Roman" w:hAnsi="Times New Roman"/>
          <w:b/>
          <w:bCs/>
          <w:sz w:val="24"/>
          <w:szCs w:val="24"/>
        </w:rPr>
        <w:t xml:space="preserve">. </w:t>
      </w:r>
      <w:r w:rsidRPr="00C429DD">
        <w:rPr>
          <w:rFonts w:ascii="Times New Roman" w:hAnsi="Times New Roman"/>
          <w:b/>
          <w:sz w:val="24"/>
          <w:szCs w:val="24"/>
        </w:rPr>
        <w:t xml:space="preserve">godine do </w:t>
      </w:r>
      <w:r w:rsidRPr="00C429DD">
        <w:rPr>
          <w:rFonts w:ascii="Times New Roman" w:hAnsi="Times New Roman"/>
          <w:b/>
          <w:bCs/>
          <w:sz w:val="24"/>
          <w:szCs w:val="24"/>
        </w:rPr>
        <w:t>09</w:t>
      </w:r>
      <w:r w:rsidRPr="00C429DD">
        <w:rPr>
          <w:rFonts w:ascii="Times New Roman" w:hAnsi="Times New Roman"/>
          <w:b/>
          <w:bCs/>
          <w:sz w:val="24"/>
          <w:szCs w:val="24"/>
        </w:rPr>
        <w:t>:00</w:t>
      </w:r>
      <w:r w:rsidRPr="00C429DD">
        <w:rPr>
          <w:rFonts w:ascii="Times New Roman" w:hAnsi="Times New Roman"/>
          <w:b/>
          <w:sz w:val="24"/>
          <w:szCs w:val="24"/>
        </w:rPr>
        <w:t xml:space="preserve"> </w:t>
      </w:r>
      <w:r w:rsidRPr="008E2F03">
        <w:rPr>
          <w:rFonts w:ascii="Times New Roman" w:hAnsi="Times New Roman"/>
          <w:b/>
          <w:sz w:val="24"/>
          <w:szCs w:val="24"/>
        </w:rPr>
        <w:t>sati, kada će</w:t>
      </w:r>
      <w:r w:rsidRPr="008E2F03">
        <w:rPr>
          <w:rFonts w:ascii="Times New Roman" w:hAnsi="Times New Roman"/>
          <w:b/>
          <w:sz w:val="24"/>
          <w:szCs w:val="24"/>
        </w:rPr>
        <w:t xml:space="preserve"> ujedno biti i javno otvaranje.</w:t>
      </w:r>
    </w:p>
    <w:p w:rsidR="0059018A" w:rsidRPr="0059018A" w:rsidRDefault="004121BE" w:rsidP="0059018A">
      <w:pPr>
        <w:tabs>
          <w:tab w:val="left" w:pos="0"/>
        </w:tabs>
        <w:spacing w:before="120" w:after="0" w:line="240" w:lineRule="auto"/>
        <w:jc w:val="both"/>
        <w:rPr>
          <w:rFonts w:ascii="Times New Roman" w:hAnsi="Times New Roman"/>
          <w:sz w:val="24"/>
          <w:szCs w:val="24"/>
        </w:rPr>
      </w:pPr>
      <w:bookmarkStart w:id="211" w:name="_Toc324147803"/>
      <w:bookmarkStart w:id="212" w:name="_Toc324148086"/>
      <w:r w:rsidRPr="0059018A">
        <w:rPr>
          <w:rFonts w:ascii="Times New Roman" w:hAnsi="Times New Roman"/>
          <w:sz w:val="24"/>
          <w:szCs w:val="24"/>
        </w:rPr>
        <w:t>Javnom otvaranju ponuda smiju prisustvovati ovlašteni predstavnici naručitelja, ponuditelja i druge osobe. Sukladno članku 89. stavku 6. Zakona o javnoj nabavi, prav</w:t>
      </w:r>
      <w:r w:rsidRPr="0059018A">
        <w:rPr>
          <w:rFonts w:ascii="Times New Roman" w:hAnsi="Times New Roman"/>
          <w:sz w:val="24"/>
          <w:szCs w:val="24"/>
        </w:rPr>
        <w:t>o aktivnog sudjelovanja na javnom otvaranju ponuda imaju samo ovlašteni predstavnici naručitelja i ovlašteni predstavnici ponuditelja. Svoje ovlaštenje predstavnici ponuditelja dokazuju u pisanom obliku (obrazac u privitku dokumenta</w:t>
      </w:r>
      <w:r>
        <w:rPr>
          <w:rFonts w:ascii="Times New Roman" w:hAnsi="Times New Roman"/>
          <w:sz w:val="24"/>
          <w:szCs w:val="24"/>
        </w:rPr>
        <w:t xml:space="preserve">cije za nadmetanje kao </w:t>
      </w:r>
      <w:r>
        <w:rPr>
          <w:rFonts w:ascii="Times New Roman" w:hAnsi="Times New Roman"/>
          <w:sz w:val="24"/>
          <w:szCs w:val="24"/>
        </w:rPr>
        <w:t>Prilog V</w:t>
      </w:r>
      <w:r w:rsidRPr="0059018A">
        <w:rPr>
          <w:rFonts w:ascii="Times New Roman" w:hAnsi="Times New Roman"/>
          <w:sz w:val="24"/>
          <w:szCs w:val="24"/>
        </w:rPr>
        <w:t>).</w:t>
      </w:r>
    </w:p>
    <w:p w:rsidR="0059018A" w:rsidRPr="0059018A" w:rsidRDefault="004121BE" w:rsidP="0059018A">
      <w:pPr>
        <w:tabs>
          <w:tab w:val="left" w:pos="0"/>
        </w:tabs>
        <w:spacing w:after="0" w:line="240" w:lineRule="auto"/>
        <w:outlineLvl w:val="1"/>
        <w:rPr>
          <w:rFonts w:ascii="Times New Roman" w:hAnsi="Times New Roman"/>
          <w:b/>
          <w:bCs/>
          <w:sz w:val="24"/>
          <w:szCs w:val="24"/>
        </w:rPr>
      </w:pPr>
    </w:p>
    <w:p w:rsidR="0059018A" w:rsidRPr="0059018A" w:rsidRDefault="004121BE" w:rsidP="00E00D1D">
      <w:pPr>
        <w:pStyle w:val="Naslov2"/>
      </w:pPr>
      <w:bookmarkStart w:id="213" w:name="_Toc365023767"/>
      <w:bookmarkStart w:id="214" w:name="_Toc365279129"/>
      <w:r w:rsidRPr="0059018A">
        <w:t>6.9. Neuobičajeno niska cijena</w:t>
      </w:r>
      <w:bookmarkEnd w:id="213"/>
      <w:bookmarkEnd w:id="214"/>
      <w:r w:rsidRPr="0059018A">
        <w:t xml:space="preserve"> </w:t>
      </w:r>
    </w:p>
    <w:p w:rsidR="0059018A" w:rsidRPr="0059018A" w:rsidRDefault="004121BE" w:rsidP="0059018A">
      <w:pPr>
        <w:spacing w:after="0" w:line="240" w:lineRule="auto"/>
      </w:pPr>
    </w:p>
    <w:p w:rsidR="0059018A" w:rsidRPr="0059018A" w:rsidRDefault="004121BE" w:rsidP="0059018A">
      <w:pPr>
        <w:jc w:val="both"/>
        <w:rPr>
          <w:rFonts w:ascii="Times New Roman" w:hAnsi="Times New Roman"/>
          <w:sz w:val="24"/>
          <w:szCs w:val="24"/>
        </w:rPr>
      </w:pPr>
      <w:r w:rsidRPr="0059018A">
        <w:rPr>
          <w:rFonts w:ascii="Times New Roman" w:hAnsi="Times New Roman"/>
          <w:sz w:val="24"/>
          <w:szCs w:val="24"/>
        </w:rPr>
        <w:t>Ako je u ponudi iskazana neuobičajeno niska cijena ponude ili pojedine jedinične cijene što dovodi u sumnju mogućnosti  isporuke predmeta nabave, naručitelj može odbiti takvu ponudu. Prije odbijanja ili prihvaća</w:t>
      </w:r>
      <w:r w:rsidRPr="0059018A">
        <w:rPr>
          <w:rFonts w:ascii="Times New Roman" w:hAnsi="Times New Roman"/>
          <w:sz w:val="24"/>
          <w:szCs w:val="24"/>
        </w:rPr>
        <w:t>nja takve ponude naručitelj će pisanim putem zatražiti objašnjenje s podacima o sastavnim elementima ponude koje smatra  bitnima za izvršenje ugovora.</w:t>
      </w:r>
    </w:p>
    <w:p w:rsidR="0059018A" w:rsidRPr="0059018A" w:rsidRDefault="004121BE" w:rsidP="00E00D1D">
      <w:pPr>
        <w:pStyle w:val="Naslov2"/>
      </w:pPr>
      <w:bookmarkStart w:id="215" w:name="_Toc365023768"/>
      <w:bookmarkStart w:id="216" w:name="_Toc365279130"/>
      <w:r w:rsidRPr="0059018A">
        <w:t>6.10. Pojašnjenje i upotpunjavanje ponude</w:t>
      </w:r>
      <w:bookmarkEnd w:id="215"/>
      <w:bookmarkEnd w:id="216"/>
    </w:p>
    <w:p w:rsidR="0059018A" w:rsidRPr="0059018A" w:rsidRDefault="004121BE" w:rsidP="00E00D1D">
      <w:pPr>
        <w:tabs>
          <w:tab w:val="left" w:pos="0"/>
        </w:tabs>
        <w:spacing w:before="120" w:after="0" w:line="240" w:lineRule="auto"/>
        <w:jc w:val="both"/>
        <w:rPr>
          <w:rFonts w:ascii="Times New Roman" w:hAnsi="Times New Roman"/>
          <w:sz w:val="24"/>
          <w:szCs w:val="24"/>
        </w:rPr>
      </w:pPr>
      <w:r w:rsidRPr="0059018A">
        <w:rPr>
          <w:rFonts w:ascii="Times New Roman" w:hAnsi="Times New Roman"/>
          <w:sz w:val="24"/>
          <w:szCs w:val="24"/>
        </w:rPr>
        <w:t>Sukladno članku 92. stavku 1. Zakona o javnoj nabavi u postupku</w:t>
      </w:r>
      <w:r w:rsidRPr="0059018A">
        <w:rPr>
          <w:rFonts w:ascii="Times New Roman" w:hAnsi="Times New Roman"/>
          <w:sz w:val="24"/>
          <w:szCs w:val="24"/>
        </w:rPr>
        <w:t xml:space="preserve"> pregleda i ocjene ponuda naručitelj može pozvati ponuditelja da pojašnjenjem ili upotpunjavanjem u vezi s dokumentima traženim sukladno člancima 67. do 74. ovoga Zakona uklone pogreške, nedostatke ili nejasnoće koje se mog</w:t>
      </w:r>
      <w:r>
        <w:rPr>
          <w:rFonts w:ascii="Times New Roman" w:hAnsi="Times New Roman"/>
          <w:sz w:val="24"/>
          <w:szCs w:val="24"/>
        </w:rPr>
        <w:t>u ukloniti.</w:t>
      </w:r>
    </w:p>
    <w:p w:rsidR="0059018A" w:rsidRPr="0059018A" w:rsidRDefault="004121BE" w:rsidP="00E00D1D">
      <w:pPr>
        <w:pStyle w:val="Naslov2"/>
      </w:pPr>
      <w:bookmarkStart w:id="217" w:name="_Toc365023769"/>
      <w:bookmarkStart w:id="218" w:name="_Toc365279131"/>
      <w:r w:rsidRPr="0059018A">
        <w:t>6.11. Provjera ponudi</w:t>
      </w:r>
      <w:r w:rsidRPr="0059018A">
        <w:t>telja</w:t>
      </w:r>
      <w:bookmarkEnd w:id="217"/>
      <w:bookmarkEnd w:id="218"/>
    </w:p>
    <w:p w:rsidR="0059018A" w:rsidRPr="0059018A" w:rsidRDefault="004121BE" w:rsidP="0059018A">
      <w:pPr>
        <w:jc w:val="both"/>
        <w:rPr>
          <w:rFonts w:ascii="Times New Roman" w:hAnsi="Times New Roman"/>
          <w:sz w:val="24"/>
          <w:szCs w:val="24"/>
        </w:rPr>
      </w:pPr>
      <w:r w:rsidRPr="0059018A">
        <w:rPr>
          <w:rFonts w:ascii="Times New Roman" w:hAnsi="Times New Roman"/>
          <w:sz w:val="24"/>
          <w:szCs w:val="24"/>
        </w:rPr>
        <w:t>Nakon rangiranja ponuda prema kriteriju za odabir ponuda, a prije donošenja odluke o odabiru, naručitelj može od najpovoljnijeg gospodarskog subjekta s kojim namjerava sklopiti ugovor zatražiti dostavu izvornika ili ovjerenih preslika svih onih dokum</w:t>
      </w:r>
      <w:r w:rsidRPr="0059018A">
        <w:rPr>
          <w:rFonts w:ascii="Times New Roman" w:hAnsi="Times New Roman"/>
          <w:sz w:val="24"/>
          <w:szCs w:val="24"/>
        </w:rPr>
        <w:t>enata  koji su bili traženi, a koja izdaju nadležna tijela. Ako je gospodarski subjekt već u ponudi dostavio određene dokumente u izvorniku ili ovjerenoj preslici, nije ih dužan ponovno dostaviti.</w:t>
      </w:r>
    </w:p>
    <w:p w:rsidR="0059018A" w:rsidRPr="0059018A" w:rsidRDefault="004121BE" w:rsidP="0059018A">
      <w:pPr>
        <w:jc w:val="both"/>
        <w:rPr>
          <w:rFonts w:ascii="Times New Roman" w:hAnsi="Times New Roman"/>
          <w:sz w:val="24"/>
          <w:szCs w:val="24"/>
        </w:rPr>
      </w:pPr>
      <w:r w:rsidRPr="0059018A">
        <w:rPr>
          <w:rFonts w:ascii="Times New Roman" w:hAnsi="Times New Roman"/>
          <w:sz w:val="24"/>
          <w:szCs w:val="24"/>
        </w:rPr>
        <w:t>Izvornici ili ovjerene preslike dokumenata ne moraju odgova</w:t>
      </w:r>
      <w:r w:rsidRPr="0059018A">
        <w:rPr>
          <w:rFonts w:ascii="Times New Roman" w:hAnsi="Times New Roman"/>
          <w:sz w:val="24"/>
          <w:szCs w:val="24"/>
        </w:rPr>
        <w:t>rati prethodno dostavljenim neovjerenim preslikama dokumenta, ali njima gospodarski subjekt mora dokazati da i dalje ispunjava uvjete koje je naručitelj odredio u postupku javne nabave.</w:t>
      </w:r>
    </w:p>
    <w:p w:rsidR="0059018A" w:rsidRDefault="004121BE" w:rsidP="0059018A">
      <w:pPr>
        <w:jc w:val="both"/>
        <w:rPr>
          <w:rFonts w:ascii="Times New Roman" w:hAnsi="Times New Roman"/>
          <w:sz w:val="24"/>
          <w:szCs w:val="24"/>
        </w:rPr>
      </w:pPr>
      <w:r w:rsidRPr="0059018A">
        <w:rPr>
          <w:rFonts w:ascii="Times New Roman" w:hAnsi="Times New Roman"/>
          <w:sz w:val="24"/>
          <w:szCs w:val="24"/>
        </w:rPr>
        <w:lastRenderedPageBreak/>
        <w:t>Ako najpovoljniji gospodarski subjekt u ostavljenom roku ne dostavi sv</w:t>
      </w:r>
      <w:r w:rsidRPr="0059018A">
        <w:rPr>
          <w:rFonts w:ascii="Times New Roman" w:hAnsi="Times New Roman"/>
          <w:sz w:val="24"/>
          <w:szCs w:val="24"/>
        </w:rPr>
        <w:t xml:space="preserve">e tražene izvornike ili ovjerene preslike dokumenata i/ili ne dokaže da i dalje ispunjava uvjete koje je odredio naručitelj, naručitelj će isključiti takvog ponuditelja odnosno odbiti njegovu ponudu. U tom slučaju naručitelj će ponovno izvršiti rangiranje </w:t>
      </w:r>
      <w:r w:rsidRPr="0059018A">
        <w:rPr>
          <w:rFonts w:ascii="Times New Roman" w:hAnsi="Times New Roman"/>
          <w:sz w:val="24"/>
          <w:szCs w:val="24"/>
        </w:rPr>
        <w:t>ponuda prema kriteriju za odabir ne uzimajući u obzir ponudu ponuditelja kojeg je isključio, odnosno ponuditelja čiju je ponudu odbio te pozvati novog najpovoljnijeg ponuditelja na dostavu traženog.</w:t>
      </w:r>
    </w:p>
    <w:p w:rsidR="004965A8" w:rsidRDefault="004121BE" w:rsidP="004965A8">
      <w:pPr>
        <w:pStyle w:val="Naslov2"/>
      </w:pPr>
      <w:bookmarkStart w:id="219" w:name="_Toc365279132"/>
      <w:r>
        <w:t>6.12. Tajnost dokumentacije gospodarskih subjekata</w:t>
      </w:r>
      <w:bookmarkEnd w:id="219"/>
    </w:p>
    <w:p w:rsidR="00320B84" w:rsidRDefault="004121BE" w:rsidP="00320B84">
      <w:pPr>
        <w:rPr>
          <w:rFonts w:ascii="Times New Roman" w:hAnsi="Times New Roman"/>
          <w:sz w:val="24"/>
          <w:szCs w:val="24"/>
        </w:rPr>
      </w:pPr>
      <w:r w:rsidRPr="00320B84">
        <w:rPr>
          <w:rFonts w:ascii="Times New Roman" w:hAnsi="Times New Roman"/>
          <w:sz w:val="24"/>
          <w:szCs w:val="24"/>
        </w:rPr>
        <w:t>Ako go</w:t>
      </w:r>
      <w:r w:rsidRPr="00320B84">
        <w:rPr>
          <w:rFonts w:ascii="Times New Roman" w:hAnsi="Times New Roman"/>
          <w:sz w:val="24"/>
          <w:szCs w:val="24"/>
        </w:rPr>
        <w:t xml:space="preserve">spodarski subjekt označava određene podatke iz ponude poslovnom tajnom, obvezan je, temeljem članka 16. </w:t>
      </w:r>
      <w:r>
        <w:rPr>
          <w:rFonts w:ascii="Times New Roman" w:hAnsi="Times New Roman"/>
          <w:sz w:val="24"/>
          <w:szCs w:val="24"/>
        </w:rPr>
        <w:t>s</w:t>
      </w:r>
      <w:r w:rsidRPr="00320B84">
        <w:rPr>
          <w:rFonts w:ascii="Times New Roman" w:hAnsi="Times New Roman"/>
          <w:sz w:val="24"/>
          <w:szCs w:val="24"/>
        </w:rPr>
        <w:t>tavka 2. Zakona o javnoj nabavi</w:t>
      </w:r>
      <w:r>
        <w:rPr>
          <w:rFonts w:ascii="Times New Roman" w:hAnsi="Times New Roman"/>
          <w:sz w:val="24"/>
          <w:szCs w:val="24"/>
        </w:rPr>
        <w:t xml:space="preserve">, u ponudi navesti pravnu osnovu na temelju koje su ti podaci tajni. </w:t>
      </w:r>
    </w:p>
    <w:p w:rsidR="0059018A" w:rsidRPr="00320B84" w:rsidRDefault="004121BE" w:rsidP="00320B84">
      <w:pPr>
        <w:jc w:val="both"/>
        <w:rPr>
          <w:rFonts w:ascii="Times New Roman" w:hAnsi="Times New Roman"/>
          <w:sz w:val="24"/>
          <w:szCs w:val="24"/>
        </w:rPr>
      </w:pPr>
      <w:r>
        <w:rPr>
          <w:rFonts w:ascii="Times New Roman" w:hAnsi="Times New Roman"/>
          <w:sz w:val="24"/>
          <w:szCs w:val="24"/>
        </w:rPr>
        <w:t xml:space="preserve">Gospodarski subjekt ne smije označiti tajnom </w:t>
      </w:r>
      <w:r>
        <w:rPr>
          <w:rFonts w:ascii="Times New Roman" w:hAnsi="Times New Roman"/>
          <w:sz w:val="24"/>
          <w:szCs w:val="24"/>
        </w:rPr>
        <w:t>podatke o jediničnim cijenama, iznosima pojedinih stavki, cijeni ponude te podatke iz ponude u vezi s kriterijima za odabir ekonomski najpovoljnije ponude, a sukladno članku 16. stavku 3. Zakona o javnoj nabavi.</w:t>
      </w:r>
      <w:bookmarkStart w:id="220" w:name="_Toc324147802"/>
      <w:bookmarkStart w:id="221" w:name="_Toc324148085"/>
      <w:bookmarkStart w:id="222" w:name="_Toc324150024"/>
    </w:p>
    <w:p w:rsidR="0059018A" w:rsidRPr="0059018A" w:rsidRDefault="004121BE" w:rsidP="00E00D1D">
      <w:pPr>
        <w:pStyle w:val="Naslov2"/>
      </w:pPr>
      <w:bookmarkStart w:id="223" w:name="_Toc365023770"/>
      <w:bookmarkStart w:id="224" w:name="_Toc365279133"/>
      <w:r>
        <w:t>6.13</w:t>
      </w:r>
      <w:r w:rsidRPr="0059018A">
        <w:t>. Donošenje odluke o odabiru ili ponište</w:t>
      </w:r>
      <w:r w:rsidRPr="0059018A">
        <w:t>nju</w:t>
      </w:r>
      <w:bookmarkEnd w:id="220"/>
      <w:bookmarkEnd w:id="221"/>
      <w:bookmarkEnd w:id="222"/>
      <w:bookmarkEnd w:id="223"/>
      <w:bookmarkEnd w:id="224"/>
    </w:p>
    <w:p w:rsidR="0059018A" w:rsidRPr="0059018A" w:rsidRDefault="004121BE" w:rsidP="0059018A">
      <w:pPr>
        <w:tabs>
          <w:tab w:val="left" w:pos="0"/>
        </w:tabs>
        <w:autoSpaceDE w:val="0"/>
        <w:autoSpaceDN w:val="0"/>
        <w:adjustRightInd w:val="0"/>
        <w:spacing w:before="120" w:after="0" w:line="240" w:lineRule="auto"/>
        <w:jc w:val="both"/>
        <w:rPr>
          <w:rFonts w:ascii="Times New Roman" w:hAnsi="Times New Roman"/>
          <w:sz w:val="24"/>
          <w:szCs w:val="24"/>
          <w:lang w:eastAsia="hr-HR"/>
        </w:rPr>
      </w:pPr>
      <w:r w:rsidRPr="0059018A">
        <w:rPr>
          <w:rFonts w:ascii="Times New Roman" w:hAnsi="Times New Roman"/>
          <w:sz w:val="24"/>
          <w:szCs w:val="24"/>
          <w:lang w:eastAsia="hr-HR"/>
        </w:rPr>
        <w:t xml:space="preserve">Na osnovi rezultata pregleda i ocjene ponuda Naručitelj donosi odluku o odabiru ili poništenju. </w:t>
      </w:r>
    </w:p>
    <w:p w:rsidR="0059018A" w:rsidRPr="0059018A" w:rsidRDefault="004121BE" w:rsidP="0059018A">
      <w:pPr>
        <w:tabs>
          <w:tab w:val="left" w:pos="0"/>
        </w:tabs>
        <w:autoSpaceDE w:val="0"/>
        <w:autoSpaceDN w:val="0"/>
        <w:adjustRightInd w:val="0"/>
        <w:spacing w:after="0" w:line="240" w:lineRule="auto"/>
        <w:jc w:val="both"/>
        <w:rPr>
          <w:rFonts w:ascii="Times New Roman" w:hAnsi="Times New Roman"/>
          <w:sz w:val="24"/>
          <w:szCs w:val="24"/>
          <w:lang w:eastAsia="hr-HR"/>
        </w:rPr>
      </w:pPr>
      <w:r w:rsidRPr="0059018A">
        <w:rPr>
          <w:rFonts w:ascii="Times New Roman" w:hAnsi="Times New Roman"/>
          <w:sz w:val="24"/>
          <w:szCs w:val="24"/>
          <w:lang w:eastAsia="hr-HR"/>
        </w:rPr>
        <w:t xml:space="preserve">O ishodu nadmetanja Naručitelj će donijeti odluku u pisanom obliku u roku od 60 dana od dana isteka roka za dostavu ponude te će istu, zajedno s preslikom </w:t>
      </w:r>
      <w:r w:rsidRPr="0059018A">
        <w:rPr>
          <w:rFonts w:ascii="Times New Roman" w:hAnsi="Times New Roman"/>
          <w:sz w:val="24"/>
          <w:szCs w:val="24"/>
          <w:lang w:eastAsia="hr-HR"/>
        </w:rPr>
        <w:t>Zapisnika o pregledu i ocjeni ponuda, dostaviti svim ponuditeljima koji su sudjelovali u predmetnom nadmetanju.</w:t>
      </w:r>
    </w:p>
    <w:p w:rsidR="0082335C" w:rsidRPr="00BD7610" w:rsidRDefault="004121BE" w:rsidP="001440FD">
      <w:pPr>
        <w:pStyle w:val="Naslov2"/>
        <w:tabs>
          <w:tab w:val="left" w:pos="0"/>
        </w:tabs>
        <w:spacing w:before="0" w:line="240" w:lineRule="auto"/>
        <w:rPr>
          <w:szCs w:val="24"/>
        </w:rPr>
      </w:pPr>
    </w:p>
    <w:p w:rsidR="004B5F91" w:rsidRPr="00BD7610" w:rsidRDefault="004121BE" w:rsidP="001440FD">
      <w:pPr>
        <w:pStyle w:val="Naslov2"/>
        <w:tabs>
          <w:tab w:val="left" w:pos="0"/>
        </w:tabs>
        <w:spacing w:before="0" w:line="240" w:lineRule="auto"/>
        <w:rPr>
          <w:szCs w:val="24"/>
        </w:rPr>
      </w:pPr>
      <w:bookmarkStart w:id="225" w:name="_Toc324150025"/>
      <w:bookmarkStart w:id="226" w:name="_Toc365279134"/>
      <w:r>
        <w:rPr>
          <w:szCs w:val="24"/>
        </w:rPr>
        <w:t>6.14</w:t>
      </w:r>
      <w:r w:rsidRPr="00BD7610">
        <w:rPr>
          <w:szCs w:val="24"/>
        </w:rPr>
        <w:t xml:space="preserve">. </w:t>
      </w:r>
      <w:r w:rsidRPr="00BD7610">
        <w:rPr>
          <w:szCs w:val="24"/>
        </w:rPr>
        <w:t xml:space="preserve">Rok, način i uvjeti </w:t>
      </w:r>
      <w:bookmarkStart w:id="227" w:name="_Toc203370125"/>
      <w:bookmarkStart w:id="228" w:name="_Toc211731140"/>
      <w:bookmarkEnd w:id="177"/>
      <w:bookmarkEnd w:id="178"/>
      <w:r w:rsidRPr="00BD7610">
        <w:rPr>
          <w:szCs w:val="24"/>
        </w:rPr>
        <w:t xml:space="preserve"> plaćanja</w:t>
      </w:r>
      <w:bookmarkEnd w:id="179"/>
      <w:bookmarkEnd w:id="180"/>
      <w:bookmarkEnd w:id="181"/>
      <w:bookmarkEnd w:id="211"/>
      <w:bookmarkEnd w:id="212"/>
      <w:bookmarkEnd w:id="225"/>
      <w:bookmarkEnd w:id="226"/>
    </w:p>
    <w:p w:rsidR="00F654B9" w:rsidRPr="00BD7610" w:rsidRDefault="004121BE" w:rsidP="00F654B9">
      <w:pPr>
        <w:spacing w:before="120"/>
        <w:jc w:val="both"/>
        <w:rPr>
          <w:rFonts w:ascii="Times New Roman" w:hAnsi="Times New Roman"/>
          <w:sz w:val="24"/>
          <w:szCs w:val="24"/>
        </w:rPr>
      </w:pPr>
      <w:bookmarkStart w:id="229" w:name="_Toc324147805"/>
      <w:bookmarkStart w:id="230" w:name="_Toc324148088"/>
      <w:bookmarkStart w:id="231" w:name="_Toc324150027"/>
      <w:bookmarkEnd w:id="227"/>
      <w:bookmarkEnd w:id="228"/>
      <w:r w:rsidRPr="003E003D">
        <w:rPr>
          <w:rFonts w:ascii="Times New Roman" w:hAnsi="Times New Roman"/>
          <w:sz w:val="24"/>
          <w:szCs w:val="24"/>
        </w:rPr>
        <w:t xml:space="preserve">Predujam je isključen, </w:t>
      </w:r>
      <w:r w:rsidRPr="003E003D">
        <w:rPr>
          <w:rFonts w:ascii="Times New Roman" w:hAnsi="Times New Roman"/>
          <w:sz w:val="24"/>
          <w:szCs w:val="24"/>
        </w:rPr>
        <w:t xml:space="preserve">a plaćanje </w:t>
      </w:r>
      <w:r w:rsidRPr="003E003D">
        <w:rPr>
          <w:rFonts w:ascii="Times New Roman" w:hAnsi="Times New Roman"/>
          <w:sz w:val="24"/>
          <w:szCs w:val="24"/>
        </w:rPr>
        <w:t>će</w:t>
      </w:r>
      <w:r w:rsidRPr="003E003D">
        <w:rPr>
          <w:rFonts w:ascii="Times New Roman" w:hAnsi="Times New Roman"/>
          <w:sz w:val="24"/>
          <w:szCs w:val="24"/>
        </w:rPr>
        <w:t xml:space="preserve"> se </w:t>
      </w:r>
      <w:r w:rsidRPr="003E003D">
        <w:rPr>
          <w:rFonts w:ascii="Times New Roman" w:hAnsi="Times New Roman"/>
          <w:sz w:val="24"/>
          <w:szCs w:val="24"/>
        </w:rPr>
        <w:t xml:space="preserve">izvršiti nakon </w:t>
      </w:r>
      <w:r w:rsidRPr="00780D99">
        <w:rPr>
          <w:rFonts w:ascii="Times New Roman" w:hAnsi="Times New Roman"/>
          <w:sz w:val="24"/>
          <w:szCs w:val="24"/>
        </w:rPr>
        <w:t>nabava i isporuka računalne opreme, instalacija lice</w:t>
      </w:r>
      <w:r w:rsidRPr="00780D99">
        <w:rPr>
          <w:rFonts w:ascii="Times New Roman" w:hAnsi="Times New Roman"/>
          <w:sz w:val="24"/>
          <w:szCs w:val="24"/>
        </w:rPr>
        <w:t>nciranoga sistemskog software-a</w:t>
      </w:r>
      <w:r w:rsidRPr="00780D99">
        <w:rPr>
          <w:rFonts w:ascii="Times New Roman" w:hAnsi="Times New Roman"/>
          <w:sz w:val="24"/>
          <w:szCs w:val="24"/>
          <w:lang w:eastAsia="hr-HR"/>
        </w:rPr>
        <w:t xml:space="preserve"> Windows 7</w:t>
      </w:r>
      <w:r w:rsidRPr="00516705">
        <w:rPr>
          <w:rFonts w:ascii="Times New Roman" w:hAnsi="Times New Roman"/>
          <w:sz w:val="24"/>
          <w:szCs w:val="24"/>
          <w:lang w:eastAsia="hr-HR"/>
        </w:rPr>
        <w:t xml:space="preserve">, aplikativno software Microsoft Office 2007 ili 2010, </w:t>
      </w:r>
      <w:r w:rsidRPr="00780D99">
        <w:rPr>
          <w:rFonts w:ascii="Times New Roman" w:hAnsi="Times New Roman"/>
          <w:sz w:val="24"/>
          <w:szCs w:val="24"/>
        </w:rPr>
        <w:t>korisnika Gospodarske škole Varaždin, podešavanje mrežnih postavki računala  (</w:t>
      </w:r>
      <w:r w:rsidRPr="00780D99">
        <w:rPr>
          <w:rFonts w:ascii="Times New Roman" w:hAnsi="Times New Roman"/>
          <w:sz w:val="24"/>
          <w:szCs w:val="24"/>
          <w:lang w:eastAsia="hr-HR"/>
        </w:rPr>
        <w:t xml:space="preserve">upisivanje IP adresa i provjera pristupa svakog računala na Internet) i </w:t>
      </w:r>
      <w:r w:rsidRPr="00780D99">
        <w:rPr>
          <w:rFonts w:ascii="Times New Roman" w:hAnsi="Times New Roman"/>
          <w:sz w:val="24"/>
          <w:szCs w:val="24"/>
        </w:rPr>
        <w:t>stavljanje</w:t>
      </w:r>
      <w:r w:rsidRPr="00780D99">
        <w:rPr>
          <w:rFonts w:ascii="Times New Roman" w:hAnsi="Times New Roman"/>
          <w:sz w:val="24"/>
          <w:szCs w:val="24"/>
        </w:rPr>
        <w:t xml:space="preserve"> računala u funkciju</w:t>
      </w:r>
      <w:r>
        <w:rPr>
          <w:rFonts w:ascii="Times New Roman" w:hAnsi="Times New Roman"/>
          <w:sz w:val="24"/>
          <w:szCs w:val="24"/>
        </w:rPr>
        <w:t>, nakon potpisivanja primopredajnog zapisnika i predaje jamstva za otklanjanje nedostatak</w:t>
      </w:r>
      <w:r>
        <w:rPr>
          <w:rFonts w:ascii="Times New Roman" w:hAnsi="Times New Roman"/>
          <w:sz w:val="24"/>
          <w:szCs w:val="24"/>
        </w:rPr>
        <w:t>a u jamstvenom roku</w:t>
      </w:r>
      <w:r>
        <w:rPr>
          <w:rFonts w:ascii="Times New Roman" w:hAnsi="Times New Roman"/>
          <w:sz w:val="24"/>
          <w:szCs w:val="24"/>
        </w:rPr>
        <w:t xml:space="preserve"> na Dokumentacijom traženi način</w:t>
      </w:r>
      <w:r>
        <w:rPr>
          <w:rFonts w:ascii="Times New Roman" w:hAnsi="Times New Roman"/>
          <w:sz w:val="24"/>
          <w:szCs w:val="24"/>
        </w:rPr>
        <w:t>, u roku od 6</w:t>
      </w:r>
      <w:r w:rsidRPr="00BD7610">
        <w:rPr>
          <w:rFonts w:ascii="Times New Roman" w:hAnsi="Times New Roman"/>
          <w:sz w:val="24"/>
          <w:szCs w:val="24"/>
        </w:rPr>
        <w:t xml:space="preserve">0 dana od dana izdavanja računa, na žiro račun </w:t>
      </w:r>
      <w:r>
        <w:rPr>
          <w:rFonts w:ascii="Times New Roman" w:hAnsi="Times New Roman"/>
          <w:sz w:val="24"/>
          <w:szCs w:val="24"/>
        </w:rPr>
        <w:t>Isporučitelj</w:t>
      </w:r>
      <w:r w:rsidRPr="00BD7610">
        <w:rPr>
          <w:rFonts w:ascii="Times New Roman" w:hAnsi="Times New Roman"/>
          <w:sz w:val="24"/>
          <w:szCs w:val="24"/>
        </w:rPr>
        <w:t>a.</w:t>
      </w:r>
      <w:r>
        <w:rPr>
          <w:rFonts w:ascii="Times New Roman" w:hAnsi="Times New Roman"/>
          <w:sz w:val="24"/>
          <w:szCs w:val="24"/>
        </w:rPr>
        <w:t xml:space="preserve"> </w:t>
      </w:r>
    </w:p>
    <w:p w:rsidR="0059018A" w:rsidRPr="0059018A" w:rsidRDefault="004121BE" w:rsidP="00E00D1D">
      <w:pPr>
        <w:pStyle w:val="Naslov2"/>
      </w:pPr>
      <w:bookmarkStart w:id="232" w:name="_Toc365023772"/>
      <w:bookmarkStart w:id="233" w:name="_Toc365279135"/>
      <w:bookmarkEnd w:id="229"/>
      <w:bookmarkEnd w:id="230"/>
      <w:bookmarkEnd w:id="231"/>
      <w:r>
        <w:t>6.15</w:t>
      </w:r>
      <w:r w:rsidRPr="0059018A">
        <w:t>. Dokumenti koji</w:t>
      </w:r>
      <w:r w:rsidRPr="0059018A">
        <w:t xml:space="preserve"> će se nakon završetka postupka javne nabave vratiti ponuditeljima</w:t>
      </w:r>
      <w:bookmarkEnd w:id="232"/>
      <w:bookmarkEnd w:id="233"/>
    </w:p>
    <w:p w:rsidR="0059018A" w:rsidRPr="0059018A" w:rsidRDefault="004121BE" w:rsidP="0059018A">
      <w:pPr>
        <w:tabs>
          <w:tab w:val="left" w:pos="0"/>
        </w:tabs>
        <w:spacing w:before="120" w:after="0" w:line="240" w:lineRule="auto"/>
        <w:jc w:val="both"/>
        <w:rPr>
          <w:rFonts w:ascii="Times New Roman" w:hAnsi="Times New Roman"/>
          <w:sz w:val="24"/>
          <w:szCs w:val="24"/>
        </w:rPr>
      </w:pPr>
      <w:r w:rsidRPr="0059018A">
        <w:rPr>
          <w:rFonts w:ascii="Times New Roman" w:hAnsi="Times New Roman"/>
          <w:sz w:val="24"/>
          <w:szCs w:val="24"/>
        </w:rPr>
        <w:t>Ponuda i dokumenti priloženi uz ponudu na vraćaju se ponuditeljima, osim u slučaju zakašnjele ponude, odustajanja ponuditelja od dostavljene ponude, te u slučaju poništenja postupka javne n</w:t>
      </w:r>
      <w:r w:rsidRPr="0059018A">
        <w:rPr>
          <w:rFonts w:ascii="Times New Roman" w:hAnsi="Times New Roman"/>
          <w:sz w:val="24"/>
          <w:szCs w:val="24"/>
        </w:rPr>
        <w:t>abave iz članka 100. stavka 1. Zakona o javnoj nabavi, kada će naručitelj vratiti ponuditelju neotvorenu ponudu.</w:t>
      </w:r>
    </w:p>
    <w:p w:rsidR="0059018A" w:rsidRPr="0059018A" w:rsidRDefault="004121BE" w:rsidP="00E00D1D">
      <w:pPr>
        <w:pStyle w:val="Naslov2"/>
      </w:pPr>
      <w:bookmarkStart w:id="234" w:name="_Toc365023773"/>
      <w:bookmarkStart w:id="235" w:name="_Toc365279136"/>
      <w:r>
        <w:t>6.16</w:t>
      </w:r>
      <w:r w:rsidRPr="0059018A">
        <w:t>. Pouka o pravnom lijeku</w:t>
      </w:r>
      <w:bookmarkEnd w:id="234"/>
      <w:bookmarkEnd w:id="235"/>
    </w:p>
    <w:p w:rsidR="0059018A" w:rsidRPr="0059018A" w:rsidRDefault="004121BE" w:rsidP="0059018A">
      <w:pPr>
        <w:tabs>
          <w:tab w:val="left" w:pos="0"/>
        </w:tabs>
        <w:spacing w:before="120" w:after="0" w:line="240" w:lineRule="auto"/>
        <w:jc w:val="both"/>
        <w:rPr>
          <w:rFonts w:ascii="Times New Roman" w:hAnsi="Times New Roman"/>
          <w:sz w:val="24"/>
          <w:szCs w:val="24"/>
        </w:rPr>
      </w:pPr>
      <w:r w:rsidRPr="0059018A">
        <w:rPr>
          <w:rFonts w:ascii="Times New Roman" w:hAnsi="Times New Roman"/>
          <w:sz w:val="24"/>
          <w:szCs w:val="24"/>
        </w:rPr>
        <w:t>Pravo na žalbu ima svaka fizička osoba, pravna osoba i zajednica fizičkih i/ili pravnih osoba koja ima ili je imal</w:t>
      </w:r>
      <w:r w:rsidRPr="0059018A">
        <w:rPr>
          <w:rFonts w:ascii="Times New Roman" w:hAnsi="Times New Roman"/>
          <w:sz w:val="24"/>
          <w:szCs w:val="24"/>
        </w:rPr>
        <w:t>a pravni interes za dobivanje određenog ugovora o javnoj nabavi i koja je pretrpjela ili bi mogla pretrpjeti štetu od navodnoga kršenja subjektivnih prava.</w:t>
      </w:r>
    </w:p>
    <w:p w:rsidR="0059018A" w:rsidRPr="0059018A" w:rsidRDefault="004121BE" w:rsidP="0059018A">
      <w:pPr>
        <w:tabs>
          <w:tab w:val="left" w:pos="0"/>
        </w:tabs>
        <w:spacing w:before="120" w:after="0" w:line="240" w:lineRule="auto"/>
        <w:jc w:val="both"/>
        <w:rPr>
          <w:rFonts w:ascii="Times New Roman" w:hAnsi="Times New Roman"/>
          <w:sz w:val="24"/>
          <w:szCs w:val="24"/>
        </w:rPr>
      </w:pPr>
      <w:r w:rsidRPr="0059018A">
        <w:rPr>
          <w:rFonts w:ascii="Times New Roman" w:hAnsi="Times New Roman"/>
          <w:sz w:val="24"/>
          <w:szCs w:val="24"/>
        </w:rPr>
        <w:t>Pravo na žalbu ima i središnje tijelo državne uprave nadležno za sustav javne nabave i nadležno drža</w:t>
      </w:r>
      <w:r w:rsidRPr="0059018A">
        <w:rPr>
          <w:rFonts w:ascii="Times New Roman" w:hAnsi="Times New Roman"/>
          <w:sz w:val="24"/>
          <w:szCs w:val="24"/>
        </w:rPr>
        <w:t>vno odvjetništvo.</w:t>
      </w:r>
    </w:p>
    <w:p w:rsidR="0059018A" w:rsidRPr="0059018A" w:rsidRDefault="004121BE" w:rsidP="0059018A">
      <w:pPr>
        <w:tabs>
          <w:tab w:val="left" w:pos="0"/>
        </w:tabs>
        <w:spacing w:before="120" w:after="0" w:line="240" w:lineRule="auto"/>
        <w:jc w:val="both"/>
        <w:rPr>
          <w:rFonts w:ascii="Times New Roman" w:hAnsi="Times New Roman"/>
          <w:sz w:val="24"/>
          <w:szCs w:val="24"/>
        </w:rPr>
      </w:pPr>
      <w:r w:rsidRPr="0059018A">
        <w:rPr>
          <w:rFonts w:ascii="Times New Roman" w:hAnsi="Times New Roman"/>
          <w:sz w:val="24"/>
          <w:szCs w:val="24"/>
        </w:rPr>
        <w:t>Žalba se izjavljuje Državnoj komisiji za kontrolu postupaka javne nabave.</w:t>
      </w:r>
    </w:p>
    <w:p w:rsidR="0059018A" w:rsidRPr="0059018A" w:rsidRDefault="004121BE" w:rsidP="0059018A">
      <w:pPr>
        <w:tabs>
          <w:tab w:val="left" w:pos="0"/>
        </w:tabs>
        <w:spacing w:before="120" w:after="0" w:line="240" w:lineRule="auto"/>
        <w:jc w:val="both"/>
        <w:rPr>
          <w:rFonts w:ascii="Times New Roman" w:hAnsi="Times New Roman"/>
          <w:sz w:val="24"/>
          <w:szCs w:val="24"/>
        </w:rPr>
      </w:pPr>
      <w:r w:rsidRPr="0059018A">
        <w:rPr>
          <w:rFonts w:ascii="Times New Roman" w:hAnsi="Times New Roman"/>
          <w:sz w:val="24"/>
          <w:szCs w:val="24"/>
        </w:rPr>
        <w:lastRenderedPageBreak/>
        <w:t>Žalba se izjavljuje u pisanom obliku. Žalba se dostavlja neposredno, poštom, kao i elektroničkim putem ako su za to ostvareni obostrani uvjeti dostavljanja elektron</w:t>
      </w:r>
      <w:r w:rsidRPr="0059018A">
        <w:rPr>
          <w:rFonts w:ascii="Times New Roman" w:hAnsi="Times New Roman"/>
          <w:sz w:val="24"/>
          <w:szCs w:val="24"/>
        </w:rPr>
        <w:t>ičkih isprava u skladu s propisom o elektroničkom potpisu.</w:t>
      </w:r>
    </w:p>
    <w:p w:rsidR="0059018A" w:rsidRPr="0059018A" w:rsidRDefault="004121BE" w:rsidP="0059018A">
      <w:pPr>
        <w:tabs>
          <w:tab w:val="left" w:pos="0"/>
        </w:tabs>
        <w:spacing w:before="120" w:after="0" w:line="240" w:lineRule="auto"/>
        <w:jc w:val="both"/>
        <w:rPr>
          <w:rFonts w:ascii="Times New Roman" w:hAnsi="Times New Roman"/>
          <w:sz w:val="24"/>
          <w:szCs w:val="24"/>
        </w:rPr>
      </w:pPr>
      <w:r w:rsidRPr="0059018A">
        <w:rPr>
          <w:rFonts w:ascii="Times New Roman" w:hAnsi="Times New Roman"/>
          <w:sz w:val="24"/>
          <w:szCs w:val="24"/>
        </w:rPr>
        <w:t>Istodobno s dostavljanjem žalbe Državnoj komisiji, žalitelj je obvezan primjerak žalbe dostaviti i naručitelju na dokaziv način.</w:t>
      </w:r>
      <w:r w:rsidRPr="0059018A">
        <w:rPr>
          <w:rFonts w:ascii="Times New Roman" w:hAnsi="Times New Roman"/>
          <w:sz w:val="24"/>
          <w:szCs w:val="24"/>
          <w:lang w:eastAsia="hr-HR"/>
        </w:rPr>
        <w:t xml:space="preserve"> </w:t>
      </w:r>
    </w:p>
    <w:p w:rsidR="0059018A" w:rsidRPr="0059018A" w:rsidRDefault="004121BE" w:rsidP="0059018A">
      <w:pPr>
        <w:tabs>
          <w:tab w:val="left" w:pos="0"/>
        </w:tabs>
        <w:spacing w:before="120" w:after="0" w:line="240" w:lineRule="auto"/>
        <w:jc w:val="both"/>
        <w:rPr>
          <w:rFonts w:ascii="Times New Roman" w:hAnsi="Times New Roman"/>
          <w:sz w:val="24"/>
          <w:szCs w:val="24"/>
        </w:rPr>
      </w:pPr>
      <w:bookmarkStart w:id="236" w:name="_GoBack"/>
      <w:r w:rsidRPr="0059018A">
        <w:rPr>
          <w:rFonts w:ascii="Times New Roman" w:hAnsi="Times New Roman"/>
          <w:sz w:val="24"/>
          <w:szCs w:val="24"/>
          <w:lang w:eastAsia="hr-HR"/>
        </w:rPr>
        <w:t xml:space="preserve">Žalba se izjavljuje u roku </w:t>
      </w:r>
      <w:r>
        <w:rPr>
          <w:rFonts w:ascii="Times New Roman" w:hAnsi="Times New Roman"/>
          <w:sz w:val="24"/>
          <w:szCs w:val="24"/>
          <w:lang w:eastAsia="hr-HR"/>
        </w:rPr>
        <w:t>pet (5</w:t>
      </w:r>
      <w:r w:rsidRPr="0059018A">
        <w:rPr>
          <w:rFonts w:ascii="Times New Roman" w:hAnsi="Times New Roman"/>
          <w:sz w:val="24"/>
          <w:szCs w:val="24"/>
          <w:lang w:eastAsia="hr-HR"/>
        </w:rPr>
        <w:t>) dana i to od dana:</w:t>
      </w:r>
    </w:p>
    <w:p w:rsidR="0059018A" w:rsidRPr="0059018A" w:rsidRDefault="004121BE" w:rsidP="0059018A">
      <w:pPr>
        <w:autoSpaceDE w:val="0"/>
        <w:autoSpaceDN w:val="0"/>
        <w:adjustRightInd w:val="0"/>
        <w:spacing w:after="0" w:line="240" w:lineRule="auto"/>
        <w:ind w:left="142" w:hanging="142"/>
        <w:jc w:val="both"/>
        <w:rPr>
          <w:rFonts w:ascii="Times New Roman" w:hAnsi="Times New Roman"/>
          <w:sz w:val="24"/>
          <w:szCs w:val="24"/>
          <w:lang w:eastAsia="hr-HR"/>
        </w:rPr>
      </w:pPr>
      <w:r w:rsidRPr="0059018A">
        <w:rPr>
          <w:rFonts w:ascii="Times New Roman" w:hAnsi="Times New Roman"/>
          <w:sz w:val="24"/>
          <w:szCs w:val="24"/>
          <w:lang w:eastAsia="hr-HR"/>
        </w:rPr>
        <w:t xml:space="preserve">- objave </w:t>
      </w:r>
      <w:r w:rsidRPr="0059018A">
        <w:rPr>
          <w:rFonts w:ascii="Times New Roman" w:hAnsi="Times New Roman"/>
          <w:sz w:val="24"/>
          <w:szCs w:val="24"/>
          <w:lang w:eastAsia="hr-HR"/>
        </w:rPr>
        <w:t>poziva na nadmetanje u odnosu na sadržaj poziva na nadmetanje i dokumentacije za  nadmetanje te dodatne dokumentacije ako postoji,</w:t>
      </w:r>
    </w:p>
    <w:p w:rsidR="0059018A" w:rsidRPr="0059018A" w:rsidRDefault="004121BE" w:rsidP="0059018A">
      <w:pPr>
        <w:tabs>
          <w:tab w:val="left" w:pos="0"/>
        </w:tabs>
        <w:autoSpaceDE w:val="0"/>
        <w:autoSpaceDN w:val="0"/>
        <w:adjustRightInd w:val="0"/>
        <w:spacing w:after="0" w:line="240" w:lineRule="auto"/>
        <w:jc w:val="both"/>
        <w:rPr>
          <w:rFonts w:ascii="Times New Roman" w:hAnsi="Times New Roman"/>
          <w:sz w:val="24"/>
          <w:szCs w:val="24"/>
          <w:lang w:eastAsia="hr-HR"/>
        </w:rPr>
      </w:pPr>
      <w:r w:rsidRPr="0059018A">
        <w:rPr>
          <w:rFonts w:ascii="Times New Roman" w:hAnsi="Times New Roman"/>
          <w:sz w:val="24"/>
          <w:szCs w:val="24"/>
          <w:lang w:eastAsia="hr-HR"/>
        </w:rPr>
        <w:t>- objave izmjene dokumentacije za nadmetanje u odnosu na sadržaj izmjene dokumentacije,</w:t>
      </w:r>
    </w:p>
    <w:p w:rsidR="0059018A" w:rsidRPr="0059018A" w:rsidRDefault="004121BE" w:rsidP="0059018A">
      <w:pPr>
        <w:tabs>
          <w:tab w:val="left" w:pos="0"/>
        </w:tabs>
        <w:autoSpaceDE w:val="0"/>
        <w:autoSpaceDN w:val="0"/>
        <w:adjustRightInd w:val="0"/>
        <w:spacing w:after="0" w:line="240" w:lineRule="auto"/>
        <w:jc w:val="both"/>
        <w:rPr>
          <w:rFonts w:ascii="Times New Roman" w:hAnsi="Times New Roman"/>
          <w:sz w:val="24"/>
          <w:szCs w:val="24"/>
          <w:lang w:eastAsia="hr-HR"/>
        </w:rPr>
      </w:pPr>
      <w:r w:rsidRPr="0059018A">
        <w:rPr>
          <w:rFonts w:ascii="Times New Roman" w:hAnsi="Times New Roman"/>
          <w:sz w:val="24"/>
          <w:szCs w:val="24"/>
          <w:lang w:eastAsia="hr-HR"/>
        </w:rPr>
        <w:t>- otvaranja ponuda u odnosu na postup</w:t>
      </w:r>
      <w:r w:rsidRPr="0059018A">
        <w:rPr>
          <w:rFonts w:ascii="Times New Roman" w:hAnsi="Times New Roman"/>
          <w:sz w:val="24"/>
          <w:szCs w:val="24"/>
          <w:lang w:eastAsia="hr-HR"/>
        </w:rPr>
        <w:t>ak otvaranja ponuda,</w:t>
      </w:r>
    </w:p>
    <w:p w:rsidR="0059018A" w:rsidRPr="0059018A" w:rsidRDefault="004121BE" w:rsidP="0059018A">
      <w:pPr>
        <w:autoSpaceDE w:val="0"/>
        <w:autoSpaceDN w:val="0"/>
        <w:adjustRightInd w:val="0"/>
        <w:spacing w:after="0" w:line="240" w:lineRule="auto"/>
        <w:ind w:left="142" w:hanging="142"/>
        <w:jc w:val="both"/>
        <w:rPr>
          <w:rFonts w:ascii="Times New Roman" w:hAnsi="Times New Roman"/>
          <w:sz w:val="24"/>
          <w:szCs w:val="24"/>
          <w:lang w:eastAsia="hr-HR"/>
        </w:rPr>
      </w:pPr>
      <w:r w:rsidRPr="0059018A">
        <w:rPr>
          <w:rFonts w:ascii="Times New Roman" w:hAnsi="Times New Roman"/>
          <w:sz w:val="24"/>
          <w:szCs w:val="24"/>
          <w:lang w:eastAsia="hr-HR"/>
        </w:rPr>
        <w:t>- primitka odluke o odabiru ili odluke o poništenju u odnosu na postupak pregleda, ocjene i odabira ponuda odnosno razloge poništenja.</w:t>
      </w:r>
    </w:p>
    <w:p w:rsidR="0059018A" w:rsidRPr="0059018A" w:rsidRDefault="004121BE" w:rsidP="0059018A">
      <w:pPr>
        <w:tabs>
          <w:tab w:val="left" w:pos="0"/>
        </w:tabs>
        <w:autoSpaceDE w:val="0"/>
        <w:autoSpaceDN w:val="0"/>
        <w:adjustRightInd w:val="0"/>
        <w:spacing w:after="0" w:line="240" w:lineRule="auto"/>
        <w:jc w:val="both"/>
        <w:rPr>
          <w:rFonts w:ascii="Times New Roman" w:hAnsi="Times New Roman"/>
          <w:sz w:val="24"/>
          <w:szCs w:val="24"/>
          <w:lang w:eastAsia="hr-HR"/>
        </w:rPr>
      </w:pPr>
    </w:p>
    <w:p w:rsidR="0059018A" w:rsidRPr="0059018A" w:rsidRDefault="004121BE" w:rsidP="0059018A">
      <w:pPr>
        <w:tabs>
          <w:tab w:val="left" w:pos="0"/>
        </w:tabs>
        <w:spacing w:after="0" w:line="240" w:lineRule="auto"/>
        <w:jc w:val="both"/>
        <w:rPr>
          <w:rFonts w:ascii="Times New Roman" w:hAnsi="Times New Roman"/>
          <w:sz w:val="24"/>
          <w:szCs w:val="24"/>
        </w:rPr>
      </w:pPr>
      <w:r w:rsidRPr="0059018A">
        <w:rPr>
          <w:rFonts w:ascii="Times New Roman" w:hAnsi="Times New Roman"/>
          <w:sz w:val="24"/>
          <w:szCs w:val="24"/>
        </w:rPr>
        <w:t>Sadržaj žalbe propisan je člankom 159. Zakona o javnoj nabavi.</w:t>
      </w:r>
    </w:p>
    <w:bookmarkEnd w:id="236"/>
    <w:p w:rsidR="0059018A" w:rsidRPr="0059018A" w:rsidRDefault="004121BE" w:rsidP="0059018A">
      <w:pPr>
        <w:tabs>
          <w:tab w:val="left" w:pos="0"/>
        </w:tabs>
        <w:spacing w:after="0" w:line="240" w:lineRule="auto"/>
        <w:jc w:val="both"/>
        <w:rPr>
          <w:rFonts w:ascii="Times New Roman" w:hAnsi="Times New Roman"/>
          <w:sz w:val="24"/>
          <w:szCs w:val="24"/>
        </w:rPr>
      </w:pPr>
    </w:p>
    <w:p w:rsidR="0059018A" w:rsidRPr="0059018A" w:rsidRDefault="004121BE" w:rsidP="0059018A">
      <w:pPr>
        <w:tabs>
          <w:tab w:val="left" w:pos="0"/>
        </w:tabs>
        <w:spacing w:after="0" w:line="240" w:lineRule="auto"/>
        <w:jc w:val="both"/>
        <w:rPr>
          <w:rFonts w:ascii="Times New Roman" w:hAnsi="Times New Roman"/>
          <w:sz w:val="24"/>
          <w:szCs w:val="24"/>
        </w:rPr>
      </w:pPr>
      <w:r w:rsidRPr="0059018A">
        <w:rPr>
          <w:rFonts w:ascii="Times New Roman" w:hAnsi="Times New Roman"/>
          <w:sz w:val="24"/>
          <w:szCs w:val="24"/>
        </w:rPr>
        <w:t>U slučaju izjavljivanja žalbe na do</w:t>
      </w:r>
      <w:r w:rsidRPr="0059018A">
        <w:rPr>
          <w:rFonts w:ascii="Times New Roman" w:hAnsi="Times New Roman"/>
          <w:sz w:val="24"/>
          <w:szCs w:val="24"/>
        </w:rPr>
        <w:t>kumentaciju za nadmetanje ili izmjenu dokumentacije za nadmetanje, naručitelj će, sukladno članku 157. Zakona o javnoj nabavi, objaviti informaciju da je izjavljena žalba i da je zaustavljen postupak javne nabave.</w:t>
      </w:r>
    </w:p>
    <w:p w:rsidR="0059018A" w:rsidRPr="0059018A" w:rsidRDefault="004121BE" w:rsidP="0059018A">
      <w:pPr>
        <w:spacing w:line="240" w:lineRule="auto"/>
        <w:jc w:val="right"/>
        <w:rPr>
          <w:rFonts w:ascii="Times New Roman" w:hAnsi="Times New Roman"/>
          <w:color w:val="000000"/>
          <w:sz w:val="24"/>
          <w:szCs w:val="24"/>
        </w:rPr>
      </w:pPr>
    </w:p>
    <w:p w:rsidR="004E13E7" w:rsidRPr="00BD7610" w:rsidRDefault="004121BE" w:rsidP="001440FD">
      <w:pPr>
        <w:spacing w:line="240" w:lineRule="auto"/>
        <w:jc w:val="right"/>
        <w:rPr>
          <w:rFonts w:ascii="Times New Roman" w:hAnsi="Times New Roman"/>
          <w:color w:val="000000"/>
          <w:sz w:val="24"/>
          <w:szCs w:val="24"/>
        </w:rPr>
      </w:pPr>
    </w:p>
    <w:p w:rsidR="005A3B50" w:rsidRPr="00BD7610" w:rsidRDefault="004121BE" w:rsidP="001440FD">
      <w:pPr>
        <w:spacing w:line="240" w:lineRule="auto"/>
        <w:jc w:val="right"/>
        <w:rPr>
          <w:rFonts w:ascii="Times New Roman" w:hAnsi="Times New Roman"/>
          <w:color w:val="000000"/>
          <w:sz w:val="24"/>
          <w:szCs w:val="24"/>
        </w:rPr>
      </w:pPr>
      <w:r>
        <w:rPr>
          <w:rFonts w:ascii="Times New Roman" w:hAnsi="Times New Roman"/>
          <w:color w:val="000000"/>
          <w:sz w:val="24"/>
          <w:szCs w:val="24"/>
        </w:rPr>
        <w:t>Gospodarska škola Varaždin</w:t>
      </w:r>
    </w:p>
    <w:p w:rsidR="004E13E7" w:rsidRPr="00BD7610" w:rsidRDefault="004121BE" w:rsidP="007E0551">
      <w:pPr>
        <w:pStyle w:val="Naslov1"/>
        <w:spacing w:before="0" w:line="240" w:lineRule="auto"/>
      </w:pPr>
      <w:bookmarkStart w:id="237" w:name="_Toc324147806"/>
      <w:bookmarkStart w:id="238" w:name="_Toc324148089"/>
      <w:bookmarkStart w:id="239" w:name="_Toc324150028"/>
    </w:p>
    <w:p w:rsidR="004E13E7" w:rsidRPr="00BD7610" w:rsidRDefault="004121BE" w:rsidP="007E0551">
      <w:pPr>
        <w:pStyle w:val="Naslov1"/>
        <w:spacing w:before="0" w:line="240" w:lineRule="auto"/>
      </w:pPr>
    </w:p>
    <w:p w:rsidR="00163647" w:rsidRPr="00BD7610" w:rsidRDefault="004121BE" w:rsidP="007C3991"/>
    <w:p w:rsidR="004E13E7" w:rsidRPr="00BD7610" w:rsidRDefault="004121BE" w:rsidP="007E0551">
      <w:pPr>
        <w:pStyle w:val="Naslov1"/>
        <w:spacing w:before="0" w:line="240" w:lineRule="auto"/>
      </w:pPr>
    </w:p>
    <w:p w:rsidR="00723A85" w:rsidRPr="00BD7610" w:rsidRDefault="004121BE">
      <w:pPr>
        <w:spacing w:after="0" w:line="240" w:lineRule="auto"/>
        <w:rPr>
          <w:rFonts w:ascii="Times New Roman" w:hAnsi="Times New Roman"/>
          <w:b/>
          <w:bCs/>
          <w:sz w:val="24"/>
          <w:szCs w:val="28"/>
        </w:rPr>
      </w:pPr>
      <w:r w:rsidRPr="00BD7610">
        <w:br w:type="page"/>
      </w:r>
    </w:p>
    <w:p w:rsidR="005A3B50" w:rsidRPr="00BD7610" w:rsidRDefault="004121BE" w:rsidP="007E0551">
      <w:pPr>
        <w:pStyle w:val="Naslov1"/>
        <w:spacing w:before="0" w:line="240" w:lineRule="auto"/>
      </w:pPr>
      <w:bookmarkStart w:id="240" w:name="_Toc365279137"/>
      <w:r w:rsidRPr="00BD7610">
        <w:lastRenderedPageBreak/>
        <w:t xml:space="preserve">PRILOG </w:t>
      </w:r>
      <w:r w:rsidRPr="00BD7610">
        <w:t>I</w:t>
      </w:r>
      <w:bookmarkEnd w:id="237"/>
      <w:bookmarkEnd w:id="238"/>
      <w:bookmarkEnd w:id="239"/>
      <w:r w:rsidRPr="00BD7610">
        <w:t>.</w:t>
      </w:r>
      <w:r w:rsidRPr="00BD7610">
        <w:t xml:space="preserve"> Ponudbeni list</w:t>
      </w:r>
      <w:bookmarkEnd w:id="240"/>
    </w:p>
    <w:p w:rsidR="00865E21" w:rsidRPr="00BD7610" w:rsidRDefault="004121BE" w:rsidP="005A3B50">
      <w:pPr>
        <w:ind w:left="2406" w:firstLine="1134"/>
        <w:rPr>
          <w:rFonts w:ascii="Times New Roman" w:hAnsi="Times New Roman"/>
          <w:b/>
        </w:rPr>
      </w:pPr>
      <w:r w:rsidRPr="00BD7610">
        <w:rPr>
          <w:rFonts w:ascii="Times New Roman" w:hAnsi="Times New Roman"/>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605"/>
        <w:gridCol w:w="4247"/>
        <w:gridCol w:w="4754"/>
      </w:tblGrid>
      <w:tr w:rsidR="00F404F8" w:rsidTr="007E0551">
        <w:trPr>
          <w:trHeight w:val="2028"/>
        </w:trPr>
        <w:tc>
          <w:tcPr>
            <w:tcW w:w="605" w:type="dxa"/>
            <w:shd w:val="clear" w:color="auto" w:fill="auto"/>
            <w:vAlign w:val="center"/>
          </w:tcPr>
          <w:p w:rsidR="00865E21" w:rsidRPr="00BD7610" w:rsidRDefault="004121BE" w:rsidP="00315835">
            <w:pPr>
              <w:spacing w:after="0" w:line="240" w:lineRule="auto"/>
              <w:jc w:val="center"/>
              <w:rPr>
                <w:rFonts w:ascii="Times New Roman" w:hAnsi="Times New Roman"/>
                <w:color w:val="000000"/>
              </w:rPr>
            </w:pPr>
            <w:r w:rsidRPr="00BD7610">
              <w:rPr>
                <w:rFonts w:ascii="Times New Roman" w:hAnsi="Times New Roman"/>
                <w:color w:val="000000"/>
              </w:rPr>
              <w:t>1.</w:t>
            </w:r>
          </w:p>
        </w:tc>
        <w:tc>
          <w:tcPr>
            <w:tcW w:w="4247" w:type="dxa"/>
            <w:shd w:val="clear" w:color="auto" w:fill="auto"/>
            <w:vAlign w:val="center"/>
          </w:tcPr>
          <w:p w:rsidR="00865E21" w:rsidRPr="00BD7610" w:rsidRDefault="004121BE" w:rsidP="007E0551">
            <w:pPr>
              <w:spacing w:after="0" w:line="240" w:lineRule="auto"/>
              <w:rPr>
                <w:rFonts w:ascii="Times New Roman" w:hAnsi="Times New Roman"/>
                <w:color w:val="000000"/>
              </w:rPr>
            </w:pPr>
            <w:r w:rsidRPr="00BD7610">
              <w:rPr>
                <w:rFonts w:ascii="Times New Roman" w:hAnsi="Times New Roman"/>
                <w:color w:val="000000"/>
              </w:rPr>
              <w:t>Naziv i sjedište naručitelja:</w:t>
            </w:r>
          </w:p>
        </w:tc>
        <w:tc>
          <w:tcPr>
            <w:tcW w:w="4754" w:type="dxa"/>
            <w:vAlign w:val="center"/>
          </w:tcPr>
          <w:p w:rsidR="00393F99" w:rsidRPr="00393F99" w:rsidRDefault="004121BE" w:rsidP="00393F99">
            <w:pPr>
              <w:spacing w:after="0" w:line="240" w:lineRule="auto"/>
              <w:rPr>
                <w:rFonts w:ascii="Times New Roman" w:hAnsi="Times New Roman"/>
              </w:rPr>
            </w:pPr>
            <w:r w:rsidRPr="00393F99">
              <w:rPr>
                <w:rFonts w:ascii="Times New Roman" w:hAnsi="Times New Roman"/>
              </w:rPr>
              <w:t>Gospodarska škola Varaždin</w:t>
            </w:r>
            <w:r>
              <w:rPr>
                <w:rFonts w:ascii="Times New Roman" w:hAnsi="Times New Roman"/>
              </w:rPr>
              <w:t>,</w:t>
            </w:r>
          </w:p>
          <w:p w:rsidR="00393F99" w:rsidRPr="00393F99" w:rsidRDefault="004121BE" w:rsidP="00393F99">
            <w:pPr>
              <w:spacing w:after="0" w:line="240" w:lineRule="auto"/>
              <w:rPr>
                <w:rFonts w:ascii="Times New Roman" w:hAnsi="Times New Roman"/>
              </w:rPr>
            </w:pPr>
            <w:r w:rsidRPr="00393F99">
              <w:rPr>
                <w:rFonts w:ascii="Times New Roman" w:hAnsi="Times New Roman"/>
              </w:rPr>
              <w:t>Božene Plazzeriano 4,  42000 Varaždin</w:t>
            </w:r>
          </w:p>
          <w:p w:rsidR="00C15B51" w:rsidRPr="00BD7610" w:rsidRDefault="004121BE" w:rsidP="00393F99">
            <w:pPr>
              <w:spacing w:after="0" w:line="240" w:lineRule="auto"/>
              <w:rPr>
                <w:rFonts w:ascii="Times New Roman" w:hAnsi="Times New Roman"/>
              </w:rPr>
            </w:pPr>
            <w:r w:rsidRPr="00393F99">
              <w:rPr>
                <w:rFonts w:ascii="Times New Roman" w:hAnsi="Times New Roman"/>
              </w:rPr>
              <w:t>OIB: 78424884380</w:t>
            </w:r>
          </w:p>
          <w:p w:rsidR="00865E21" w:rsidRPr="00BD7610" w:rsidRDefault="004121BE" w:rsidP="007E0551">
            <w:pPr>
              <w:spacing w:after="0" w:line="240" w:lineRule="auto"/>
              <w:rPr>
                <w:rFonts w:ascii="Times New Roman" w:hAnsi="Times New Roman"/>
              </w:rPr>
            </w:pPr>
            <w:r w:rsidRPr="00BD7610">
              <w:rPr>
                <w:rFonts w:ascii="Times New Roman" w:hAnsi="Times New Roman"/>
              </w:rPr>
              <w:t xml:space="preserve">E-pošta : </w:t>
            </w:r>
            <w:r w:rsidRPr="00BD7610">
              <w:rPr>
                <w:rFonts w:ascii="Times New Roman" w:hAnsi="Times New Roman"/>
              </w:rPr>
              <w:t>anita.strniscak@varazdinska-zupanija.hr</w:t>
            </w:r>
          </w:p>
        </w:tc>
      </w:tr>
      <w:tr w:rsidR="00F404F8" w:rsidTr="007E0551">
        <w:trPr>
          <w:trHeight w:val="448"/>
        </w:trPr>
        <w:tc>
          <w:tcPr>
            <w:tcW w:w="605" w:type="dxa"/>
            <w:shd w:val="clear" w:color="auto" w:fill="auto"/>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shd w:val="clear" w:color="auto" w:fill="auto"/>
            <w:vAlign w:val="center"/>
          </w:tcPr>
          <w:p w:rsidR="00723A85" w:rsidRPr="00BD7610" w:rsidRDefault="004121BE" w:rsidP="00A041D9">
            <w:pPr>
              <w:spacing w:after="0" w:line="240" w:lineRule="auto"/>
              <w:jc w:val="both"/>
              <w:rPr>
                <w:rFonts w:ascii="Times New Roman" w:hAnsi="Times New Roman"/>
                <w:color w:val="000000"/>
              </w:rPr>
            </w:pPr>
            <w:r w:rsidRPr="00BD7610">
              <w:rPr>
                <w:rFonts w:ascii="Times New Roman" w:hAnsi="Times New Roman"/>
                <w:color w:val="000000"/>
              </w:rPr>
              <w:t>Zajednica ponuditelja (zaokružiti)</w:t>
            </w:r>
          </w:p>
        </w:tc>
        <w:tc>
          <w:tcPr>
            <w:tcW w:w="4754" w:type="dxa"/>
            <w:vAlign w:val="center"/>
          </w:tcPr>
          <w:p w:rsidR="00723A85" w:rsidRPr="00BD7610" w:rsidRDefault="004121BE" w:rsidP="00337EE8">
            <w:pPr>
              <w:spacing w:after="0" w:line="240" w:lineRule="auto"/>
              <w:rPr>
                <w:rFonts w:ascii="Times New Roman" w:hAnsi="Times New Roman"/>
                <w:b/>
                <w:color w:val="000000"/>
              </w:rPr>
            </w:pPr>
            <w:r w:rsidRPr="00BD7610">
              <w:rPr>
                <w:rFonts w:ascii="Times New Roman" w:hAnsi="Times New Roman"/>
                <w:b/>
                <w:color w:val="000000"/>
              </w:rPr>
              <w:t xml:space="preserve">                   DA                                   NE</w:t>
            </w:r>
          </w:p>
        </w:tc>
      </w:tr>
      <w:tr w:rsidR="00F404F8" w:rsidTr="007E0551">
        <w:trPr>
          <w:trHeight w:val="448"/>
        </w:trPr>
        <w:tc>
          <w:tcPr>
            <w:tcW w:w="605" w:type="dxa"/>
            <w:shd w:val="clear" w:color="auto" w:fill="auto"/>
            <w:vAlign w:val="center"/>
          </w:tcPr>
          <w:p w:rsidR="00723A85" w:rsidRPr="00BD7610" w:rsidRDefault="004121BE" w:rsidP="00337EE8">
            <w:pPr>
              <w:spacing w:after="0" w:line="240" w:lineRule="auto"/>
              <w:jc w:val="center"/>
              <w:rPr>
                <w:rFonts w:ascii="Times New Roman" w:hAnsi="Times New Roman"/>
                <w:color w:val="000000"/>
              </w:rPr>
            </w:pPr>
            <w:r w:rsidRPr="00BD7610">
              <w:rPr>
                <w:rFonts w:ascii="Times New Roman" w:hAnsi="Times New Roman"/>
                <w:color w:val="000000"/>
              </w:rPr>
              <w:t>2.</w:t>
            </w:r>
          </w:p>
        </w:tc>
        <w:tc>
          <w:tcPr>
            <w:tcW w:w="4247" w:type="dxa"/>
            <w:shd w:val="clear" w:color="auto" w:fill="auto"/>
            <w:vAlign w:val="center"/>
          </w:tcPr>
          <w:p w:rsidR="00723A85" w:rsidRPr="00BD7610" w:rsidRDefault="004121BE" w:rsidP="00A041D9">
            <w:pPr>
              <w:spacing w:after="0" w:line="240" w:lineRule="auto"/>
              <w:jc w:val="both"/>
              <w:rPr>
                <w:rFonts w:ascii="Times New Roman" w:hAnsi="Times New Roman"/>
                <w:color w:val="000000"/>
              </w:rPr>
            </w:pPr>
            <w:r w:rsidRPr="00BD7610">
              <w:rPr>
                <w:rFonts w:ascii="Times New Roman" w:hAnsi="Times New Roman"/>
                <w:color w:val="000000"/>
              </w:rPr>
              <w:t>Podaci o ponuditelju/članu zajednice ponuditelja ovlaštenog za komunikaciju s naručiteljem*:</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448"/>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r w:rsidRPr="00BD7610">
              <w:rPr>
                <w:rFonts w:ascii="Times New Roman" w:hAnsi="Times New Roman"/>
                <w:color w:val="000000"/>
              </w:rPr>
              <w:t>2.1.</w:t>
            </w:r>
          </w:p>
        </w:tc>
        <w:tc>
          <w:tcPr>
            <w:tcW w:w="4247" w:type="dxa"/>
            <w:vAlign w:val="center"/>
          </w:tcPr>
          <w:p w:rsidR="00723A85" w:rsidRPr="00BD7610" w:rsidRDefault="004121BE" w:rsidP="00A041D9">
            <w:pPr>
              <w:spacing w:after="0" w:line="240" w:lineRule="auto"/>
              <w:jc w:val="both"/>
              <w:rPr>
                <w:rFonts w:ascii="Times New Roman" w:hAnsi="Times New Roman"/>
                <w:color w:val="000000"/>
              </w:rPr>
            </w:pPr>
            <w:r w:rsidRPr="00BD7610">
              <w:rPr>
                <w:rFonts w:ascii="Times New Roman" w:hAnsi="Times New Roman"/>
                <w:color w:val="000000"/>
              </w:rPr>
              <w:t>Naziv ponuditelja:</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448"/>
        </w:trPr>
        <w:tc>
          <w:tcPr>
            <w:tcW w:w="605" w:type="dxa"/>
            <w:vAlign w:val="center"/>
          </w:tcPr>
          <w:p w:rsidR="002510DC" w:rsidRPr="00BD7610" w:rsidRDefault="004121BE" w:rsidP="00337EE8">
            <w:pPr>
              <w:spacing w:after="0" w:line="240" w:lineRule="auto"/>
              <w:jc w:val="center"/>
              <w:rPr>
                <w:rFonts w:ascii="Times New Roman" w:hAnsi="Times New Roman"/>
                <w:color w:val="000000"/>
              </w:rPr>
            </w:pPr>
          </w:p>
        </w:tc>
        <w:tc>
          <w:tcPr>
            <w:tcW w:w="4247" w:type="dxa"/>
            <w:vAlign w:val="center"/>
          </w:tcPr>
          <w:p w:rsidR="002510DC" w:rsidRPr="00BD7610" w:rsidRDefault="004121BE" w:rsidP="00A041D9">
            <w:pPr>
              <w:spacing w:after="0" w:line="240" w:lineRule="auto"/>
              <w:jc w:val="both"/>
              <w:rPr>
                <w:rFonts w:ascii="Times New Roman" w:hAnsi="Times New Roman"/>
                <w:color w:val="000000"/>
              </w:rPr>
            </w:pPr>
            <w:r w:rsidRPr="00BD7610">
              <w:rPr>
                <w:rFonts w:ascii="Times New Roman" w:hAnsi="Times New Roman"/>
                <w:color w:val="000000"/>
              </w:rPr>
              <w:t>Sjedište ponuditelja</w:t>
            </w:r>
          </w:p>
        </w:tc>
        <w:tc>
          <w:tcPr>
            <w:tcW w:w="4754" w:type="dxa"/>
            <w:vAlign w:val="center"/>
          </w:tcPr>
          <w:p w:rsidR="002510DC" w:rsidRPr="00BD7610" w:rsidRDefault="004121BE" w:rsidP="00337EE8">
            <w:pPr>
              <w:spacing w:after="0" w:line="240" w:lineRule="auto"/>
              <w:rPr>
                <w:rFonts w:ascii="Times New Roman" w:hAnsi="Times New Roman"/>
                <w:b/>
                <w:color w:val="000000"/>
              </w:rPr>
            </w:pPr>
          </w:p>
        </w:tc>
      </w:tr>
      <w:tr w:rsidR="00F404F8" w:rsidTr="007E0551">
        <w:trPr>
          <w:trHeight w:val="448"/>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vAlign w:val="center"/>
          </w:tcPr>
          <w:p w:rsidR="00723A85"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Adresa ponuditelja</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448"/>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vAlign w:val="center"/>
          </w:tcPr>
          <w:p w:rsidR="00723A85" w:rsidRPr="00BD7610" w:rsidRDefault="004121BE" w:rsidP="00A041D9">
            <w:pPr>
              <w:spacing w:after="0" w:line="240" w:lineRule="auto"/>
              <w:jc w:val="both"/>
              <w:rPr>
                <w:rFonts w:ascii="Times New Roman" w:hAnsi="Times New Roman"/>
                <w:color w:val="000000"/>
              </w:rPr>
            </w:pPr>
            <w:r w:rsidRPr="00BD7610">
              <w:rPr>
                <w:rFonts w:ascii="Times New Roman" w:hAnsi="Times New Roman"/>
                <w:color w:val="000000"/>
              </w:rPr>
              <w:t xml:space="preserve">OIB </w:t>
            </w:r>
          </w:p>
          <w:p w:rsidR="00723A85"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 xml:space="preserve">(ili nacionalni </w:t>
            </w:r>
            <w:r w:rsidRPr="00BD7610">
              <w:rPr>
                <w:rFonts w:ascii="Times New Roman" w:hAnsi="Times New Roman"/>
                <w:color w:val="000000"/>
              </w:rPr>
              <w:t>identifikacijski broj prema zemlji sjedišta gospodarskog subjekta, ako je primjenjivo)</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448"/>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vAlign w:val="center"/>
          </w:tcPr>
          <w:p w:rsidR="00723A85"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Broj računa</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407"/>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vAlign w:val="center"/>
          </w:tcPr>
          <w:p w:rsidR="00723A85" w:rsidRPr="00BD7610" w:rsidRDefault="004121BE" w:rsidP="00A041D9">
            <w:pPr>
              <w:spacing w:after="0" w:line="240" w:lineRule="auto"/>
              <w:jc w:val="both"/>
              <w:rPr>
                <w:rFonts w:ascii="Times New Roman" w:hAnsi="Times New Roman"/>
                <w:color w:val="000000"/>
              </w:rPr>
            </w:pPr>
            <w:r w:rsidRPr="00BD7610">
              <w:rPr>
                <w:rFonts w:ascii="Times New Roman" w:hAnsi="Times New Roman"/>
                <w:color w:val="000000"/>
              </w:rPr>
              <w:t>Navod o tome je li ponuditelj u sustavu poreza na dodanu vrijednost</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448"/>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vAlign w:val="center"/>
          </w:tcPr>
          <w:p w:rsidR="00723A85"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Adresa za dostavu pošte</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353"/>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vAlign w:val="center"/>
          </w:tcPr>
          <w:p w:rsidR="00723A85"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Adresa e-pošte</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339"/>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vAlign w:val="center"/>
          </w:tcPr>
          <w:p w:rsidR="00723A85"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Kontakt osoba ponuditelja</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329"/>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vAlign w:val="center"/>
          </w:tcPr>
          <w:p w:rsidR="00723A85"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 xml:space="preserve">Broj </w:t>
            </w:r>
            <w:r w:rsidRPr="00BD7610">
              <w:rPr>
                <w:rFonts w:ascii="Times New Roman" w:hAnsi="Times New Roman"/>
                <w:color w:val="000000"/>
              </w:rPr>
              <w:t>telefona</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364"/>
        </w:trPr>
        <w:tc>
          <w:tcPr>
            <w:tcW w:w="605" w:type="dxa"/>
            <w:vAlign w:val="center"/>
          </w:tcPr>
          <w:p w:rsidR="00723A85" w:rsidRPr="00BD7610" w:rsidRDefault="004121BE" w:rsidP="00337EE8">
            <w:pPr>
              <w:spacing w:after="0" w:line="240" w:lineRule="auto"/>
              <w:jc w:val="center"/>
              <w:rPr>
                <w:rFonts w:ascii="Times New Roman" w:hAnsi="Times New Roman"/>
                <w:color w:val="000000"/>
              </w:rPr>
            </w:pPr>
          </w:p>
        </w:tc>
        <w:tc>
          <w:tcPr>
            <w:tcW w:w="4247" w:type="dxa"/>
            <w:vAlign w:val="center"/>
          </w:tcPr>
          <w:p w:rsidR="00723A85"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Broj telefaksa</w:t>
            </w:r>
          </w:p>
        </w:tc>
        <w:tc>
          <w:tcPr>
            <w:tcW w:w="4754" w:type="dxa"/>
            <w:vAlign w:val="center"/>
          </w:tcPr>
          <w:p w:rsidR="00723A85" w:rsidRPr="00BD7610" w:rsidRDefault="004121BE" w:rsidP="00337EE8">
            <w:pPr>
              <w:spacing w:after="0" w:line="240" w:lineRule="auto"/>
              <w:rPr>
                <w:rFonts w:ascii="Times New Roman" w:hAnsi="Times New Roman"/>
                <w:b/>
                <w:color w:val="000000"/>
              </w:rPr>
            </w:pPr>
          </w:p>
        </w:tc>
      </w:tr>
      <w:tr w:rsidR="00F404F8" w:rsidTr="007E0551">
        <w:trPr>
          <w:trHeight w:val="448"/>
        </w:trPr>
        <w:tc>
          <w:tcPr>
            <w:tcW w:w="605" w:type="dxa"/>
            <w:shd w:val="clear" w:color="auto" w:fill="auto"/>
            <w:vAlign w:val="center"/>
          </w:tcPr>
          <w:p w:rsidR="00865E21" w:rsidRPr="00BD7610" w:rsidRDefault="004121BE" w:rsidP="00315835">
            <w:pPr>
              <w:spacing w:after="0" w:line="240" w:lineRule="auto"/>
              <w:jc w:val="center"/>
              <w:rPr>
                <w:rFonts w:ascii="Times New Roman" w:hAnsi="Times New Roman"/>
                <w:color w:val="000000"/>
              </w:rPr>
            </w:pPr>
            <w:r w:rsidRPr="00BD7610">
              <w:rPr>
                <w:rFonts w:ascii="Times New Roman" w:hAnsi="Times New Roman"/>
                <w:color w:val="000000"/>
              </w:rPr>
              <w:t>3.</w:t>
            </w:r>
          </w:p>
        </w:tc>
        <w:tc>
          <w:tcPr>
            <w:tcW w:w="4247" w:type="dxa"/>
            <w:shd w:val="clear" w:color="auto" w:fill="auto"/>
            <w:vAlign w:val="center"/>
          </w:tcPr>
          <w:p w:rsidR="00865E21"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Predmet nabave</w:t>
            </w:r>
          </w:p>
        </w:tc>
        <w:tc>
          <w:tcPr>
            <w:tcW w:w="4754" w:type="dxa"/>
            <w:vAlign w:val="center"/>
          </w:tcPr>
          <w:p w:rsidR="00865E21" w:rsidRPr="003E003D" w:rsidRDefault="004121BE" w:rsidP="00607EE6">
            <w:pPr>
              <w:spacing w:after="0" w:line="240" w:lineRule="auto"/>
              <w:jc w:val="center"/>
              <w:rPr>
                <w:rFonts w:ascii="Times New Roman" w:hAnsi="Times New Roman"/>
                <w:b/>
              </w:rPr>
            </w:pPr>
            <w:r w:rsidRPr="004C791A">
              <w:rPr>
                <w:rFonts w:ascii="Times New Roman" w:hAnsi="Times New Roman"/>
                <w:b/>
                <w:color w:val="FF0000"/>
              </w:rPr>
              <w:t xml:space="preserve"> </w:t>
            </w:r>
            <w:r w:rsidRPr="003E003D">
              <w:rPr>
                <w:rFonts w:ascii="Times New Roman" w:hAnsi="Times New Roman"/>
                <w:b/>
              </w:rPr>
              <w:t>Računalna oprema</w:t>
            </w:r>
            <w:r w:rsidRPr="003E003D">
              <w:rPr>
                <w:rFonts w:ascii="Times New Roman" w:hAnsi="Times New Roman"/>
                <w:b/>
              </w:rPr>
              <w:t xml:space="preserve"> za Gospodarsku školu Varaždin</w:t>
            </w:r>
          </w:p>
        </w:tc>
      </w:tr>
      <w:tr w:rsidR="00F404F8" w:rsidTr="007E0551">
        <w:trPr>
          <w:trHeight w:val="448"/>
        </w:trPr>
        <w:tc>
          <w:tcPr>
            <w:tcW w:w="605" w:type="dxa"/>
            <w:shd w:val="clear" w:color="auto" w:fill="auto"/>
            <w:vAlign w:val="center"/>
          </w:tcPr>
          <w:p w:rsidR="00865E21" w:rsidRPr="00BD7610" w:rsidRDefault="004121BE" w:rsidP="00315835">
            <w:pPr>
              <w:spacing w:after="0" w:line="240" w:lineRule="auto"/>
              <w:jc w:val="center"/>
              <w:rPr>
                <w:rFonts w:ascii="Times New Roman" w:hAnsi="Times New Roman"/>
                <w:color w:val="000000"/>
              </w:rPr>
            </w:pPr>
            <w:r w:rsidRPr="00BD7610">
              <w:rPr>
                <w:rFonts w:ascii="Times New Roman" w:hAnsi="Times New Roman"/>
                <w:color w:val="000000"/>
              </w:rPr>
              <w:t>4.</w:t>
            </w:r>
          </w:p>
        </w:tc>
        <w:tc>
          <w:tcPr>
            <w:tcW w:w="4247" w:type="dxa"/>
            <w:shd w:val="clear" w:color="auto" w:fill="auto"/>
            <w:vAlign w:val="center"/>
          </w:tcPr>
          <w:p w:rsidR="00865E21" w:rsidRPr="00BD7610" w:rsidRDefault="004121BE" w:rsidP="00A041D9">
            <w:pPr>
              <w:spacing w:after="0" w:line="240" w:lineRule="auto"/>
              <w:jc w:val="both"/>
              <w:rPr>
                <w:rFonts w:ascii="Times New Roman" w:hAnsi="Times New Roman"/>
                <w:color w:val="000000"/>
              </w:rPr>
            </w:pPr>
            <w:r w:rsidRPr="00BD7610">
              <w:rPr>
                <w:rFonts w:ascii="Times New Roman" w:hAnsi="Times New Roman"/>
                <w:color w:val="000000"/>
              </w:rPr>
              <w:t>Podaci  o podizvoditeljima i podaci  o dijelu ugovora o javnoj nabavi, ako se dio ugovora o javnoj nabavi daje u podugovor</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462"/>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Naziv i sjedište podizvoditelja</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423"/>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Adresa podizvoditelja</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222"/>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A041D9">
            <w:pPr>
              <w:spacing w:after="0" w:line="240" w:lineRule="auto"/>
              <w:jc w:val="both"/>
              <w:rPr>
                <w:rFonts w:ascii="Times New Roman" w:hAnsi="Times New Roman"/>
                <w:color w:val="000000"/>
              </w:rPr>
            </w:pPr>
            <w:r w:rsidRPr="00BD7610">
              <w:rPr>
                <w:rFonts w:ascii="Times New Roman" w:hAnsi="Times New Roman"/>
                <w:color w:val="000000"/>
              </w:rPr>
              <w:t xml:space="preserve">OIB </w:t>
            </w:r>
          </w:p>
          <w:p w:rsidR="00865E21"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(ili nacionalni identifikacijski broj prema zemlji sjedišta gospodarskog subjekta, ako je primjenjivo</w:t>
            </w:r>
            <w:r w:rsidRPr="00BD7610">
              <w:rPr>
                <w:rFonts w:ascii="Times New Roman" w:hAnsi="Times New Roman"/>
                <w:color w:val="000000"/>
              </w:rPr>
              <w:t>)</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427"/>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Broj računa</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222"/>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A041D9">
            <w:pPr>
              <w:spacing w:after="0" w:line="240" w:lineRule="auto"/>
              <w:jc w:val="both"/>
              <w:rPr>
                <w:rFonts w:ascii="Times New Roman" w:hAnsi="Times New Roman"/>
                <w:color w:val="000000"/>
              </w:rPr>
            </w:pPr>
            <w:r w:rsidRPr="00BD7610">
              <w:rPr>
                <w:rFonts w:ascii="Times New Roman" w:hAnsi="Times New Roman"/>
                <w:color w:val="000000"/>
              </w:rPr>
              <w:t>Navod o tome je li podizvoditelj u sustavu poreza na dodanu vrijednost</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360"/>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A041D9">
            <w:pPr>
              <w:spacing w:after="0" w:line="240" w:lineRule="auto"/>
              <w:jc w:val="both"/>
              <w:rPr>
                <w:rFonts w:ascii="Times New Roman" w:hAnsi="Times New Roman"/>
                <w:b/>
                <w:color w:val="000000"/>
              </w:rPr>
            </w:pPr>
            <w:r w:rsidRPr="00BD7610">
              <w:rPr>
                <w:rFonts w:ascii="Times New Roman" w:hAnsi="Times New Roman"/>
                <w:color w:val="000000"/>
              </w:rPr>
              <w:t>Adresa za dostavu pošte</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411"/>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7E0551">
            <w:pPr>
              <w:spacing w:after="0" w:line="240" w:lineRule="auto"/>
              <w:rPr>
                <w:rFonts w:ascii="Times New Roman" w:hAnsi="Times New Roman"/>
                <w:b/>
                <w:color w:val="000000"/>
              </w:rPr>
            </w:pPr>
            <w:r w:rsidRPr="00BD7610">
              <w:rPr>
                <w:rFonts w:ascii="Times New Roman" w:hAnsi="Times New Roman"/>
                <w:color w:val="000000"/>
              </w:rPr>
              <w:t>Adresa e-pošte</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417"/>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7E0551">
            <w:pPr>
              <w:spacing w:after="0" w:line="240" w:lineRule="auto"/>
              <w:rPr>
                <w:rFonts w:ascii="Times New Roman" w:hAnsi="Times New Roman"/>
                <w:b/>
                <w:color w:val="000000"/>
              </w:rPr>
            </w:pPr>
            <w:r w:rsidRPr="00BD7610">
              <w:rPr>
                <w:rFonts w:ascii="Times New Roman" w:hAnsi="Times New Roman"/>
                <w:color w:val="000000"/>
              </w:rPr>
              <w:t>Kontakt osoba podizvoditelja</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422"/>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7E0551">
            <w:pPr>
              <w:spacing w:after="0" w:line="240" w:lineRule="auto"/>
              <w:rPr>
                <w:rFonts w:ascii="Times New Roman" w:hAnsi="Times New Roman"/>
                <w:b/>
                <w:color w:val="000000"/>
              </w:rPr>
            </w:pPr>
            <w:r w:rsidRPr="00BD7610">
              <w:rPr>
                <w:rFonts w:ascii="Times New Roman" w:hAnsi="Times New Roman"/>
                <w:color w:val="000000"/>
              </w:rPr>
              <w:t>Broj telefona</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415"/>
        </w:trPr>
        <w:tc>
          <w:tcPr>
            <w:tcW w:w="605" w:type="dxa"/>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vAlign w:val="center"/>
          </w:tcPr>
          <w:p w:rsidR="00865E21" w:rsidRPr="00BD7610" w:rsidRDefault="004121BE" w:rsidP="007E0551">
            <w:pPr>
              <w:spacing w:after="0" w:line="240" w:lineRule="auto"/>
              <w:rPr>
                <w:rFonts w:ascii="Times New Roman" w:hAnsi="Times New Roman"/>
                <w:b/>
                <w:color w:val="000000"/>
              </w:rPr>
            </w:pPr>
            <w:r w:rsidRPr="00BD7610">
              <w:rPr>
                <w:rFonts w:ascii="Times New Roman" w:hAnsi="Times New Roman"/>
                <w:color w:val="000000"/>
              </w:rPr>
              <w:t xml:space="preserve">Broj telefaksa </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703"/>
        </w:trPr>
        <w:tc>
          <w:tcPr>
            <w:tcW w:w="605" w:type="dxa"/>
            <w:tcBorders>
              <w:bottom w:val="single" w:sz="4" w:space="0" w:color="999999"/>
            </w:tcBorders>
            <w:vAlign w:val="center"/>
          </w:tcPr>
          <w:p w:rsidR="00865E21" w:rsidRPr="00BD7610" w:rsidRDefault="004121BE" w:rsidP="00315835">
            <w:pPr>
              <w:spacing w:after="0" w:line="240" w:lineRule="auto"/>
              <w:jc w:val="center"/>
              <w:rPr>
                <w:rFonts w:ascii="Times New Roman" w:hAnsi="Times New Roman"/>
                <w:color w:val="000000"/>
              </w:rPr>
            </w:pPr>
          </w:p>
        </w:tc>
        <w:tc>
          <w:tcPr>
            <w:tcW w:w="4247" w:type="dxa"/>
            <w:tcBorders>
              <w:bottom w:val="single" w:sz="4" w:space="0" w:color="999999"/>
            </w:tcBorders>
            <w:vAlign w:val="center"/>
          </w:tcPr>
          <w:p w:rsidR="00865E21" w:rsidRPr="00BD7610" w:rsidRDefault="004121BE" w:rsidP="007E0551">
            <w:pPr>
              <w:spacing w:after="0" w:line="240" w:lineRule="auto"/>
              <w:rPr>
                <w:rFonts w:ascii="Times New Roman" w:hAnsi="Times New Roman"/>
                <w:color w:val="000000"/>
              </w:rPr>
            </w:pPr>
            <w:r w:rsidRPr="00BD7610">
              <w:rPr>
                <w:rFonts w:ascii="Times New Roman" w:hAnsi="Times New Roman"/>
                <w:color w:val="000000"/>
              </w:rPr>
              <w:t>Podatak o dijelu ugovora koji se daje u podugovor</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576"/>
        </w:trPr>
        <w:tc>
          <w:tcPr>
            <w:tcW w:w="605" w:type="dxa"/>
            <w:shd w:val="clear" w:color="auto" w:fill="auto"/>
            <w:vAlign w:val="center"/>
          </w:tcPr>
          <w:p w:rsidR="00865E21" w:rsidRPr="00BD7610" w:rsidRDefault="004121BE" w:rsidP="00315835">
            <w:pPr>
              <w:spacing w:after="0" w:line="240" w:lineRule="auto"/>
              <w:jc w:val="center"/>
              <w:rPr>
                <w:rFonts w:ascii="Times New Roman" w:hAnsi="Times New Roman"/>
                <w:color w:val="000000"/>
              </w:rPr>
            </w:pPr>
            <w:r w:rsidRPr="00BD7610">
              <w:rPr>
                <w:rFonts w:ascii="Times New Roman" w:hAnsi="Times New Roman"/>
                <w:color w:val="000000"/>
              </w:rPr>
              <w:t>5.</w:t>
            </w:r>
          </w:p>
        </w:tc>
        <w:tc>
          <w:tcPr>
            <w:tcW w:w="4247" w:type="dxa"/>
            <w:shd w:val="clear" w:color="auto" w:fill="auto"/>
            <w:vAlign w:val="center"/>
          </w:tcPr>
          <w:p w:rsidR="00865E21" w:rsidRPr="00BD7610" w:rsidRDefault="004121BE" w:rsidP="007E0551">
            <w:pPr>
              <w:spacing w:after="0" w:line="240" w:lineRule="auto"/>
              <w:rPr>
                <w:rFonts w:ascii="Times New Roman" w:hAnsi="Times New Roman"/>
                <w:b/>
                <w:color w:val="000000"/>
              </w:rPr>
            </w:pPr>
            <w:r w:rsidRPr="00BD7610">
              <w:rPr>
                <w:rFonts w:ascii="Times New Roman" w:hAnsi="Times New Roman"/>
                <w:color w:val="000000"/>
              </w:rPr>
              <w:t>Cijena ponude bez poreza na dodanu vrijednost - brojkama</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601"/>
        </w:trPr>
        <w:tc>
          <w:tcPr>
            <w:tcW w:w="605" w:type="dxa"/>
            <w:shd w:val="clear" w:color="auto" w:fill="auto"/>
            <w:vAlign w:val="center"/>
          </w:tcPr>
          <w:p w:rsidR="00865E21" w:rsidRPr="00BD7610" w:rsidRDefault="004121BE" w:rsidP="00315835">
            <w:pPr>
              <w:spacing w:after="0" w:line="240" w:lineRule="auto"/>
              <w:jc w:val="center"/>
              <w:rPr>
                <w:rFonts w:ascii="Times New Roman" w:hAnsi="Times New Roman"/>
                <w:color w:val="000000"/>
              </w:rPr>
            </w:pPr>
            <w:r w:rsidRPr="00BD7610">
              <w:rPr>
                <w:rFonts w:ascii="Times New Roman" w:hAnsi="Times New Roman"/>
                <w:color w:val="000000"/>
              </w:rPr>
              <w:t>6.</w:t>
            </w:r>
          </w:p>
        </w:tc>
        <w:tc>
          <w:tcPr>
            <w:tcW w:w="4247" w:type="dxa"/>
            <w:shd w:val="clear" w:color="auto" w:fill="auto"/>
            <w:vAlign w:val="center"/>
          </w:tcPr>
          <w:p w:rsidR="00865E21" w:rsidRPr="00BD7610" w:rsidRDefault="004121BE" w:rsidP="007E0551">
            <w:pPr>
              <w:spacing w:after="0" w:line="240" w:lineRule="auto"/>
              <w:rPr>
                <w:rFonts w:ascii="Times New Roman" w:hAnsi="Times New Roman"/>
                <w:b/>
                <w:color w:val="000000"/>
              </w:rPr>
            </w:pPr>
            <w:r w:rsidRPr="00BD7610">
              <w:rPr>
                <w:rFonts w:ascii="Times New Roman" w:hAnsi="Times New Roman"/>
                <w:color w:val="000000"/>
              </w:rPr>
              <w:t>Iznos poreza na dodanu vrijednost – brojkama</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714"/>
        </w:trPr>
        <w:tc>
          <w:tcPr>
            <w:tcW w:w="605" w:type="dxa"/>
            <w:shd w:val="clear" w:color="auto" w:fill="auto"/>
            <w:vAlign w:val="center"/>
          </w:tcPr>
          <w:p w:rsidR="00865E21" w:rsidRPr="00BD7610" w:rsidRDefault="004121BE" w:rsidP="00315835">
            <w:pPr>
              <w:spacing w:after="0" w:line="240" w:lineRule="auto"/>
              <w:jc w:val="center"/>
              <w:rPr>
                <w:rFonts w:ascii="Times New Roman" w:hAnsi="Times New Roman"/>
                <w:color w:val="000000"/>
              </w:rPr>
            </w:pPr>
            <w:r w:rsidRPr="00BD7610">
              <w:rPr>
                <w:rFonts w:ascii="Times New Roman" w:hAnsi="Times New Roman"/>
                <w:color w:val="000000"/>
              </w:rPr>
              <w:t>7.</w:t>
            </w:r>
          </w:p>
        </w:tc>
        <w:tc>
          <w:tcPr>
            <w:tcW w:w="4247" w:type="dxa"/>
            <w:shd w:val="clear" w:color="auto" w:fill="auto"/>
            <w:vAlign w:val="center"/>
          </w:tcPr>
          <w:p w:rsidR="00865E21" w:rsidRPr="00BD7610" w:rsidRDefault="004121BE" w:rsidP="007E0551">
            <w:pPr>
              <w:spacing w:after="0" w:line="240" w:lineRule="auto"/>
              <w:rPr>
                <w:rFonts w:ascii="Times New Roman" w:hAnsi="Times New Roman"/>
                <w:b/>
                <w:color w:val="000000"/>
              </w:rPr>
            </w:pPr>
            <w:r w:rsidRPr="00BD7610">
              <w:rPr>
                <w:rFonts w:ascii="Times New Roman" w:hAnsi="Times New Roman"/>
                <w:color w:val="000000"/>
              </w:rPr>
              <w:t xml:space="preserve">Cijena ponude s porezom na dodanu vrijednost </w:t>
            </w:r>
            <w:r w:rsidRPr="00BD7610">
              <w:rPr>
                <w:rFonts w:ascii="Times New Roman" w:hAnsi="Times New Roman"/>
                <w:b/>
                <w:color w:val="000000"/>
              </w:rPr>
              <w:t>**</w:t>
            </w:r>
            <w:r w:rsidRPr="00BD7610">
              <w:rPr>
                <w:rFonts w:ascii="Times New Roman" w:hAnsi="Times New Roman"/>
                <w:color w:val="000000"/>
              </w:rPr>
              <w:t xml:space="preserve"> -  brojkama</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r w:rsidR="00F404F8" w:rsidTr="007E0551">
        <w:trPr>
          <w:trHeight w:val="457"/>
        </w:trPr>
        <w:tc>
          <w:tcPr>
            <w:tcW w:w="605" w:type="dxa"/>
            <w:shd w:val="clear" w:color="auto" w:fill="auto"/>
            <w:vAlign w:val="center"/>
          </w:tcPr>
          <w:p w:rsidR="00865E21" w:rsidRPr="00BD7610" w:rsidRDefault="004121BE" w:rsidP="00315835">
            <w:pPr>
              <w:spacing w:after="0" w:line="240" w:lineRule="auto"/>
              <w:jc w:val="center"/>
              <w:rPr>
                <w:rFonts w:ascii="Times New Roman" w:hAnsi="Times New Roman"/>
                <w:color w:val="000000"/>
              </w:rPr>
            </w:pPr>
            <w:r w:rsidRPr="00BD7610">
              <w:rPr>
                <w:rFonts w:ascii="Times New Roman" w:hAnsi="Times New Roman"/>
                <w:color w:val="000000"/>
              </w:rPr>
              <w:t>8.</w:t>
            </w:r>
          </w:p>
        </w:tc>
        <w:tc>
          <w:tcPr>
            <w:tcW w:w="4247" w:type="dxa"/>
            <w:shd w:val="clear" w:color="auto" w:fill="auto"/>
            <w:vAlign w:val="center"/>
          </w:tcPr>
          <w:p w:rsidR="00865E21" w:rsidRPr="00BD7610" w:rsidRDefault="004121BE" w:rsidP="007E0551">
            <w:pPr>
              <w:spacing w:after="0" w:line="240" w:lineRule="auto"/>
              <w:rPr>
                <w:rFonts w:ascii="Times New Roman" w:hAnsi="Times New Roman"/>
                <w:b/>
                <w:color w:val="000000"/>
              </w:rPr>
            </w:pPr>
            <w:r w:rsidRPr="00BD7610">
              <w:rPr>
                <w:rFonts w:ascii="Times New Roman" w:hAnsi="Times New Roman"/>
                <w:color w:val="000000"/>
              </w:rPr>
              <w:t>Rok valjanosti ponude</w:t>
            </w:r>
          </w:p>
        </w:tc>
        <w:tc>
          <w:tcPr>
            <w:tcW w:w="4754" w:type="dxa"/>
            <w:vAlign w:val="center"/>
          </w:tcPr>
          <w:p w:rsidR="00865E21" w:rsidRPr="00BD7610" w:rsidRDefault="004121BE" w:rsidP="007E0551">
            <w:pPr>
              <w:spacing w:after="0" w:line="240" w:lineRule="auto"/>
              <w:rPr>
                <w:rFonts w:ascii="Times New Roman" w:hAnsi="Times New Roman"/>
                <w:b/>
                <w:color w:val="000000"/>
              </w:rPr>
            </w:pPr>
            <w:r w:rsidRPr="00BD7610">
              <w:rPr>
                <w:rFonts w:ascii="Times New Roman" w:hAnsi="Times New Roman"/>
                <w:b/>
                <w:color w:val="000000"/>
              </w:rPr>
              <w:t>9</w:t>
            </w:r>
            <w:r w:rsidRPr="00BD7610">
              <w:rPr>
                <w:rFonts w:ascii="Times New Roman" w:hAnsi="Times New Roman"/>
                <w:b/>
                <w:color w:val="000000"/>
              </w:rPr>
              <w:t>0</w:t>
            </w:r>
            <w:r w:rsidRPr="00BD7610">
              <w:rPr>
                <w:rFonts w:ascii="Times New Roman" w:hAnsi="Times New Roman"/>
                <w:b/>
                <w:color w:val="000000"/>
              </w:rPr>
              <w:t xml:space="preserve"> dana od dana otvaranja ponuda</w:t>
            </w:r>
          </w:p>
        </w:tc>
      </w:tr>
      <w:tr w:rsidR="00F404F8" w:rsidTr="007E0551">
        <w:trPr>
          <w:trHeight w:val="457"/>
        </w:trPr>
        <w:tc>
          <w:tcPr>
            <w:tcW w:w="605" w:type="dxa"/>
            <w:shd w:val="clear" w:color="auto" w:fill="auto"/>
            <w:vAlign w:val="center"/>
          </w:tcPr>
          <w:p w:rsidR="00393F99" w:rsidRPr="00BD7610" w:rsidRDefault="004121BE" w:rsidP="00315835">
            <w:pPr>
              <w:spacing w:after="0" w:line="240" w:lineRule="auto"/>
              <w:jc w:val="center"/>
              <w:rPr>
                <w:rFonts w:ascii="Times New Roman" w:hAnsi="Times New Roman"/>
                <w:color w:val="000000"/>
              </w:rPr>
            </w:pPr>
            <w:r>
              <w:rPr>
                <w:rFonts w:ascii="Times New Roman" w:hAnsi="Times New Roman"/>
                <w:color w:val="000000"/>
              </w:rPr>
              <w:t>9.</w:t>
            </w:r>
          </w:p>
        </w:tc>
        <w:tc>
          <w:tcPr>
            <w:tcW w:w="4247" w:type="dxa"/>
            <w:shd w:val="clear" w:color="auto" w:fill="auto"/>
            <w:vAlign w:val="center"/>
          </w:tcPr>
          <w:p w:rsidR="00393F99" w:rsidRPr="00BD7610" w:rsidRDefault="004121BE" w:rsidP="007E0551">
            <w:pPr>
              <w:spacing w:after="0" w:line="240" w:lineRule="auto"/>
              <w:rPr>
                <w:rFonts w:ascii="Times New Roman" w:hAnsi="Times New Roman"/>
                <w:color w:val="000000"/>
              </w:rPr>
            </w:pPr>
            <w:r>
              <w:rPr>
                <w:rFonts w:ascii="Times New Roman" w:hAnsi="Times New Roman"/>
                <w:color w:val="000000"/>
              </w:rPr>
              <w:t>Rok plaćanja</w:t>
            </w:r>
          </w:p>
        </w:tc>
        <w:tc>
          <w:tcPr>
            <w:tcW w:w="4754" w:type="dxa"/>
            <w:vAlign w:val="center"/>
          </w:tcPr>
          <w:p w:rsidR="00393F99" w:rsidRPr="00BD7610" w:rsidRDefault="004121BE" w:rsidP="007E0551">
            <w:pPr>
              <w:spacing w:after="0" w:line="240" w:lineRule="auto"/>
              <w:rPr>
                <w:rFonts w:ascii="Times New Roman" w:hAnsi="Times New Roman"/>
                <w:b/>
                <w:color w:val="000000"/>
              </w:rPr>
            </w:pPr>
          </w:p>
        </w:tc>
      </w:tr>
      <w:tr w:rsidR="00F404F8" w:rsidTr="007E0551">
        <w:trPr>
          <w:trHeight w:val="440"/>
        </w:trPr>
        <w:tc>
          <w:tcPr>
            <w:tcW w:w="605" w:type="dxa"/>
            <w:shd w:val="clear" w:color="auto" w:fill="auto"/>
            <w:vAlign w:val="center"/>
          </w:tcPr>
          <w:p w:rsidR="00865E21" w:rsidRPr="00BD7610" w:rsidRDefault="004121BE" w:rsidP="00315835">
            <w:pPr>
              <w:spacing w:after="0" w:line="240" w:lineRule="auto"/>
              <w:jc w:val="center"/>
              <w:rPr>
                <w:rFonts w:ascii="Times New Roman" w:hAnsi="Times New Roman"/>
                <w:color w:val="000000"/>
              </w:rPr>
            </w:pPr>
            <w:r>
              <w:rPr>
                <w:rFonts w:ascii="Times New Roman" w:hAnsi="Times New Roman"/>
                <w:color w:val="000000"/>
              </w:rPr>
              <w:t>10</w:t>
            </w:r>
            <w:r w:rsidRPr="00BD7610">
              <w:rPr>
                <w:rFonts w:ascii="Times New Roman" w:hAnsi="Times New Roman"/>
                <w:color w:val="000000"/>
              </w:rPr>
              <w:t>.</w:t>
            </w:r>
          </w:p>
        </w:tc>
        <w:tc>
          <w:tcPr>
            <w:tcW w:w="4247" w:type="dxa"/>
            <w:shd w:val="clear" w:color="auto" w:fill="auto"/>
            <w:vAlign w:val="center"/>
          </w:tcPr>
          <w:p w:rsidR="00865E21" w:rsidRPr="00BD7610" w:rsidRDefault="004121BE" w:rsidP="007E0551">
            <w:pPr>
              <w:spacing w:after="0" w:line="240" w:lineRule="auto"/>
              <w:rPr>
                <w:rFonts w:ascii="Times New Roman" w:hAnsi="Times New Roman"/>
                <w:b/>
              </w:rPr>
            </w:pPr>
            <w:r w:rsidRPr="00BD7610">
              <w:rPr>
                <w:rFonts w:ascii="Times New Roman" w:hAnsi="Times New Roman"/>
              </w:rPr>
              <w:t>Broj i datum ponude</w:t>
            </w:r>
          </w:p>
        </w:tc>
        <w:tc>
          <w:tcPr>
            <w:tcW w:w="4754" w:type="dxa"/>
            <w:vAlign w:val="center"/>
          </w:tcPr>
          <w:p w:rsidR="00865E21" w:rsidRPr="00BD7610" w:rsidRDefault="004121BE" w:rsidP="007E0551">
            <w:pPr>
              <w:spacing w:after="0" w:line="240" w:lineRule="auto"/>
              <w:rPr>
                <w:rFonts w:ascii="Times New Roman" w:hAnsi="Times New Roman"/>
                <w:b/>
                <w:color w:val="000000"/>
              </w:rPr>
            </w:pPr>
          </w:p>
        </w:tc>
      </w:tr>
    </w:tbl>
    <w:p w:rsidR="00865E21" w:rsidRPr="00BD7610" w:rsidRDefault="004121BE" w:rsidP="00865E21">
      <w:pPr>
        <w:jc w:val="both"/>
        <w:rPr>
          <w:rFonts w:ascii="Times New Roman" w:hAnsi="Times New Roman"/>
          <w:b/>
          <w:color w:val="000000"/>
        </w:rPr>
      </w:pPr>
      <w:r w:rsidRPr="00BD7610">
        <w:rPr>
          <w:rFonts w:ascii="Times New Roman" w:hAnsi="Times New Roman"/>
          <w:b/>
          <w:color w:val="000000"/>
        </w:rPr>
        <w:t>Obavezno ispuniti sve stavke</w:t>
      </w:r>
    </w:p>
    <w:p w:rsidR="007E0551" w:rsidRPr="00BD7610" w:rsidRDefault="004121BE" w:rsidP="007E0551">
      <w:pPr>
        <w:ind w:left="-35"/>
        <w:jc w:val="both"/>
        <w:rPr>
          <w:rFonts w:ascii="Times New Roman" w:hAnsi="Times New Roman"/>
          <w:b/>
        </w:rPr>
      </w:pPr>
      <w:r w:rsidRPr="00BD7610">
        <w:rPr>
          <w:rFonts w:ascii="Times New Roman" w:hAnsi="Times New Roman"/>
          <w:b/>
        </w:rPr>
        <w:t>Uz ponudbeni list</w:t>
      </w:r>
      <w:r w:rsidRPr="00BD7610">
        <w:rPr>
          <w:rFonts w:ascii="Times New Roman" w:hAnsi="Times New Roman"/>
          <w:b/>
        </w:rPr>
        <w:t xml:space="preserve"> dostavljamo popis svih sastavnih dijelova i priloga ponude (Sadržaj ponude) uvezanih slijedećim redoslijedom: </w:t>
      </w:r>
    </w:p>
    <w:p w:rsidR="00315835" w:rsidRPr="00BD7610" w:rsidRDefault="004121BE" w:rsidP="00FA36B1">
      <w:pPr>
        <w:rPr>
          <w:rFonts w:ascii="Times New Roman" w:hAnsi="Times New Roman"/>
          <w:b/>
        </w:rPr>
      </w:pPr>
      <w:bookmarkStart w:id="241" w:name="_Toc323802901"/>
      <w:bookmarkStart w:id="242" w:name="_Toc323812669"/>
      <w:bookmarkStart w:id="243" w:name="_Toc323813790"/>
      <w:bookmarkStart w:id="244" w:name="_Toc324147807"/>
      <w:r w:rsidRPr="00BD7610">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BD7610">
        <w:rPr>
          <w:rFonts w:ascii="Times New Roman" w:hAnsi="Times New Roman"/>
          <w:b/>
        </w:rPr>
        <w:t>________________________________________________________________________________________________________________________________________________</w:t>
      </w:r>
      <w:r>
        <w:rPr>
          <w:rFonts w:ascii="Times New Roman" w:hAnsi="Times New Roman"/>
          <w:b/>
        </w:rPr>
        <w:t>__________</w:t>
      </w:r>
    </w:p>
    <w:p w:rsidR="007C3991" w:rsidRPr="00BD7610" w:rsidRDefault="004121BE" w:rsidP="007C3991">
      <w:pPr>
        <w:rPr>
          <w:rFonts w:ascii="Times New Roman" w:hAnsi="Times New Roman"/>
          <w:b/>
        </w:rPr>
      </w:pPr>
      <w:r w:rsidRPr="00BD7610">
        <w:rPr>
          <w:rFonts w:ascii="Times New Roman" w:hAnsi="Times New Roman"/>
          <w:b/>
        </w:rPr>
        <w:t>Ponuditelj:</w:t>
      </w:r>
      <w:bookmarkEnd w:id="241"/>
      <w:bookmarkEnd w:id="242"/>
      <w:bookmarkEnd w:id="243"/>
      <w:bookmarkEnd w:id="244"/>
    </w:p>
    <w:p w:rsidR="00865E21" w:rsidRPr="00BD7610" w:rsidRDefault="00F404F8" w:rsidP="007C3991">
      <w:pPr>
        <w:rPr>
          <w:rFonts w:ascii="Times New Roman" w:hAnsi="Times New Roman"/>
          <w:b/>
        </w:rPr>
      </w:pPr>
      <w:r w:rsidRPr="00F404F8">
        <w:rPr>
          <w:rFonts w:ascii="Times New Roman" w:hAnsi="Times New Roman"/>
          <w:bCs/>
          <w:noProof/>
          <w:lang w:eastAsia="hr-HR"/>
        </w:rPr>
        <w:pict>
          <v:line id="Line 8" o:spid="_x0000_s1026" style="position:absolute;z-index:251658240;visibility:visible;mso-wrap-style:square;mso-wrap-distance-left:9pt;mso-wrap-distance-top:0;mso-wrap-distance-right:9pt;mso-wrap-distance-bottom:0" from="100.8pt,18.15pt" to="468.45pt,18.15pt"/>
        </w:pict>
      </w:r>
    </w:p>
    <w:p w:rsidR="00315835" w:rsidRPr="00BD7610" w:rsidRDefault="004121BE" w:rsidP="007C3991">
      <w:pPr>
        <w:jc w:val="center"/>
        <w:rPr>
          <w:rFonts w:ascii="Times New Roman" w:hAnsi="Times New Roman"/>
          <w:bCs/>
        </w:rPr>
      </w:pPr>
      <w:r w:rsidRPr="00BD7610">
        <w:rPr>
          <w:rFonts w:ascii="Times New Roman" w:hAnsi="Times New Roman"/>
        </w:rPr>
        <w:tab/>
      </w:r>
      <w:r w:rsidRPr="00BD7610">
        <w:rPr>
          <w:rFonts w:ascii="Times New Roman" w:hAnsi="Times New Roman"/>
          <w:bCs/>
        </w:rPr>
        <w:t xml:space="preserve">                                (tiskano upisati ime i prezi</w:t>
      </w:r>
      <w:r w:rsidRPr="00BD7610">
        <w:rPr>
          <w:rFonts w:ascii="Times New Roman" w:hAnsi="Times New Roman"/>
          <w:bCs/>
        </w:rPr>
        <w:t xml:space="preserve">me </w:t>
      </w:r>
      <w:r w:rsidRPr="00BD7610">
        <w:rPr>
          <w:rFonts w:ascii="Times New Roman" w:hAnsi="Times New Roman"/>
          <w:bCs/>
        </w:rPr>
        <w:t xml:space="preserve">osobe </w:t>
      </w:r>
      <w:r w:rsidRPr="00BD7610">
        <w:rPr>
          <w:rFonts w:ascii="Times New Roman" w:hAnsi="Times New Roman"/>
          <w:bCs/>
        </w:rPr>
        <w:t xml:space="preserve">ovlaštene </w:t>
      </w:r>
      <w:r w:rsidRPr="00BD7610">
        <w:rPr>
          <w:rFonts w:ascii="Times New Roman" w:hAnsi="Times New Roman"/>
          <w:bCs/>
        </w:rPr>
        <w:t>za zast</w:t>
      </w:r>
      <w:r w:rsidRPr="00BD7610">
        <w:rPr>
          <w:rFonts w:ascii="Times New Roman" w:hAnsi="Times New Roman"/>
          <w:bCs/>
        </w:rPr>
        <w:t xml:space="preserve">upanje </w:t>
      </w:r>
      <w:r w:rsidRPr="00BD7610">
        <w:rPr>
          <w:rFonts w:ascii="Times New Roman" w:hAnsi="Times New Roman"/>
          <w:bCs/>
        </w:rPr>
        <w:t>ponuditelja)</w:t>
      </w:r>
    </w:p>
    <w:p w:rsidR="00CE480C" w:rsidRPr="00BD7610" w:rsidRDefault="00F404F8" w:rsidP="00CE480C">
      <w:pPr>
        <w:rPr>
          <w:rFonts w:ascii="Times New Roman" w:hAnsi="Times New Roman"/>
          <w:bCs/>
        </w:rPr>
      </w:pPr>
      <w:r w:rsidRPr="00F404F8">
        <w:rPr>
          <w:rFonts w:ascii="Times New Roman" w:hAnsi="Times New Roman"/>
          <w:noProof/>
          <w:lang w:eastAsia="hr-HR"/>
        </w:rPr>
        <w:pict>
          <v:line id="Line 9" o:spid="_x0000_s1027" style="position:absolute;z-index:251659264;visibility:visible;mso-wrap-style:square;mso-wrap-distance-left:9pt;mso-wrap-distance-top:0;mso-wrap-distance-right:9pt;mso-wrap-distance-bottom:0" from="99.75pt,17.8pt" to="467.4pt,17.8pt"/>
        </w:pict>
      </w:r>
    </w:p>
    <w:p w:rsidR="00865E21" w:rsidRPr="00BD7610" w:rsidRDefault="004121BE" w:rsidP="00CE480C">
      <w:pPr>
        <w:rPr>
          <w:rFonts w:ascii="Times New Roman" w:hAnsi="Times New Roman"/>
          <w:bCs/>
        </w:rPr>
      </w:pPr>
      <w:r w:rsidRPr="00BD7610">
        <w:rPr>
          <w:rFonts w:ascii="Times New Roman" w:hAnsi="Times New Roman"/>
          <w:bCs/>
        </w:rPr>
        <w:t xml:space="preserve">                                                  </w:t>
      </w:r>
      <w:r w:rsidRPr="00BD7610">
        <w:rPr>
          <w:rFonts w:ascii="Times New Roman" w:hAnsi="Times New Roman"/>
          <w:bCs/>
        </w:rPr>
        <w:tab/>
      </w:r>
      <w:r w:rsidRPr="00BD7610">
        <w:rPr>
          <w:rFonts w:ascii="Times New Roman" w:hAnsi="Times New Roman"/>
          <w:bCs/>
        </w:rPr>
        <w:tab/>
      </w:r>
      <w:r w:rsidRPr="00BD7610">
        <w:rPr>
          <w:rFonts w:ascii="Times New Roman" w:hAnsi="Times New Roman"/>
          <w:bCs/>
        </w:rPr>
        <w:tab/>
      </w:r>
      <w:r w:rsidRPr="00BD7610">
        <w:rPr>
          <w:rFonts w:ascii="Times New Roman" w:hAnsi="Times New Roman"/>
          <w:bCs/>
        </w:rPr>
        <w:tab/>
      </w:r>
      <w:r w:rsidRPr="00BD7610">
        <w:rPr>
          <w:rFonts w:ascii="Times New Roman" w:hAnsi="Times New Roman"/>
          <w:bCs/>
        </w:rPr>
        <w:t xml:space="preserve">Potpis i pečat </w:t>
      </w:r>
    </w:p>
    <w:p w:rsidR="00865E21" w:rsidRPr="00BD7610" w:rsidRDefault="004121BE" w:rsidP="00865E21">
      <w:pPr>
        <w:rPr>
          <w:rFonts w:ascii="Times New Roman" w:hAnsi="Times New Roman"/>
          <w:b/>
          <w:color w:val="000000"/>
        </w:rPr>
      </w:pPr>
      <w:r w:rsidRPr="00BD7610">
        <w:rPr>
          <w:rFonts w:ascii="Times New Roman" w:hAnsi="Times New Roman"/>
          <w:b/>
        </w:rPr>
        <w:t>Napomena:</w:t>
      </w:r>
    </w:p>
    <w:p w:rsidR="00865E21" w:rsidRPr="00393F99" w:rsidRDefault="004121BE" w:rsidP="00865E21">
      <w:pPr>
        <w:jc w:val="both"/>
        <w:rPr>
          <w:rFonts w:ascii="Times New Roman" w:hAnsi="Times New Roman"/>
          <w:color w:val="000000"/>
          <w:sz w:val="20"/>
          <w:szCs w:val="20"/>
        </w:rPr>
      </w:pPr>
      <w:r w:rsidRPr="00393F99">
        <w:rPr>
          <w:rFonts w:ascii="Times New Roman" w:hAnsi="Times New Roman"/>
          <w:b/>
          <w:color w:val="000000"/>
          <w:sz w:val="20"/>
          <w:szCs w:val="20"/>
        </w:rPr>
        <w:t>*</w:t>
      </w:r>
      <w:r w:rsidRPr="00393F99">
        <w:rPr>
          <w:rFonts w:ascii="Times New Roman" w:hAnsi="Times New Roman"/>
          <w:color w:val="000000"/>
          <w:sz w:val="20"/>
          <w:szCs w:val="20"/>
        </w:rPr>
        <w:t xml:space="preserve">  Ako se radi o zajednici ponuditelja tada ponudbeni list sadrži podatke iz točke 2. za svakog člana zajednice ponuditelja uz obveznu naznaku člana zajednice ponuditelja koji je ovlašten za komunikaciju s naručiteljem – </w:t>
      </w:r>
      <w:r w:rsidRPr="00393F99">
        <w:rPr>
          <w:rFonts w:ascii="Times New Roman" w:hAnsi="Times New Roman"/>
          <w:sz w:val="20"/>
          <w:szCs w:val="20"/>
        </w:rPr>
        <w:t>ispuniti Dodatak Ponudbenom listu</w:t>
      </w:r>
    </w:p>
    <w:p w:rsidR="00865E21" w:rsidRPr="00393F99" w:rsidRDefault="004121BE" w:rsidP="00865E21">
      <w:pPr>
        <w:jc w:val="both"/>
        <w:rPr>
          <w:rFonts w:ascii="Times New Roman" w:hAnsi="Times New Roman"/>
          <w:color w:val="000000"/>
          <w:sz w:val="20"/>
          <w:szCs w:val="20"/>
        </w:rPr>
      </w:pPr>
      <w:r w:rsidRPr="00393F99">
        <w:rPr>
          <w:rFonts w:ascii="Times New Roman" w:hAnsi="Times New Roman"/>
          <w:b/>
          <w:color w:val="000000"/>
          <w:sz w:val="20"/>
          <w:szCs w:val="20"/>
        </w:rPr>
        <w:t>**</w:t>
      </w:r>
      <w:r w:rsidRPr="00393F99">
        <w:rPr>
          <w:rFonts w:ascii="Times New Roman" w:hAnsi="Times New Roman"/>
          <w:color w:val="000000"/>
          <w:sz w:val="20"/>
          <w:szCs w:val="20"/>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w:t>
      </w:r>
      <w:r w:rsidRPr="00393F99">
        <w:rPr>
          <w:rFonts w:ascii="Times New Roman" w:hAnsi="Times New Roman"/>
          <w:color w:val="000000"/>
          <w:sz w:val="20"/>
          <w:szCs w:val="20"/>
        </w:rPr>
        <w:t>a mjestu predviđenom za upis cijene ponude bez poreza na dodanu vrijednost, a mjesto predviđeno za upis iznosa poreza na dodanu vrijednost ostavlja se prazno.</w:t>
      </w:r>
    </w:p>
    <w:p w:rsidR="005A3B50" w:rsidRDefault="004121BE" w:rsidP="00406154">
      <w:pPr>
        <w:pStyle w:val="Naslov2"/>
        <w:rPr>
          <w:szCs w:val="24"/>
        </w:rPr>
      </w:pPr>
      <w:bookmarkStart w:id="245" w:name="_Toc324147808"/>
      <w:bookmarkStart w:id="246" w:name="_Toc324148090"/>
      <w:bookmarkStart w:id="247" w:name="_Toc324150029"/>
      <w:bookmarkStart w:id="248" w:name="_Toc365279138"/>
      <w:r w:rsidRPr="00BD7610">
        <w:rPr>
          <w:szCs w:val="24"/>
        </w:rPr>
        <w:lastRenderedPageBreak/>
        <w:t>D</w:t>
      </w:r>
      <w:r w:rsidRPr="00BD7610">
        <w:rPr>
          <w:szCs w:val="24"/>
        </w:rPr>
        <w:t>odatak Ponudbenom listu</w:t>
      </w:r>
      <w:bookmarkEnd w:id="245"/>
      <w:bookmarkEnd w:id="246"/>
      <w:bookmarkEnd w:id="247"/>
      <w:bookmarkEnd w:id="248"/>
    </w:p>
    <w:p w:rsidR="00406154" w:rsidRPr="00406154" w:rsidRDefault="004121BE" w:rsidP="00406154"/>
    <w:p w:rsidR="004B4DE8" w:rsidRPr="00BD7610" w:rsidRDefault="004121BE" w:rsidP="004B4DE8">
      <w:pPr>
        <w:ind w:left="-426"/>
        <w:jc w:val="center"/>
        <w:rPr>
          <w:rFonts w:ascii="Times New Roman" w:hAnsi="Times New Roman"/>
          <w:b/>
          <w:bCs/>
          <w:sz w:val="24"/>
          <w:szCs w:val="24"/>
        </w:rPr>
      </w:pPr>
      <w:r w:rsidRPr="00BD7610">
        <w:rPr>
          <w:rFonts w:ascii="Times New Roman" w:hAnsi="Times New Roman"/>
          <w:b/>
          <w:bCs/>
          <w:sz w:val="24"/>
          <w:szCs w:val="24"/>
        </w:rPr>
        <w:t>PODACI O ČLANOVIMA ZAJEDNICE PONUDITELJA</w:t>
      </w:r>
    </w:p>
    <w:p w:rsidR="004B4DE8" w:rsidRPr="00406154" w:rsidRDefault="004121BE" w:rsidP="00406154">
      <w:pPr>
        <w:ind w:left="-426"/>
        <w:jc w:val="center"/>
        <w:rPr>
          <w:rFonts w:ascii="Times New Roman" w:hAnsi="Times New Roman"/>
          <w:bCs/>
          <w:sz w:val="24"/>
          <w:szCs w:val="24"/>
        </w:rPr>
      </w:pPr>
      <w:r w:rsidRPr="00BD7610">
        <w:rPr>
          <w:rFonts w:ascii="Times New Roman" w:hAnsi="Times New Roman"/>
          <w:bCs/>
          <w:sz w:val="24"/>
          <w:szCs w:val="24"/>
        </w:rPr>
        <w:t xml:space="preserve">(priložiti samo u slučaju </w:t>
      </w:r>
      <w:r w:rsidRPr="00BD7610">
        <w:rPr>
          <w:rFonts w:ascii="Times New Roman" w:hAnsi="Times New Roman"/>
          <w:bCs/>
          <w:sz w:val="24"/>
          <w:szCs w:val="24"/>
        </w:rPr>
        <w:t>zajednice ponuditelja)</w:t>
      </w:r>
    </w:p>
    <w:p w:rsidR="004B4DE8" w:rsidRPr="00BD7610" w:rsidRDefault="004121BE" w:rsidP="004B4DE8">
      <w:pPr>
        <w:ind w:left="-426"/>
        <w:jc w:val="both"/>
        <w:rPr>
          <w:rFonts w:ascii="Times New Roman" w:hAnsi="Times New Roman"/>
          <w:sz w:val="24"/>
          <w:szCs w:val="24"/>
        </w:rPr>
      </w:pPr>
      <w:r w:rsidRPr="00BD7610">
        <w:rPr>
          <w:rFonts w:ascii="Times New Roman" w:hAnsi="Times New Roman"/>
          <w:sz w:val="24"/>
          <w:szCs w:val="24"/>
        </w:rPr>
        <w:t>Ponudi se može priložiti više obrazaca, ovisno o broju članova zajednice ponuditelja.</w:t>
      </w:r>
    </w:p>
    <w:p w:rsidR="004B4DE8" w:rsidRPr="00BD7610" w:rsidRDefault="004121BE" w:rsidP="002F745E">
      <w:pPr>
        <w:spacing w:after="0"/>
        <w:ind w:left="-426"/>
        <w:jc w:val="both"/>
        <w:rPr>
          <w:rFonts w:ascii="Times New Roman" w:hAnsi="Times New Roman"/>
          <w:sz w:val="24"/>
          <w:szCs w:val="24"/>
        </w:rPr>
      </w:pPr>
      <w:r w:rsidRPr="00BD7610">
        <w:rPr>
          <w:rFonts w:ascii="Times New Roman" w:hAnsi="Times New Roman"/>
          <w:sz w:val="24"/>
          <w:szCs w:val="24"/>
        </w:rPr>
        <w:t>1)</w:t>
      </w:r>
    </w:p>
    <w:p w:rsidR="004B4DE8" w:rsidRPr="00BD7610" w:rsidRDefault="004121BE" w:rsidP="002F745E">
      <w:pPr>
        <w:spacing w:after="0" w:line="240" w:lineRule="auto"/>
        <w:ind w:left="-425"/>
        <w:jc w:val="both"/>
        <w:rPr>
          <w:rFonts w:ascii="Times New Roman" w:hAnsi="Times New Roman"/>
          <w:sz w:val="24"/>
          <w:szCs w:val="24"/>
        </w:rPr>
      </w:pPr>
      <w:r w:rsidRPr="00BD7610">
        <w:rPr>
          <w:rFonts w:ascii="Times New Roman" w:hAnsi="Times New Roman"/>
          <w:sz w:val="24"/>
          <w:szCs w:val="24"/>
        </w:rPr>
        <w:t>Naziv i sjedište člana zajednice ponuditelja:___________________________________________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OIB</w:t>
      </w:r>
      <w:r>
        <w:rPr>
          <w:rStyle w:val="Referencafusnote"/>
          <w:rFonts w:ascii="Times New Roman" w:hAnsi="Times New Roman"/>
          <w:sz w:val="24"/>
          <w:szCs w:val="24"/>
        </w:rPr>
        <w:footnoteReference w:id="1"/>
      </w:r>
      <w:r w:rsidRPr="00BD7610">
        <w:rPr>
          <w:rFonts w:ascii="Times New Roman" w:hAnsi="Times New Roman"/>
          <w:sz w:val="24"/>
          <w:szCs w:val="24"/>
        </w:rPr>
        <w:t xml:space="preserve">: </w:t>
      </w:r>
      <w:r w:rsidRPr="00BD7610">
        <w:rPr>
          <w:rFonts w:ascii="Times New Roman" w:hAnsi="Times New Roman"/>
          <w:sz w:val="24"/>
          <w:szCs w:val="24"/>
        </w:rPr>
        <w:t>_________________________________________________________________________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Broj računa i banka:______________________________________________________________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Ponuditelj je u sustavu PDV-a (zaokružiti): DA / NE</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Adresa:________________________________________</w:t>
      </w:r>
      <w:r w:rsidRPr="00BD7610">
        <w:rPr>
          <w:rFonts w:ascii="Times New Roman" w:hAnsi="Times New Roman"/>
          <w:sz w:val="24"/>
          <w:szCs w:val="24"/>
        </w:rPr>
        <w:t>________________________________</w:t>
      </w:r>
    </w:p>
    <w:p w:rsidR="004B4DE8" w:rsidRPr="00BD7610" w:rsidRDefault="004121BE" w:rsidP="00315835">
      <w:pPr>
        <w:spacing w:after="0" w:line="240" w:lineRule="auto"/>
        <w:ind w:left="-425"/>
        <w:rPr>
          <w:rFonts w:ascii="Times New Roman" w:hAnsi="Times New Roman"/>
          <w:sz w:val="24"/>
          <w:szCs w:val="24"/>
        </w:rPr>
      </w:pPr>
      <w:r w:rsidRPr="00BD7610">
        <w:rPr>
          <w:rFonts w:ascii="Times New Roman" w:hAnsi="Times New Roman"/>
          <w:sz w:val="24"/>
          <w:szCs w:val="24"/>
        </w:rPr>
        <w:t>Ime, prezime i funkcija osobe za kontakt:</w:t>
      </w:r>
      <w:r w:rsidRPr="00BD7610">
        <w:rPr>
          <w:rFonts w:ascii="Times New Roman" w:hAnsi="Times New Roman"/>
          <w:sz w:val="24"/>
          <w:szCs w:val="24"/>
        </w:rPr>
        <w:t xml:space="preserve"> </w:t>
      </w:r>
      <w:r w:rsidRPr="00BD7610">
        <w:rPr>
          <w:rFonts w:ascii="Times New Roman" w:hAnsi="Times New Roman"/>
          <w:sz w:val="24"/>
          <w:szCs w:val="24"/>
        </w:rPr>
        <w:t>______________</w:t>
      </w:r>
      <w:r w:rsidRPr="00BD7610">
        <w:rPr>
          <w:rFonts w:ascii="Times New Roman" w:hAnsi="Times New Roman"/>
          <w:sz w:val="24"/>
          <w:szCs w:val="24"/>
        </w:rPr>
        <w:t>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Broj telefona: ___________________________________________________________________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Broj telefaksa: ____________________________________</w:t>
      </w:r>
      <w:r w:rsidRPr="00BD7610">
        <w:rPr>
          <w:rFonts w:ascii="Times New Roman" w:hAnsi="Times New Roman"/>
          <w:sz w:val="24"/>
          <w:szCs w:val="24"/>
        </w:rPr>
        <w:t>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E-mail: ________________________________________________________________________</w:t>
      </w:r>
    </w:p>
    <w:p w:rsidR="004B4DE8" w:rsidRPr="00BD7610" w:rsidRDefault="004121BE" w:rsidP="004B4DE8">
      <w:pPr>
        <w:ind w:left="3540" w:firstLine="708"/>
        <w:rPr>
          <w:rFonts w:ascii="Times New Roman" w:hAnsi="Times New Roman"/>
          <w:sz w:val="24"/>
          <w:szCs w:val="24"/>
        </w:rPr>
      </w:pPr>
    </w:p>
    <w:p w:rsidR="004B4DE8" w:rsidRPr="00BD7610" w:rsidRDefault="004121BE" w:rsidP="004B4DE8">
      <w:pPr>
        <w:ind w:left="3540" w:firstLine="708"/>
        <w:rPr>
          <w:rFonts w:ascii="Times New Roman" w:hAnsi="Times New Roman"/>
          <w:sz w:val="24"/>
          <w:szCs w:val="24"/>
        </w:rPr>
      </w:pPr>
      <w:r w:rsidRPr="00BD7610">
        <w:rPr>
          <w:rFonts w:ascii="Times New Roman" w:hAnsi="Times New Roman"/>
          <w:sz w:val="24"/>
          <w:szCs w:val="24"/>
        </w:rPr>
        <w:t xml:space="preserve">           Za člana zajednice ponuditelja:</w:t>
      </w:r>
    </w:p>
    <w:p w:rsidR="004B4DE8" w:rsidRPr="00BD7610" w:rsidRDefault="004121BE" w:rsidP="004B4DE8">
      <w:pPr>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M.P.</w:t>
      </w:r>
    </w:p>
    <w:p w:rsidR="004B4DE8" w:rsidRPr="00BD7610" w:rsidRDefault="004121BE" w:rsidP="004B4DE8">
      <w:pPr>
        <w:spacing w:after="0" w:line="240" w:lineRule="auto"/>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 xml:space="preserve">          ______________________________</w:t>
      </w:r>
    </w:p>
    <w:p w:rsidR="004B4DE8" w:rsidRPr="00BD7610" w:rsidRDefault="004121BE" w:rsidP="004B4DE8">
      <w:pPr>
        <w:spacing w:after="0" w:line="240" w:lineRule="auto"/>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 xml:space="preserve">(ime, prezime, funkcija i potpis </w:t>
      </w:r>
      <w:r w:rsidRPr="00BD7610">
        <w:rPr>
          <w:rFonts w:ascii="Times New Roman" w:hAnsi="Times New Roman"/>
          <w:sz w:val="24"/>
          <w:szCs w:val="24"/>
        </w:rPr>
        <w:t>ovlaštene osobe)</w:t>
      </w:r>
    </w:p>
    <w:p w:rsidR="004B4DE8" w:rsidRPr="00BD7610" w:rsidRDefault="004121BE" w:rsidP="002F745E">
      <w:pPr>
        <w:spacing w:after="0"/>
        <w:ind w:left="-426"/>
        <w:jc w:val="both"/>
        <w:rPr>
          <w:rFonts w:ascii="Times New Roman" w:hAnsi="Times New Roman"/>
          <w:sz w:val="24"/>
          <w:szCs w:val="24"/>
        </w:rPr>
      </w:pPr>
      <w:r w:rsidRPr="00BD7610">
        <w:rPr>
          <w:rFonts w:ascii="Times New Roman" w:hAnsi="Times New Roman"/>
          <w:sz w:val="24"/>
          <w:szCs w:val="24"/>
        </w:rPr>
        <w:t>2)</w:t>
      </w:r>
    </w:p>
    <w:p w:rsidR="004B4DE8" w:rsidRPr="00BD7610" w:rsidRDefault="004121BE" w:rsidP="002F745E">
      <w:pPr>
        <w:spacing w:after="0" w:line="240" w:lineRule="auto"/>
        <w:ind w:left="-425"/>
        <w:jc w:val="both"/>
        <w:rPr>
          <w:rFonts w:ascii="Times New Roman" w:hAnsi="Times New Roman"/>
          <w:sz w:val="24"/>
          <w:szCs w:val="24"/>
        </w:rPr>
      </w:pPr>
      <w:r w:rsidRPr="00BD7610">
        <w:rPr>
          <w:rFonts w:ascii="Times New Roman" w:hAnsi="Times New Roman"/>
          <w:sz w:val="24"/>
          <w:szCs w:val="24"/>
        </w:rPr>
        <w:t>Naziv i sjedište člana zajednice ponuditelja:___________________________________________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OIB</w:t>
      </w:r>
      <w:r>
        <w:rPr>
          <w:rStyle w:val="Referencafusnote"/>
          <w:rFonts w:ascii="Times New Roman" w:hAnsi="Times New Roman"/>
          <w:sz w:val="24"/>
          <w:szCs w:val="24"/>
        </w:rPr>
        <w:footnoteReference w:id="2"/>
      </w:r>
      <w:r w:rsidRPr="00BD7610">
        <w:rPr>
          <w:rFonts w:ascii="Times New Roman" w:hAnsi="Times New Roman"/>
          <w:sz w:val="24"/>
          <w:szCs w:val="24"/>
        </w:rPr>
        <w:t>: _________________________________________________________________________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Broj računa i banka:_______________________________________________</w:t>
      </w:r>
      <w:r w:rsidRPr="00BD7610">
        <w:rPr>
          <w:rFonts w:ascii="Times New Roman" w:hAnsi="Times New Roman"/>
          <w:sz w:val="24"/>
          <w:szCs w:val="24"/>
        </w:rPr>
        <w:t>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Ponuditelj je u sustavu PDV-a (zaokružiti): DA / NE</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Adresa:________________________________________________________________________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Ime, prezime i funkcija osobe za kontakt:_____________________________________________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Broj telefona: ______</w:t>
      </w:r>
      <w:r w:rsidRPr="00BD7610">
        <w:rPr>
          <w:rFonts w:ascii="Times New Roman" w:hAnsi="Times New Roman"/>
          <w:sz w:val="24"/>
          <w:szCs w:val="24"/>
        </w:rPr>
        <w:t>_____________________________________________________________</w:t>
      </w:r>
    </w:p>
    <w:p w:rsidR="004B4DE8" w:rsidRPr="00BD7610" w:rsidRDefault="004121BE" w:rsidP="004B4DE8">
      <w:pPr>
        <w:spacing w:after="0" w:line="240" w:lineRule="auto"/>
        <w:ind w:left="-425"/>
        <w:jc w:val="both"/>
        <w:rPr>
          <w:rFonts w:ascii="Times New Roman" w:hAnsi="Times New Roman"/>
          <w:sz w:val="24"/>
          <w:szCs w:val="24"/>
        </w:rPr>
      </w:pPr>
      <w:r w:rsidRPr="00BD7610">
        <w:rPr>
          <w:rFonts w:ascii="Times New Roman" w:hAnsi="Times New Roman"/>
          <w:sz w:val="24"/>
          <w:szCs w:val="24"/>
        </w:rPr>
        <w:t>Broj telefaksa: __________________________________________________________________</w:t>
      </w:r>
    </w:p>
    <w:p w:rsidR="004B4DE8" w:rsidRPr="00BD7610" w:rsidRDefault="004121BE" w:rsidP="00406154">
      <w:pPr>
        <w:spacing w:after="0" w:line="240" w:lineRule="auto"/>
        <w:ind w:left="-425"/>
        <w:jc w:val="both"/>
        <w:rPr>
          <w:rFonts w:ascii="Times New Roman" w:hAnsi="Times New Roman"/>
          <w:sz w:val="24"/>
          <w:szCs w:val="24"/>
        </w:rPr>
      </w:pPr>
      <w:r w:rsidRPr="00BD7610">
        <w:rPr>
          <w:rFonts w:ascii="Times New Roman" w:hAnsi="Times New Roman"/>
          <w:sz w:val="24"/>
          <w:szCs w:val="24"/>
        </w:rPr>
        <w:t>E-mail: ________________________________________________________________________</w:t>
      </w:r>
    </w:p>
    <w:p w:rsidR="004E6E67" w:rsidRDefault="004121BE" w:rsidP="004E6E67">
      <w:pPr>
        <w:ind w:left="3540" w:firstLine="708"/>
        <w:rPr>
          <w:rFonts w:ascii="Times New Roman" w:hAnsi="Times New Roman"/>
          <w:sz w:val="24"/>
          <w:szCs w:val="24"/>
        </w:rPr>
      </w:pPr>
      <w:r w:rsidRPr="00BD7610">
        <w:rPr>
          <w:rFonts w:ascii="Times New Roman" w:hAnsi="Times New Roman"/>
          <w:sz w:val="24"/>
          <w:szCs w:val="24"/>
        </w:rPr>
        <w:t xml:space="preserve">           Za člana zajednice </w:t>
      </w:r>
      <w:r w:rsidRPr="00BD7610">
        <w:rPr>
          <w:rFonts w:ascii="Times New Roman" w:hAnsi="Times New Roman"/>
          <w:sz w:val="24"/>
          <w:szCs w:val="24"/>
        </w:rPr>
        <w:t>ponuditelja:</w:t>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M.P.</w:t>
      </w:r>
      <w:r>
        <w:rPr>
          <w:rFonts w:ascii="Times New Roman" w:hAnsi="Times New Roman"/>
          <w:sz w:val="24"/>
          <w:szCs w:val="24"/>
        </w:rPr>
        <w:tab/>
      </w:r>
    </w:p>
    <w:p w:rsidR="00406154" w:rsidRDefault="004121BE" w:rsidP="004E6E67">
      <w:pPr>
        <w:ind w:left="3540"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D7610">
        <w:rPr>
          <w:rFonts w:ascii="Times New Roman" w:hAnsi="Times New Roman"/>
          <w:sz w:val="24"/>
          <w:szCs w:val="24"/>
        </w:rPr>
        <w:t xml:space="preserve">   ______________________________</w:t>
      </w:r>
      <w:r>
        <w:rPr>
          <w:rFonts w:ascii="Times New Roman" w:hAnsi="Times New Roman"/>
          <w:sz w:val="24"/>
          <w:szCs w:val="24"/>
        </w:rPr>
        <w:tab/>
        <w:t xml:space="preserve">              </w:t>
      </w:r>
      <w:r w:rsidRPr="00BD7610">
        <w:rPr>
          <w:rFonts w:ascii="Times New Roman" w:hAnsi="Times New Roman"/>
          <w:sz w:val="24"/>
          <w:szCs w:val="24"/>
        </w:rPr>
        <w:t>(ime, prezime, funkcija i potpis ovlaštene osobe)</w:t>
      </w:r>
      <w:bookmarkStart w:id="249" w:name="OLE_LINK1"/>
      <w:bookmarkStart w:id="250" w:name="_Toc324147812"/>
      <w:bookmarkStart w:id="251" w:name="_Toc324148094"/>
      <w:bookmarkStart w:id="252" w:name="_Toc324150033"/>
    </w:p>
    <w:p w:rsidR="004E6E67" w:rsidRPr="004E6E67" w:rsidRDefault="004121BE" w:rsidP="004E6E67">
      <w:pPr>
        <w:rPr>
          <w:rFonts w:ascii="Times New Roman" w:hAnsi="Times New Roman"/>
          <w:sz w:val="24"/>
          <w:szCs w:val="24"/>
        </w:rPr>
        <w:sectPr w:rsidR="004E6E67" w:rsidRPr="004E6E67" w:rsidSect="00AF5C8A">
          <w:footerReference w:type="even" r:id="rId12"/>
          <w:footerReference w:type="default" r:id="rId13"/>
          <w:footerReference w:type="first" r:id="rId14"/>
          <w:pgSz w:w="11906" w:h="16838" w:code="9"/>
          <w:pgMar w:top="1417" w:right="1417" w:bottom="1417" w:left="1417" w:header="720" w:footer="720" w:gutter="0"/>
          <w:pgNumType w:start="1"/>
          <w:cols w:space="720"/>
          <w:titlePg/>
          <w:rtlGutter/>
          <w:docGrid w:linePitch="360"/>
        </w:sectPr>
      </w:pPr>
    </w:p>
    <w:p w:rsidR="00E45F2A" w:rsidRDefault="004121BE" w:rsidP="00662460">
      <w:pPr>
        <w:pStyle w:val="Naslov1"/>
        <w:spacing w:before="0"/>
      </w:pPr>
      <w:bookmarkStart w:id="253" w:name="_Toc365279139"/>
      <w:r>
        <w:lastRenderedPageBreak/>
        <w:t>PRILOG II.</w:t>
      </w:r>
      <w:r w:rsidRPr="00BD7610">
        <w:t xml:space="preserve"> Troškovni</w:t>
      </w:r>
      <w:r>
        <w:t>k</w:t>
      </w:r>
      <w:bookmarkEnd w:id="253"/>
    </w:p>
    <w:p w:rsidR="00EC62FF" w:rsidRPr="00EC62FF" w:rsidRDefault="004121BE" w:rsidP="00EC62FF"/>
    <w:p w:rsidR="00EC62FF" w:rsidRPr="00EC62FF" w:rsidRDefault="004121BE" w:rsidP="00EC62FF">
      <w:pPr>
        <w:jc w:val="center"/>
        <w:rPr>
          <w:rFonts w:ascii="Times New Roman" w:hAnsi="Times New Roman"/>
          <w:b/>
          <w:sz w:val="24"/>
          <w:szCs w:val="24"/>
        </w:rPr>
      </w:pPr>
      <w:r w:rsidRPr="00EC62FF">
        <w:rPr>
          <w:rFonts w:ascii="Times New Roman" w:hAnsi="Times New Roman"/>
          <w:b/>
          <w:sz w:val="24"/>
          <w:szCs w:val="24"/>
        </w:rPr>
        <w:t>TROŠKOVNIK</w:t>
      </w:r>
    </w:p>
    <w:p w:rsidR="00EC62FF" w:rsidRPr="00EC62FF" w:rsidRDefault="004121BE" w:rsidP="00EC62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2256"/>
        <w:gridCol w:w="1003"/>
        <w:gridCol w:w="1043"/>
        <w:gridCol w:w="2676"/>
        <w:gridCol w:w="1420"/>
      </w:tblGrid>
      <w:tr w:rsidR="00F404F8" w:rsidTr="003E003D">
        <w:trPr>
          <w:jc w:val="center"/>
        </w:trPr>
        <w:tc>
          <w:tcPr>
            <w:tcW w:w="0" w:type="auto"/>
            <w:shd w:val="clear" w:color="auto" w:fill="F2F2F2" w:themeFill="background1" w:themeFillShade="F2"/>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Red. br.</w:t>
            </w:r>
          </w:p>
        </w:tc>
        <w:tc>
          <w:tcPr>
            <w:tcW w:w="0" w:type="auto"/>
            <w:shd w:val="clear" w:color="auto" w:fill="F2F2F2" w:themeFill="background1" w:themeFillShade="F2"/>
            <w:vAlign w:val="center"/>
          </w:tcPr>
          <w:p w:rsidR="003E003D" w:rsidRPr="003E003D" w:rsidRDefault="004121BE" w:rsidP="003E003D">
            <w:pPr>
              <w:spacing w:after="0"/>
              <w:jc w:val="center"/>
              <w:rPr>
                <w:rFonts w:ascii="Times New Roman" w:hAnsi="Times New Roman"/>
                <w:sz w:val="24"/>
                <w:szCs w:val="24"/>
              </w:rPr>
            </w:pPr>
          </w:p>
          <w:p w:rsidR="003E003D" w:rsidRPr="003E003D" w:rsidRDefault="004121BE" w:rsidP="003E003D">
            <w:pPr>
              <w:spacing w:after="0"/>
              <w:jc w:val="center"/>
              <w:rPr>
                <w:rFonts w:ascii="Times New Roman" w:hAnsi="Times New Roman"/>
                <w:sz w:val="24"/>
                <w:szCs w:val="24"/>
              </w:rPr>
            </w:pPr>
            <w:r w:rsidRPr="003E003D">
              <w:rPr>
                <w:rFonts w:ascii="Times New Roman" w:hAnsi="Times New Roman"/>
                <w:sz w:val="24"/>
                <w:szCs w:val="24"/>
              </w:rPr>
              <w:t>NAZIV ROBE</w:t>
            </w:r>
          </w:p>
        </w:tc>
        <w:tc>
          <w:tcPr>
            <w:tcW w:w="0" w:type="auto"/>
            <w:shd w:val="clear" w:color="auto" w:fill="F2F2F2" w:themeFill="background1" w:themeFillShade="F2"/>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Jedinica</w:t>
            </w:r>
          </w:p>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mjere</w:t>
            </w:r>
          </w:p>
        </w:tc>
        <w:tc>
          <w:tcPr>
            <w:tcW w:w="0" w:type="auto"/>
            <w:shd w:val="clear" w:color="auto" w:fill="F2F2F2" w:themeFill="background1" w:themeFillShade="F2"/>
            <w:vAlign w:val="center"/>
          </w:tcPr>
          <w:p w:rsidR="003E003D" w:rsidRPr="003E003D" w:rsidRDefault="004121BE" w:rsidP="00EC62FF">
            <w:pPr>
              <w:spacing w:after="0"/>
              <w:jc w:val="center"/>
              <w:rPr>
                <w:rFonts w:ascii="Times New Roman" w:hAnsi="Times New Roman"/>
                <w:sz w:val="24"/>
                <w:szCs w:val="24"/>
              </w:rPr>
            </w:pPr>
          </w:p>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Količina</w:t>
            </w:r>
          </w:p>
        </w:tc>
        <w:tc>
          <w:tcPr>
            <w:tcW w:w="0" w:type="auto"/>
            <w:shd w:val="clear" w:color="auto" w:fill="F2F2F2" w:themeFill="background1" w:themeFillShade="F2"/>
            <w:vAlign w:val="center"/>
          </w:tcPr>
          <w:p w:rsidR="003E003D" w:rsidRPr="003E003D" w:rsidRDefault="004121BE" w:rsidP="00EC62FF">
            <w:pPr>
              <w:spacing w:after="0" w:line="240" w:lineRule="auto"/>
              <w:jc w:val="center"/>
              <w:rPr>
                <w:rFonts w:ascii="Times New Roman" w:hAnsi="Times New Roman"/>
                <w:sz w:val="24"/>
                <w:szCs w:val="24"/>
              </w:rPr>
            </w:pPr>
            <w:r w:rsidRPr="003E003D">
              <w:rPr>
                <w:rFonts w:ascii="Times New Roman" w:hAnsi="Times New Roman"/>
                <w:sz w:val="24"/>
                <w:szCs w:val="24"/>
              </w:rPr>
              <w:t>Jedinična cijena bez PDV-a (kn)</w:t>
            </w:r>
          </w:p>
        </w:tc>
        <w:tc>
          <w:tcPr>
            <w:tcW w:w="0" w:type="auto"/>
            <w:shd w:val="clear" w:color="auto" w:fill="F2F2F2" w:themeFill="background1" w:themeFillShade="F2"/>
            <w:vAlign w:val="center"/>
          </w:tcPr>
          <w:p w:rsidR="003E003D" w:rsidRPr="003E003D" w:rsidRDefault="004121BE" w:rsidP="00EC62FF">
            <w:pPr>
              <w:spacing w:after="0" w:line="240" w:lineRule="auto"/>
              <w:jc w:val="center"/>
              <w:rPr>
                <w:rFonts w:ascii="Times New Roman" w:hAnsi="Times New Roman"/>
                <w:sz w:val="24"/>
                <w:szCs w:val="24"/>
              </w:rPr>
            </w:pPr>
            <w:r w:rsidRPr="003E003D">
              <w:rPr>
                <w:rFonts w:ascii="Times New Roman" w:hAnsi="Times New Roman"/>
                <w:sz w:val="24"/>
                <w:szCs w:val="24"/>
              </w:rPr>
              <w:t xml:space="preserve">Ukupna cijena </w:t>
            </w:r>
          </w:p>
          <w:p w:rsidR="003E003D" w:rsidRPr="003E003D" w:rsidRDefault="004121BE" w:rsidP="00EC62FF">
            <w:pPr>
              <w:spacing w:after="0" w:line="240" w:lineRule="auto"/>
              <w:jc w:val="center"/>
              <w:rPr>
                <w:rFonts w:ascii="Times New Roman" w:hAnsi="Times New Roman"/>
                <w:sz w:val="24"/>
                <w:szCs w:val="24"/>
              </w:rPr>
            </w:pPr>
            <w:r w:rsidRPr="003E003D">
              <w:rPr>
                <w:rFonts w:ascii="Times New Roman" w:hAnsi="Times New Roman"/>
                <w:sz w:val="24"/>
                <w:szCs w:val="24"/>
              </w:rPr>
              <w:t>bez PDV-a</w:t>
            </w:r>
          </w:p>
          <w:p w:rsidR="003E003D" w:rsidRPr="003E003D" w:rsidRDefault="004121BE" w:rsidP="00EC62FF">
            <w:pPr>
              <w:spacing w:after="0" w:line="240" w:lineRule="auto"/>
              <w:jc w:val="center"/>
              <w:rPr>
                <w:rFonts w:ascii="Times New Roman" w:hAnsi="Times New Roman"/>
                <w:sz w:val="24"/>
                <w:szCs w:val="24"/>
              </w:rPr>
            </w:pPr>
            <w:r w:rsidRPr="003E003D">
              <w:rPr>
                <w:rFonts w:ascii="Times New Roman" w:hAnsi="Times New Roman"/>
                <w:sz w:val="24"/>
                <w:szCs w:val="24"/>
              </w:rPr>
              <w:t>(kn)</w:t>
            </w:r>
          </w:p>
        </w:tc>
      </w:tr>
      <w:tr w:rsidR="00F404F8" w:rsidTr="003E003D">
        <w:trPr>
          <w:trHeight w:val="323"/>
          <w:jc w:val="center"/>
        </w:trPr>
        <w:tc>
          <w:tcPr>
            <w:tcW w:w="0" w:type="auto"/>
            <w:shd w:val="clear" w:color="auto" w:fill="F2F2F2" w:themeFill="background1" w:themeFillShade="F2"/>
            <w:vAlign w:val="center"/>
          </w:tcPr>
          <w:p w:rsidR="003E003D" w:rsidRPr="003E003D" w:rsidRDefault="004121BE" w:rsidP="003E003D">
            <w:pPr>
              <w:spacing w:after="0"/>
              <w:jc w:val="center"/>
              <w:rPr>
                <w:rFonts w:ascii="Times New Roman" w:hAnsi="Times New Roman"/>
                <w:sz w:val="24"/>
                <w:szCs w:val="24"/>
              </w:rPr>
            </w:pPr>
            <w:r w:rsidRPr="003E003D">
              <w:rPr>
                <w:rFonts w:ascii="Times New Roman" w:hAnsi="Times New Roman"/>
                <w:sz w:val="24"/>
                <w:szCs w:val="24"/>
              </w:rPr>
              <w:t>1.</w:t>
            </w:r>
          </w:p>
        </w:tc>
        <w:tc>
          <w:tcPr>
            <w:tcW w:w="0" w:type="auto"/>
            <w:shd w:val="clear" w:color="auto" w:fill="F2F2F2" w:themeFill="background1" w:themeFillShade="F2"/>
            <w:vAlign w:val="center"/>
          </w:tcPr>
          <w:p w:rsidR="003E003D" w:rsidRPr="003E003D" w:rsidRDefault="004121BE" w:rsidP="003E003D">
            <w:pPr>
              <w:spacing w:after="0"/>
              <w:jc w:val="center"/>
              <w:rPr>
                <w:rFonts w:ascii="Times New Roman" w:hAnsi="Times New Roman"/>
                <w:b/>
                <w:bCs/>
                <w:sz w:val="24"/>
                <w:szCs w:val="24"/>
              </w:rPr>
            </w:pPr>
            <w:r w:rsidRPr="003E003D">
              <w:rPr>
                <w:rFonts w:ascii="Times New Roman" w:hAnsi="Times New Roman"/>
                <w:b/>
                <w:bCs/>
                <w:sz w:val="24"/>
                <w:szCs w:val="24"/>
              </w:rPr>
              <w:t>2.</w:t>
            </w:r>
          </w:p>
        </w:tc>
        <w:tc>
          <w:tcPr>
            <w:tcW w:w="0" w:type="auto"/>
            <w:shd w:val="clear" w:color="auto" w:fill="F2F2F2" w:themeFill="background1" w:themeFillShade="F2"/>
            <w:vAlign w:val="center"/>
          </w:tcPr>
          <w:p w:rsidR="003E003D" w:rsidRPr="003E003D" w:rsidRDefault="004121BE" w:rsidP="003E003D">
            <w:pPr>
              <w:spacing w:after="0"/>
              <w:jc w:val="center"/>
              <w:rPr>
                <w:rFonts w:ascii="Times New Roman" w:hAnsi="Times New Roman"/>
                <w:sz w:val="24"/>
                <w:szCs w:val="24"/>
              </w:rPr>
            </w:pPr>
            <w:r w:rsidRPr="003E003D">
              <w:rPr>
                <w:rFonts w:ascii="Times New Roman" w:hAnsi="Times New Roman"/>
                <w:sz w:val="24"/>
                <w:szCs w:val="24"/>
              </w:rPr>
              <w:t>3.</w:t>
            </w:r>
          </w:p>
        </w:tc>
        <w:tc>
          <w:tcPr>
            <w:tcW w:w="0" w:type="auto"/>
            <w:shd w:val="clear" w:color="auto" w:fill="F2F2F2" w:themeFill="background1" w:themeFillShade="F2"/>
            <w:vAlign w:val="center"/>
          </w:tcPr>
          <w:p w:rsidR="003E003D" w:rsidRPr="003E003D" w:rsidRDefault="004121BE" w:rsidP="003E003D">
            <w:pPr>
              <w:spacing w:after="0"/>
              <w:jc w:val="center"/>
              <w:rPr>
                <w:rFonts w:ascii="Times New Roman" w:hAnsi="Times New Roman"/>
                <w:sz w:val="24"/>
                <w:szCs w:val="24"/>
              </w:rPr>
            </w:pPr>
            <w:r w:rsidRPr="003E003D">
              <w:rPr>
                <w:rFonts w:ascii="Times New Roman" w:hAnsi="Times New Roman"/>
                <w:sz w:val="24"/>
                <w:szCs w:val="24"/>
              </w:rPr>
              <w:t>4.</w:t>
            </w:r>
          </w:p>
        </w:tc>
        <w:tc>
          <w:tcPr>
            <w:tcW w:w="0" w:type="auto"/>
            <w:shd w:val="clear" w:color="auto" w:fill="F2F2F2" w:themeFill="background1" w:themeFillShade="F2"/>
            <w:vAlign w:val="center"/>
          </w:tcPr>
          <w:p w:rsidR="003E003D" w:rsidRPr="003E003D" w:rsidRDefault="004121BE" w:rsidP="003E003D">
            <w:pPr>
              <w:spacing w:after="0"/>
              <w:jc w:val="center"/>
              <w:rPr>
                <w:rFonts w:ascii="Times New Roman" w:hAnsi="Times New Roman"/>
                <w:sz w:val="24"/>
                <w:szCs w:val="24"/>
              </w:rPr>
            </w:pPr>
            <w:r w:rsidRPr="003E003D">
              <w:rPr>
                <w:rFonts w:ascii="Times New Roman" w:hAnsi="Times New Roman"/>
                <w:sz w:val="24"/>
                <w:szCs w:val="24"/>
              </w:rPr>
              <w:t>5.</w:t>
            </w:r>
          </w:p>
        </w:tc>
        <w:tc>
          <w:tcPr>
            <w:tcW w:w="0" w:type="auto"/>
            <w:shd w:val="clear" w:color="auto" w:fill="F2F2F2" w:themeFill="background1" w:themeFillShade="F2"/>
            <w:vAlign w:val="center"/>
          </w:tcPr>
          <w:p w:rsidR="003E003D" w:rsidRPr="003E003D" w:rsidRDefault="004121BE" w:rsidP="003E003D">
            <w:pPr>
              <w:spacing w:after="0"/>
              <w:jc w:val="center"/>
              <w:rPr>
                <w:rFonts w:ascii="Times New Roman" w:hAnsi="Times New Roman"/>
                <w:sz w:val="24"/>
                <w:szCs w:val="24"/>
              </w:rPr>
            </w:pPr>
            <w:r w:rsidRPr="003E003D">
              <w:rPr>
                <w:rFonts w:ascii="Times New Roman" w:hAnsi="Times New Roman"/>
                <w:sz w:val="24"/>
                <w:szCs w:val="24"/>
              </w:rPr>
              <w:t>6(4X5)</w:t>
            </w:r>
          </w:p>
        </w:tc>
      </w:tr>
      <w:tr w:rsidR="00F404F8" w:rsidTr="003E003D">
        <w:trPr>
          <w:trHeight w:val="667"/>
          <w:jc w:val="center"/>
        </w:trPr>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1.</w:t>
            </w:r>
          </w:p>
          <w:p w:rsidR="003E003D" w:rsidRPr="003E003D" w:rsidRDefault="004121BE" w:rsidP="00EC62FF">
            <w:pPr>
              <w:spacing w:after="0"/>
              <w:jc w:val="center"/>
              <w:rPr>
                <w:rFonts w:ascii="Times New Roman" w:hAnsi="Times New Roman"/>
                <w:sz w:val="24"/>
                <w:szCs w:val="24"/>
              </w:rPr>
            </w:pPr>
          </w:p>
        </w:tc>
        <w:tc>
          <w:tcPr>
            <w:tcW w:w="0" w:type="auto"/>
            <w:vAlign w:val="center"/>
          </w:tcPr>
          <w:p w:rsidR="003E003D" w:rsidRPr="003E003D" w:rsidRDefault="004121BE" w:rsidP="00EC62FF">
            <w:pPr>
              <w:spacing w:after="0"/>
              <w:jc w:val="center"/>
              <w:rPr>
                <w:rFonts w:ascii="Times New Roman" w:hAnsi="Times New Roman"/>
                <w:bCs/>
                <w:sz w:val="24"/>
                <w:szCs w:val="24"/>
              </w:rPr>
            </w:pPr>
          </w:p>
          <w:p w:rsidR="003E003D" w:rsidRPr="003E003D" w:rsidRDefault="004121BE" w:rsidP="00EC62FF">
            <w:pPr>
              <w:spacing w:after="0"/>
              <w:jc w:val="center"/>
              <w:rPr>
                <w:rFonts w:ascii="Times New Roman" w:hAnsi="Times New Roman"/>
                <w:sz w:val="24"/>
                <w:szCs w:val="24"/>
              </w:rPr>
            </w:pPr>
            <w:r w:rsidRPr="003E003D">
              <w:rPr>
                <w:rFonts w:ascii="Times New Roman" w:hAnsi="Times New Roman"/>
                <w:bCs/>
                <w:sz w:val="24"/>
                <w:szCs w:val="24"/>
              </w:rPr>
              <w:t>STOLNO RAČUNALO</w:t>
            </w:r>
          </w:p>
          <w:p w:rsidR="003E003D" w:rsidRPr="003E003D" w:rsidRDefault="004121BE" w:rsidP="00EC62FF">
            <w:pPr>
              <w:pStyle w:val="default"/>
              <w:spacing w:before="0" w:beforeAutospacing="0" w:after="0" w:afterAutospacing="0"/>
              <w:jc w:val="center"/>
            </w:pPr>
          </w:p>
        </w:tc>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kom</w:t>
            </w:r>
          </w:p>
        </w:tc>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35</w:t>
            </w:r>
          </w:p>
        </w:tc>
        <w:tc>
          <w:tcPr>
            <w:tcW w:w="0" w:type="auto"/>
          </w:tcPr>
          <w:p w:rsidR="003E003D" w:rsidRPr="003E003D" w:rsidRDefault="004121BE" w:rsidP="00EC62FF">
            <w:pPr>
              <w:spacing w:after="0"/>
              <w:rPr>
                <w:rFonts w:ascii="Times New Roman" w:hAnsi="Times New Roman"/>
                <w:sz w:val="24"/>
                <w:szCs w:val="24"/>
              </w:rPr>
            </w:pPr>
          </w:p>
        </w:tc>
        <w:tc>
          <w:tcPr>
            <w:tcW w:w="0" w:type="auto"/>
          </w:tcPr>
          <w:p w:rsidR="003E003D" w:rsidRPr="003E003D" w:rsidRDefault="004121BE" w:rsidP="00EC62FF">
            <w:pPr>
              <w:spacing w:after="0"/>
              <w:rPr>
                <w:rFonts w:ascii="Times New Roman" w:hAnsi="Times New Roman"/>
                <w:sz w:val="24"/>
                <w:szCs w:val="24"/>
              </w:rPr>
            </w:pPr>
          </w:p>
        </w:tc>
      </w:tr>
      <w:tr w:rsidR="00F404F8" w:rsidTr="003E003D">
        <w:trPr>
          <w:trHeight w:val="898"/>
          <w:jc w:val="center"/>
        </w:trPr>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2.</w:t>
            </w:r>
          </w:p>
        </w:tc>
        <w:tc>
          <w:tcPr>
            <w:tcW w:w="0" w:type="auto"/>
            <w:vAlign w:val="center"/>
          </w:tcPr>
          <w:p w:rsidR="003E003D" w:rsidRPr="003E003D" w:rsidRDefault="004121BE" w:rsidP="00EC62FF">
            <w:pPr>
              <w:pStyle w:val="default"/>
              <w:spacing w:before="0" w:beforeAutospacing="0" w:after="0" w:afterAutospacing="0"/>
              <w:jc w:val="center"/>
              <w:rPr>
                <w:bCs/>
              </w:rPr>
            </w:pPr>
            <w:r w:rsidRPr="003E003D">
              <w:rPr>
                <w:bCs/>
              </w:rPr>
              <w:t>Monitor LCD 21.5“</w:t>
            </w:r>
          </w:p>
        </w:tc>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kom</w:t>
            </w:r>
          </w:p>
        </w:tc>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34</w:t>
            </w:r>
          </w:p>
        </w:tc>
        <w:tc>
          <w:tcPr>
            <w:tcW w:w="0" w:type="auto"/>
          </w:tcPr>
          <w:p w:rsidR="003E003D" w:rsidRPr="003E003D" w:rsidRDefault="004121BE" w:rsidP="00EC62FF">
            <w:pPr>
              <w:spacing w:after="0"/>
              <w:rPr>
                <w:rFonts w:ascii="Times New Roman" w:hAnsi="Times New Roman"/>
                <w:sz w:val="24"/>
                <w:szCs w:val="24"/>
              </w:rPr>
            </w:pPr>
          </w:p>
        </w:tc>
        <w:tc>
          <w:tcPr>
            <w:tcW w:w="0" w:type="auto"/>
          </w:tcPr>
          <w:p w:rsidR="003E003D" w:rsidRPr="003E003D" w:rsidRDefault="004121BE" w:rsidP="00EC62FF">
            <w:pPr>
              <w:spacing w:after="0"/>
              <w:rPr>
                <w:rFonts w:ascii="Times New Roman" w:hAnsi="Times New Roman"/>
                <w:sz w:val="24"/>
                <w:szCs w:val="24"/>
              </w:rPr>
            </w:pPr>
          </w:p>
        </w:tc>
      </w:tr>
      <w:tr w:rsidR="00F404F8" w:rsidTr="003E003D">
        <w:trPr>
          <w:jc w:val="center"/>
        </w:trPr>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3.</w:t>
            </w:r>
          </w:p>
        </w:tc>
        <w:tc>
          <w:tcPr>
            <w:tcW w:w="0" w:type="auto"/>
            <w:vAlign w:val="center"/>
          </w:tcPr>
          <w:p w:rsidR="003E003D" w:rsidRPr="003E003D" w:rsidRDefault="004121BE" w:rsidP="00EC62FF">
            <w:pPr>
              <w:spacing w:after="0"/>
              <w:jc w:val="center"/>
              <w:rPr>
                <w:rFonts w:ascii="Times New Roman" w:hAnsi="Times New Roman"/>
                <w:bCs/>
                <w:sz w:val="24"/>
                <w:szCs w:val="24"/>
              </w:rPr>
            </w:pPr>
            <w:r>
              <w:rPr>
                <w:rFonts w:ascii="Times New Roman" w:hAnsi="Times New Roman"/>
                <w:bCs/>
                <w:sz w:val="24"/>
                <w:szCs w:val="24"/>
              </w:rPr>
              <w:t>Monitor LCD 23,6</w:t>
            </w:r>
            <w:r w:rsidRPr="003E003D">
              <w:rPr>
                <w:rFonts w:ascii="Times New Roman" w:hAnsi="Times New Roman"/>
                <w:bCs/>
                <w:sz w:val="24"/>
                <w:szCs w:val="24"/>
              </w:rPr>
              <w:t>“</w:t>
            </w:r>
          </w:p>
        </w:tc>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kom</w:t>
            </w:r>
          </w:p>
        </w:tc>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1</w:t>
            </w:r>
          </w:p>
        </w:tc>
        <w:tc>
          <w:tcPr>
            <w:tcW w:w="0" w:type="auto"/>
          </w:tcPr>
          <w:p w:rsidR="003E003D" w:rsidRPr="003E003D" w:rsidRDefault="004121BE" w:rsidP="00EC62FF">
            <w:pPr>
              <w:spacing w:after="0"/>
              <w:rPr>
                <w:rFonts w:ascii="Times New Roman" w:hAnsi="Times New Roman"/>
                <w:sz w:val="24"/>
                <w:szCs w:val="24"/>
              </w:rPr>
            </w:pPr>
          </w:p>
        </w:tc>
        <w:tc>
          <w:tcPr>
            <w:tcW w:w="0" w:type="auto"/>
          </w:tcPr>
          <w:p w:rsidR="003E003D" w:rsidRPr="003E003D" w:rsidRDefault="004121BE" w:rsidP="00EC62FF">
            <w:pPr>
              <w:spacing w:after="0"/>
              <w:rPr>
                <w:rFonts w:ascii="Times New Roman" w:hAnsi="Times New Roman"/>
                <w:sz w:val="24"/>
                <w:szCs w:val="24"/>
              </w:rPr>
            </w:pPr>
          </w:p>
        </w:tc>
      </w:tr>
      <w:tr w:rsidR="00F404F8" w:rsidTr="003E003D">
        <w:trPr>
          <w:jc w:val="center"/>
        </w:trPr>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4.</w:t>
            </w:r>
          </w:p>
        </w:tc>
        <w:tc>
          <w:tcPr>
            <w:tcW w:w="0" w:type="auto"/>
            <w:vAlign w:val="center"/>
          </w:tcPr>
          <w:p w:rsidR="003E003D" w:rsidRPr="003E003D" w:rsidRDefault="004121BE" w:rsidP="00EC62FF">
            <w:pPr>
              <w:pStyle w:val="default"/>
              <w:spacing w:before="0" w:beforeAutospacing="0" w:after="0" w:afterAutospacing="0"/>
              <w:jc w:val="center"/>
              <w:rPr>
                <w:bCs/>
              </w:rPr>
            </w:pPr>
            <w:r>
              <w:rPr>
                <w:bCs/>
              </w:rPr>
              <w:t>Zvučnici za računalo</w:t>
            </w:r>
          </w:p>
        </w:tc>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kom</w:t>
            </w:r>
          </w:p>
        </w:tc>
        <w:tc>
          <w:tcPr>
            <w:tcW w:w="0" w:type="auto"/>
            <w:vAlign w:val="center"/>
          </w:tcPr>
          <w:p w:rsidR="003E003D" w:rsidRPr="003E003D" w:rsidRDefault="004121BE" w:rsidP="00EC62FF">
            <w:pPr>
              <w:spacing w:after="0"/>
              <w:jc w:val="center"/>
              <w:rPr>
                <w:rFonts w:ascii="Times New Roman" w:hAnsi="Times New Roman"/>
                <w:sz w:val="24"/>
                <w:szCs w:val="24"/>
              </w:rPr>
            </w:pPr>
            <w:r w:rsidRPr="003E003D">
              <w:rPr>
                <w:rFonts w:ascii="Times New Roman" w:hAnsi="Times New Roman"/>
                <w:sz w:val="24"/>
                <w:szCs w:val="24"/>
              </w:rPr>
              <w:t>10</w:t>
            </w:r>
          </w:p>
        </w:tc>
        <w:tc>
          <w:tcPr>
            <w:tcW w:w="0" w:type="auto"/>
          </w:tcPr>
          <w:p w:rsidR="003E003D" w:rsidRPr="003E003D" w:rsidRDefault="004121BE" w:rsidP="00EC62FF">
            <w:pPr>
              <w:spacing w:after="0"/>
              <w:rPr>
                <w:rFonts w:ascii="Times New Roman" w:hAnsi="Times New Roman"/>
                <w:sz w:val="24"/>
                <w:szCs w:val="24"/>
              </w:rPr>
            </w:pPr>
          </w:p>
        </w:tc>
        <w:tc>
          <w:tcPr>
            <w:tcW w:w="0" w:type="auto"/>
          </w:tcPr>
          <w:p w:rsidR="003E003D" w:rsidRPr="003E003D" w:rsidRDefault="004121BE" w:rsidP="00EC62FF">
            <w:pPr>
              <w:spacing w:after="0"/>
              <w:rPr>
                <w:rFonts w:ascii="Times New Roman" w:hAnsi="Times New Roman"/>
                <w:sz w:val="24"/>
                <w:szCs w:val="24"/>
              </w:rPr>
            </w:pPr>
          </w:p>
        </w:tc>
      </w:tr>
      <w:tr w:rsidR="00F404F8" w:rsidTr="003E003D">
        <w:trPr>
          <w:jc w:val="center"/>
        </w:trPr>
        <w:tc>
          <w:tcPr>
            <w:tcW w:w="0" w:type="auto"/>
            <w:gridSpan w:val="5"/>
            <w:vAlign w:val="center"/>
          </w:tcPr>
          <w:p w:rsidR="003E003D" w:rsidRPr="003E003D" w:rsidRDefault="004121BE" w:rsidP="003E003D">
            <w:pPr>
              <w:spacing w:after="0"/>
              <w:jc w:val="right"/>
              <w:rPr>
                <w:rFonts w:ascii="Times New Roman" w:hAnsi="Times New Roman"/>
                <w:b/>
                <w:sz w:val="24"/>
                <w:szCs w:val="24"/>
              </w:rPr>
            </w:pPr>
            <w:r w:rsidRPr="003E003D">
              <w:rPr>
                <w:rFonts w:ascii="Times New Roman" w:hAnsi="Times New Roman"/>
                <w:b/>
                <w:sz w:val="24"/>
                <w:szCs w:val="24"/>
              </w:rPr>
              <w:t>Cijena bez PDV-a</w:t>
            </w:r>
          </w:p>
        </w:tc>
        <w:tc>
          <w:tcPr>
            <w:tcW w:w="0" w:type="auto"/>
            <w:vAlign w:val="center"/>
          </w:tcPr>
          <w:p w:rsidR="003E003D" w:rsidRPr="003E003D" w:rsidRDefault="004121BE" w:rsidP="003E003D">
            <w:pPr>
              <w:spacing w:after="0"/>
              <w:rPr>
                <w:rFonts w:ascii="Times New Roman" w:hAnsi="Times New Roman"/>
                <w:sz w:val="24"/>
                <w:szCs w:val="24"/>
              </w:rPr>
            </w:pPr>
          </w:p>
        </w:tc>
      </w:tr>
      <w:tr w:rsidR="00F404F8" w:rsidTr="003E003D">
        <w:trPr>
          <w:jc w:val="center"/>
        </w:trPr>
        <w:tc>
          <w:tcPr>
            <w:tcW w:w="0" w:type="auto"/>
            <w:gridSpan w:val="5"/>
            <w:vAlign w:val="center"/>
          </w:tcPr>
          <w:p w:rsidR="003E003D" w:rsidRPr="003E003D" w:rsidRDefault="004121BE" w:rsidP="003E003D">
            <w:pPr>
              <w:spacing w:after="0"/>
              <w:jc w:val="right"/>
              <w:rPr>
                <w:rFonts w:ascii="Times New Roman" w:hAnsi="Times New Roman"/>
                <w:b/>
                <w:sz w:val="24"/>
                <w:szCs w:val="24"/>
              </w:rPr>
            </w:pPr>
            <w:r w:rsidRPr="003E003D">
              <w:rPr>
                <w:rFonts w:ascii="Times New Roman" w:hAnsi="Times New Roman"/>
                <w:b/>
                <w:sz w:val="24"/>
                <w:szCs w:val="24"/>
              </w:rPr>
              <w:t>PDV:</w:t>
            </w:r>
          </w:p>
        </w:tc>
        <w:tc>
          <w:tcPr>
            <w:tcW w:w="0" w:type="auto"/>
            <w:vAlign w:val="center"/>
          </w:tcPr>
          <w:p w:rsidR="003E003D" w:rsidRPr="003E003D" w:rsidRDefault="004121BE" w:rsidP="003E003D">
            <w:pPr>
              <w:spacing w:after="0"/>
              <w:rPr>
                <w:rFonts w:ascii="Times New Roman" w:hAnsi="Times New Roman"/>
                <w:sz w:val="24"/>
                <w:szCs w:val="24"/>
              </w:rPr>
            </w:pPr>
          </w:p>
        </w:tc>
      </w:tr>
      <w:tr w:rsidR="00F404F8" w:rsidTr="003E003D">
        <w:trPr>
          <w:jc w:val="center"/>
        </w:trPr>
        <w:tc>
          <w:tcPr>
            <w:tcW w:w="0" w:type="auto"/>
            <w:gridSpan w:val="5"/>
            <w:vAlign w:val="center"/>
          </w:tcPr>
          <w:p w:rsidR="003E003D" w:rsidRPr="003E003D" w:rsidRDefault="004121BE" w:rsidP="003E003D">
            <w:pPr>
              <w:spacing w:after="0"/>
              <w:jc w:val="right"/>
              <w:rPr>
                <w:rFonts w:ascii="Times New Roman" w:hAnsi="Times New Roman"/>
                <w:b/>
                <w:sz w:val="24"/>
                <w:szCs w:val="24"/>
              </w:rPr>
            </w:pPr>
            <w:r w:rsidRPr="003E003D">
              <w:rPr>
                <w:rFonts w:ascii="Times New Roman" w:hAnsi="Times New Roman"/>
                <w:b/>
                <w:sz w:val="24"/>
                <w:szCs w:val="24"/>
              </w:rPr>
              <w:t>Cijena s PDV-om:</w:t>
            </w:r>
          </w:p>
        </w:tc>
        <w:tc>
          <w:tcPr>
            <w:tcW w:w="0" w:type="auto"/>
            <w:vAlign w:val="center"/>
          </w:tcPr>
          <w:p w:rsidR="003E003D" w:rsidRPr="003E003D" w:rsidRDefault="004121BE" w:rsidP="003E003D">
            <w:pPr>
              <w:spacing w:after="0"/>
              <w:rPr>
                <w:rFonts w:ascii="Times New Roman" w:hAnsi="Times New Roman"/>
                <w:sz w:val="24"/>
                <w:szCs w:val="24"/>
              </w:rPr>
            </w:pPr>
          </w:p>
        </w:tc>
      </w:tr>
    </w:tbl>
    <w:p w:rsidR="00217FB3" w:rsidRDefault="004121BE" w:rsidP="00217FB3">
      <w:pPr>
        <w:rPr>
          <w:b/>
          <w:color w:val="FF0000"/>
        </w:rPr>
      </w:pPr>
    </w:p>
    <w:p w:rsidR="00E45F2A" w:rsidRPr="004C1095" w:rsidRDefault="004121BE" w:rsidP="00E45F2A">
      <w:pPr>
        <w:rPr>
          <w:rFonts w:ascii="Times New Roman" w:hAnsi="Times New Roman"/>
          <w:b/>
          <w:color w:val="FF0000"/>
          <w:sz w:val="24"/>
          <w:szCs w:val="24"/>
        </w:rPr>
      </w:pPr>
    </w:p>
    <w:p w:rsidR="00E45F2A" w:rsidRPr="003E003D" w:rsidRDefault="004121BE" w:rsidP="00E45F2A">
      <w:pPr>
        <w:rPr>
          <w:rFonts w:ascii="Times New Roman" w:hAnsi="Times New Roman"/>
          <w:sz w:val="24"/>
          <w:szCs w:val="24"/>
        </w:rPr>
      </w:pPr>
      <w:r w:rsidRPr="003E003D">
        <w:rPr>
          <w:rFonts w:ascii="Times New Roman" w:hAnsi="Times New Roman"/>
          <w:sz w:val="24"/>
          <w:szCs w:val="24"/>
        </w:rPr>
        <w:t>U ________________ 2013. godine</w:t>
      </w:r>
    </w:p>
    <w:p w:rsidR="00E45F2A" w:rsidRPr="003E003D" w:rsidRDefault="004121BE" w:rsidP="00E45F2A">
      <w:pPr>
        <w:rPr>
          <w:rFonts w:ascii="Times New Roman" w:hAnsi="Times New Roman"/>
          <w:sz w:val="24"/>
          <w:szCs w:val="24"/>
        </w:rPr>
      </w:pPr>
    </w:p>
    <w:p w:rsidR="00E45F2A" w:rsidRPr="003E003D" w:rsidRDefault="004121BE" w:rsidP="00E45F2A">
      <w:pPr>
        <w:rPr>
          <w:rFonts w:ascii="Times New Roman" w:hAnsi="Times New Roman"/>
          <w:sz w:val="24"/>
          <w:szCs w:val="24"/>
        </w:rPr>
      </w:pP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t xml:space="preserve"> </w:t>
      </w:r>
    </w:p>
    <w:p w:rsidR="00E45F2A" w:rsidRPr="003E003D" w:rsidRDefault="004121BE" w:rsidP="00E45F2A">
      <w:pPr>
        <w:rPr>
          <w:rFonts w:ascii="Times New Roman" w:hAnsi="Times New Roman"/>
          <w:sz w:val="24"/>
          <w:szCs w:val="24"/>
        </w:rPr>
      </w:pP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t>M.P.</w:t>
      </w:r>
      <w:r w:rsidRPr="003E003D">
        <w:rPr>
          <w:rFonts w:ascii="Times New Roman" w:hAnsi="Times New Roman"/>
          <w:sz w:val="24"/>
          <w:szCs w:val="24"/>
        </w:rPr>
        <w:tab/>
      </w:r>
      <w:r w:rsidRPr="003E003D">
        <w:rPr>
          <w:rFonts w:ascii="Times New Roman" w:hAnsi="Times New Roman"/>
          <w:sz w:val="24"/>
          <w:szCs w:val="24"/>
        </w:rPr>
        <w:tab/>
        <w:t xml:space="preserve">  Potpis ovlaštene osobe ponuditelja</w:t>
      </w:r>
    </w:p>
    <w:p w:rsidR="00E45F2A" w:rsidRPr="003E003D" w:rsidRDefault="004121BE" w:rsidP="00E45F2A">
      <w:pPr>
        <w:rPr>
          <w:rFonts w:ascii="Times New Roman" w:hAnsi="Times New Roman"/>
          <w:sz w:val="24"/>
          <w:szCs w:val="24"/>
        </w:rPr>
      </w:pP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r>
      <w:r w:rsidRPr="003E003D">
        <w:rPr>
          <w:rFonts w:ascii="Times New Roman" w:hAnsi="Times New Roman"/>
          <w:sz w:val="24"/>
          <w:szCs w:val="24"/>
        </w:rPr>
        <w:tab/>
        <w:t>______________________________</w:t>
      </w:r>
    </w:p>
    <w:p w:rsidR="00E45F2A" w:rsidRPr="003451FC" w:rsidRDefault="004121BE" w:rsidP="003451FC">
      <w:pPr>
        <w:rPr>
          <w:rFonts w:ascii="Times New Roman" w:hAnsi="Times New Roman"/>
          <w:sz w:val="24"/>
          <w:szCs w:val="24"/>
        </w:rPr>
        <w:sectPr w:rsidR="00E45F2A" w:rsidRPr="003451FC" w:rsidSect="003E003D">
          <w:footerReference w:type="first" r:id="rId15"/>
          <w:pgSz w:w="11906" w:h="16838" w:code="9"/>
          <w:pgMar w:top="1418" w:right="1418" w:bottom="1418" w:left="1418" w:header="720" w:footer="720" w:gutter="0"/>
          <w:cols w:space="720"/>
          <w:titlePg/>
          <w:docGrid w:linePitch="360"/>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(Ime i prezime)</w:t>
      </w:r>
    </w:p>
    <w:p w:rsidR="007528ED" w:rsidRPr="007528ED" w:rsidRDefault="004121BE" w:rsidP="008F74C0">
      <w:pPr>
        <w:spacing w:after="0" w:line="240" w:lineRule="auto"/>
      </w:pPr>
    </w:p>
    <w:p w:rsidR="00E45F2A" w:rsidRPr="003E003D" w:rsidRDefault="004121BE" w:rsidP="00E45F2A">
      <w:pPr>
        <w:pStyle w:val="Naslov1"/>
        <w:spacing w:before="0"/>
      </w:pPr>
      <w:bookmarkStart w:id="254" w:name="_Toc365279140"/>
      <w:r w:rsidRPr="003E003D">
        <w:t>PRILOG III. Tehnička specifikacija</w:t>
      </w:r>
      <w:bookmarkEnd w:id="254"/>
    </w:p>
    <w:p w:rsidR="00E45F2A" w:rsidRPr="003E003D" w:rsidRDefault="004121BE" w:rsidP="00E45F2A">
      <w:pPr>
        <w:jc w:val="center"/>
        <w:rPr>
          <w:rFonts w:ascii="Times New Roman" w:hAnsi="Times New Roman"/>
          <w:b/>
          <w:sz w:val="24"/>
          <w:szCs w:val="24"/>
        </w:rPr>
      </w:pPr>
      <w:r w:rsidRPr="003E003D">
        <w:rPr>
          <w:rFonts w:ascii="Times New Roman" w:hAnsi="Times New Roman"/>
          <w:b/>
          <w:sz w:val="24"/>
          <w:szCs w:val="24"/>
        </w:rPr>
        <w:t>TEHNIČKA SPECIFIKACIJA</w:t>
      </w:r>
    </w:p>
    <w:p w:rsidR="00FF3C4F" w:rsidRPr="003E003D" w:rsidRDefault="004121BE" w:rsidP="00FF3C4F">
      <w:pPr>
        <w:spacing w:before="120" w:after="0" w:line="240" w:lineRule="auto"/>
        <w:jc w:val="both"/>
        <w:rPr>
          <w:rFonts w:ascii="Times New Roman" w:hAnsi="Times New Roman"/>
          <w:sz w:val="24"/>
          <w:szCs w:val="24"/>
        </w:rPr>
      </w:pPr>
      <w:r w:rsidRPr="003E003D">
        <w:rPr>
          <w:rFonts w:ascii="Times New Roman" w:hAnsi="Times New Roman"/>
          <w:sz w:val="24"/>
          <w:szCs w:val="24"/>
        </w:rPr>
        <w:t xml:space="preserve">Predmet nabave je </w:t>
      </w:r>
      <w:r w:rsidRPr="00780D99">
        <w:rPr>
          <w:rFonts w:ascii="Times New Roman" w:hAnsi="Times New Roman"/>
          <w:sz w:val="24"/>
          <w:szCs w:val="24"/>
        </w:rPr>
        <w:t>nabava i isporuka računalne opreme, instalacija licenciranoga sistemskog software-a</w:t>
      </w:r>
      <w:r w:rsidRPr="00780D99">
        <w:rPr>
          <w:rFonts w:ascii="Times New Roman" w:hAnsi="Times New Roman"/>
          <w:sz w:val="24"/>
          <w:szCs w:val="24"/>
          <w:lang w:eastAsia="hr-HR"/>
        </w:rPr>
        <w:t xml:space="preserve"> Windows 7</w:t>
      </w:r>
      <w:r w:rsidRPr="00516705">
        <w:rPr>
          <w:rFonts w:ascii="Times New Roman" w:hAnsi="Times New Roman"/>
          <w:sz w:val="24"/>
          <w:szCs w:val="24"/>
          <w:lang w:eastAsia="hr-HR"/>
        </w:rPr>
        <w:t xml:space="preserve">, aplikativno </w:t>
      </w:r>
      <w:r w:rsidRPr="00516705">
        <w:rPr>
          <w:rFonts w:ascii="Times New Roman" w:hAnsi="Times New Roman"/>
          <w:sz w:val="24"/>
          <w:szCs w:val="24"/>
          <w:lang w:eastAsia="hr-HR"/>
        </w:rPr>
        <w:t xml:space="preserve">software Microsoft Office 2007 ili 2010, </w:t>
      </w:r>
      <w:r w:rsidRPr="00780D99">
        <w:rPr>
          <w:rFonts w:ascii="Times New Roman" w:hAnsi="Times New Roman"/>
          <w:sz w:val="24"/>
          <w:szCs w:val="24"/>
        </w:rPr>
        <w:t>korisnika Gospodarske škole Varaždin, podešavanje mrežnih postavki računala  (</w:t>
      </w:r>
      <w:r w:rsidRPr="00780D99">
        <w:rPr>
          <w:rFonts w:ascii="Times New Roman" w:hAnsi="Times New Roman"/>
          <w:sz w:val="24"/>
          <w:szCs w:val="24"/>
          <w:lang w:eastAsia="hr-HR"/>
        </w:rPr>
        <w:t xml:space="preserve">upisivanje IP adresa i provjera pristupa svakog računala na Internet) i </w:t>
      </w:r>
      <w:r w:rsidRPr="00780D99">
        <w:rPr>
          <w:rFonts w:ascii="Times New Roman" w:hAnsi="Times New Roman"/>
          <w:sz w:val="24"/>
          <w:szCs w:val="24"/>
        </w:rPr>
        <w:t>stavljanje računala u funkciju</w:t>
      </w:r>
      <w:r w:rsidRPr="003E003D">
        <w:rPr>
          <w:rFonts w:ascii="Times New Roman" w:hAnsi="Times New Roman"/>
          <w:sz w:val="24"/>
          <w:szCs w:val="24"/>
        </w:rPr>
        <w:t>.</w:t>
      </w:r>
    </w:p>
    <w:p w:rsidR="00E45F2A" w:rsidRPr="003E003D" w:rsidRDefault="004121BE" w:rsidP="00E45F2A">
      <w:pPr>
        <w:jc w:val="both"/>
        <w:rPr>
          <w:rFonts w:ascii="Times New Roman" w:hAnsi="Times New Roman"/>
          <w:sz w:val="24"/>
          <w:szCs w:val="24"/>
        </w:rPr>
      </w:pPr>
      <w:r w:rsidRPr="003E003D">
        <w:rPr>
          <w:rFonts w:ascii="Times New Roman" w:hAnsi="Times New Roman"/>
          <w:sz w:val="24"/>
          <w:szCs w:val="24"/>
        </w:rPr>
        <w:t>Tehnička specifikacija se sastoji</w:t>
      </w:r>
      <w:r w:rsidRPr="003E003D">
        <w:rPr>
          <w:rFonts w:ascii="Times New Roman" w:hAnsi="Times New Roman"/>
          <w:sz w:val="24"/>
          <w:szCs w:val="24"/>
        </w:rPr>
        <w:t xml:space="preserve"> od tablica u kojoj su upisane obvezne minimalne tehničk</w:t>
      </w:r>
      <w:r w:rsidRPr="003E003D">
        <w:rPr>
          <w:rFonts w:ascii="Times New Roman" w:hAnsi="Times New Roman"/>
          <w:sz w:val="24"/>
          <w:szCs w:val="24"/>
        </w:rPr>
        <w:t>e karakteristike tražene opreme.</w:t>
      </w:r>
    </w:p>
    <w:p w:rsidR="00BF2DA8" w:rsidRPr="003E003D" w:rsidRDefault="004121BE" w:rsidP="00EC62FF">
      <w:pPr>
        <w:jc w:val="both"/>
        <w:rPr>
          <w:rFonts w:ascii="Times New Roman" w:hAnsi="Times New Roman"/>
          <w:sz w:val="24"/>
          <w:szCs w:val="24"/>
        </w:rPr>
      </w:pPr>
      <w:r w:rsidRPr="003E003D">
        <w:rPr>
          <w:rFonts w:ascii="Times New Roman" w:hAnsi="Times New Roman"/>
          <w:sz w:val="24"/>
          <w:szCs w:val="24"/>
        </w:rPr>
        <w:t>U koloni Ponuđena roba potrebno je upisati karakteristike robe (</w:t>
      </w:r>
      <w:r w:rsidRPr="003E003D">
        <w:rPr>
          <w:rFonts w:ascii="Times New Roman" w:hAnsi="Times New Roman"/>
          <w:sz w:val="24"/>
          <w:szCs w:val="24"/>
        </w:rPr>
        <w:t>računala, monitori i zvučnici za računala</w:t>
      </w:r>
      <w:r w:rsidRPr="003E003D">
        <w:rPr>
          <w:rFonts w:ascii="Times New Roman" w:hAnsi="Times New Roman"/>
          <w:sz w:val="24"/>
          <w:szCs w:val="24"/>
        </w:rPr>
        <w:t>) koje se nude, a koja mora zadovoljavati najmanje dolje naved</w:t>
      </w:r>
      <w:r w:rsidRPr="003E003D">
        <w:rPr>
          <w:rFonts w:ascii="Times New Roman" w:hAnsi="Times New Roman"/>
          <w:sz w:val="24"/>
          <w:szCs w:val="24"/>
        </w:rPr>
        <w:t>ene minimalne zahtjeve. Ponuda koja u predmetnoj koloni ne bude sad</w:t>
      </w:r>
      <w:r w:rsidRPr="003E003D">
        <w:rPr>
          <w:rFonts w:ascii="Times New Roman" w:hAnsi="Times New Roman"/>
          <w:sz w:val="24"/>
          <w:szCs w:val="24"/>
        </w:rPr>
        <w:t>ržavala specifikacije ponuđene robe</w:t>
      </w:r>
      <w:r w:rsidRPr="003E003D">
        <w:rPr>
          <w:rFonts w:ascii="Times New Roman" w:hAnsi="Times New Roman"/>
          <w:sz w:val="24"/>
          <w:szCs w:val="24"/>
        </w:rPr>
        <w:t xml:space="preserve"> oci</w:t>
      </w:r>
      <w:r w:rsidRPr="003E003D">
        <w:rPr>
          <w:rFonts w:ascii="Times New Roman" w:hAnsi="Times New Roman"/>
          <w:sz w:val="24"/>
          <w:szCs w:val="24"/>
        </w:rPr>
        <w:t>jenit će se kao neprihvatljiva.</w:t>
      </w:r>
    </w:p>
    <w:p w:rsidR="00EC62FF" w:rsidRPr="003E003D" w:rsidRDefault="004121BE" w:rsidP="00EC62FF">
      <w:pPr>
        <w:jc w:val="both"/>
        <w:rPr>
          <w:rFonts w:ascii="Times New Roman" w:hAnsi="Times New Roman"/>
          <w:sz w:val="24"/>
          <w:szCs w:val="24"/>
        </w:rPr>
      </w:pPr>
      <w:r w:rsidRPr="003451FC">
        <w:rPr>
          <w:rFonts w:ascii="Times New Roman" w:hAnsi="Times New Roman"/>
          <w:b/>
          <w:sz w:val="24"/>
          <w:szCs w:val="24"/>
        </w:rPr>
        <w:t>Proizvođač i tip računala koji se nudi</w:t>
      </w:r>
      <w:r w:rsidRPr="003E003D">
        <w:rPr>
          <w:rFonts w:ascii="Times New Roman" w:hAnsi="Times New Roman"/>
          <w:sz w:val="24"/>
          <w:szCs w:val="24"/>
        </w:rPr>
        <w:t xml:space="preserve"> (obavezno popuniti): _____________________________________</w:t>
      </w:r>
      <w:r>
        <w:rPr>
          <w:rFonts w:ascii="Times New Roman" w:hAnsi="Times New Roman"/>
          <w:sz w:val="24"/>
          <w:szCs w:val="24"/>
        </w:rPr>
        <w:t>_____________________</w:t>
      </w:r>
      <w:r>
        <w:rPr>
          <w:rFonts w:ascii="Times New Roman" w:hAnsi="Times New Roman"/>
          <w:sz w:val="24"/>
          <w:szCs w:val="24"/>
        </w:rPr>
        <w:t>_________</w:t>
      </w:r>
    </w:p>
    <w:tbl>
      <w:tblPr>
        <w:tblStyle w:val="Reetkatablice"/>
        <w:tblW w:w="5000" w:type="pct"/>
        <w:tblLook w:val="04A0"/>
      </w:tblPr>
      <w:tblGrid>
        <w:gridCol w:w="941"/>
        <w:gridCol w:w="697"/>
        <w:gridCol w:w="7152"/>
        <w:gridCol w:w="5428"/>
      </w:tblGrid>
      <w:tr w:rsidR="00F404F8" w:rsidTr="00393F99">
        <w:trPr>
          <w:trHeight w:val="568"/>
        </w:trPr>
        <w:tc>
          <w:tcPr>
            <w:tcW w:w="331" w:type="pct"/>
            <w:shd w:val="clear" w:color="auto" w:fill="F2F2F2" w:themeFill="background1" w:themeFillShade="F2"/>
            <w:vAlign w:val="center"/>
          </w:tcPr>
          <w:p w:rsidR="00E45F2A" w:rsidRPr="00145045" w:rsidRDefault="004121BE" w:rsidP="00234182">
            <w:pPr>
              <w:spacing w:after="0"/>
              <w:jc w:val="center"/>
              <w:rPr>
                <w:rFonts w:ascii="Times New Roman" w:hAnsi="Times New Roman"/>
                <w:b/>
                <w:bCs/>
                <w:sz w:val="24"/>
                <w:szCs w:val="24"/>
                <w:lang w:eastAsia="hr-HR"/>
              </w:rPr>
            </w:pPr>
            <w:r w:rsidRPr="00145045">
              <w:rPr>
                <w:rFonts w:ascii="Times New Roman" w:hAnsi="Times New Roman"/>
                <w:b/>
                <w:bCs/>
                <w:sz w:val="24"/>
                <w:szCs w:val="24"/>
                <w:lang w:eastAsia="hr-HR"/>
              </w:rPr>
              <w:t>R.B.</w:t>
            </w:r>
          </w:p>
        </w:tc>
        <w:tc>
          <w:tcPr>
            <w:tcW w:w="2760" w:type="pct"/>
            <w:gridSpan w:val="2"/>
            <w:shd w:val="clear" w:color="auto" w:fill="F2F2F2" w:themeFill="background1" w:themeFillShade="F2"/>
            <w:vAlign w:val="center"/>
          </w:tcPr>
          <w:p w:rsidR="00E45F2A" w:rsidRPr="00145045" w:rsidRDefault="004121BE" w:rsidP="00234182">
            <w:pPr>
              <w:spacing w:after="0"/>
              <w:jc w:val="center"/>
              <w:rPr>
                <w:rFonts w:ascii="Times New Roman" w:hAnsi="Times New Roman"/>
                <w:b/>
                <w:bCs/>
                <w:sz w:val="24"/>
                <w:szCs w:val="24"/>
                <w:lang w:eastAsia="hr-HR"/>
              </w:rPr>
            </w:pPr>
            <w:r w:rsidRPr="00145045">
              <w:rPr>
                <w:rFonts w:ascii="Times New Roman" w:hAnsi="Times New Roman"/>
                <w:b/>
                <w:bCs/>
                <w:sz w:val="24"/>
                <w:szCs w:val="24"/>
                <w:lang w:eastAsia="hr-HR"/>
              </w:rPr>
              <w:t>Tehnička specifikacija - Minimalni zahtjevi</w:t>
            </w:r>
          </w:p>
        </w:tc>
        <w:tc>
          <w:tcPr>
            <w:tcW w:w="1909" w:type="pct"/>
            <w:shd w:val="clear" w:color="auto" w:fill="F2F2F2" w:themeFill="background1" w:themeFillShade="F2"/>
            <w:vAlign w:val="center"/>
          </w:tcPr>
          <w:p w:rsidR="00E45F2A" w:rsidRPr="00145045" w:rsidRDefault="004121BE" w:rsidP="00234182">
            <w:pPr>
              <w:spacing w:after="0"/>
              <w:jc w:val="center"/>
              <w:rPr>
                <w:rFonts w:ascii="Times New Roman" w:hAnsi="Times New Roman"/>
                <w:b/>
                <w:sz w:val="24"/>
                <w:szCs w:val="24"/>
                <w:lang w:eastAsia="hr-HR"/>
              </w:rPr>
            </w:pPr>
            <w:r w:rsidRPr="00145045">
              <w:rPr>
                <w:rFonts w:ascii="Times New Roman" w:hAnsi="Times New Roman"/>
                <w:b/>
                <w:bCs/>
                <w:sz w:val="24"/>
                <w:szCs w:val="24"/>
                <w:lang w:eastAsia="hr-HR"/>
              </w:rPr>
              <w:t>Tehnička specifikacija – Ponuđena roba</w:t>
            </w:r>
          </w:p>
        </w:tc>
      </w:tr>
      <w:tr w:rsidR="00F404F8" w:rsidTr="00393F99">
        <w:trPr>
          <w:trHeight w:val="411"/>
        </w:trPr>
        <w:tc>
          <w:tcPr>
            <w:tcW w:w="331" w:type="pct"/>
            <w:vAlign w:val="center"/>
          </w:tcPr>
          <w:p w:rsidR="00E45F2A" w:rsidRPr="00145045" w:rsidRDefault="004121BE" w:rsidP="00E45F2A">
            <w:pPr>
              <w:jc w:val="center"/>
              <w:rPr>
                <w:rFonts w:ascii="Times New Roman" w:hAnsi="Times New Roman"/>
                <w:b/>
                <w:bCs/>
                <w:sz w:val="24"/>
                <w:szCs w:val="24"/>
                <w:lang w:eastAsia="hr-HR"/>
              </w:rPr>
            </w:pPr>
          </w:p>
        </w:tc>
        <w:tc>
          <w:tcPr>
            <w:tcW w:w="2760" w:type="pct"/>
            <w:gridSpan w:val="2"/>
            <w:vAlign w:val="center"/>
          </w:tcPr>
          <w:p w:rsidR="00E45F2A" w:rsidRPr="00145045" w:rsidRDefault="004121BE" w:rsidP="00E45F2A">
            <w:pPr>
              <w:spacing w:after="0"/>
              <w:jc w:val="center"/>
              <w:rPr>
                <w:rFonts w:ascii="Times New Roman" w:hAnsi="Times New Roman"/>
                <w:b/>
                <w:bCs/>
                <w:sz w:val="24"/>
                <w:szCs w:val="24"/>
                <w:lang w:eastAsia="hr-HR"/>
              </w:rPr>
            </w:pPr>
            <w:r w:rsidRPr="00145045">
              <w:rPr>
                <w:rFonts w:ascii="Times New Roman" w:hAnsi="Times New Roman"/>
                <w:b/>
                <w:bCs/>
                <w:sz w:val="24"/>
                <w:szCs w:val="24"/>
                <w:lang w:eastAsia="hr-HR"/>
              </w:rPr>
              <w:t>1</w:t>
            </w:r>
          </w:p>
        </w:tc>
        <w:tc>
          <w:tcPr>
            <w:tcW w:w="1909" w:type="pct"/>
            <w:vAlign w:val="center"/>
          </w:tcPr>
          <w:p w:rsidR="00E45F2A" w:rsidRPr="00145045" w:rsidRDefault="004121BE" w:rsidP="00E45F2A">
            <w:pPr>
              <w:spacing w:after="0"/>
              <w:jc w:val="center"/>
              <w:rPr>
                <w:rFonts w:ascii="Times New Roman" w:hAnsi="Times New Roman"/>
                <w:b/>
                <w:sz w:val="24"/>
                <w:szCs w:val="24"/>
                <w:lang w:eastAsia="hr-HR"/>
              </w:rPr>
            </w:pPr>
            <w:r w:rsidRPr="00145045">
              <w:rPr>
                <w:rFonts w:ascii="Times New Roman" w:hAnsi="Times New Roman"/>
                <w:b/>
                <w:sz w:val="24"/>
                <w:szCs w:val="24"/>
                <w:lang w:eastAsia="hr-HR"/>
              </w:rPr>
              <w:t>2</w:t>
            </w:r>
          </w:p>
        </w:tc>
      </w:tr>
      <w:tr w:rsidR="00F404F8" w:rsidTr="00393F99">
        <w:tc>
          <w:tcPr>
            <w:tcW w:w="331" w:type="pct"/>
            <w:vAlign w:val="center"/>
          </w:tcPr>
          <w:p w:rsidR="00E45F2A" w:rsidRPr="00145045" w:rsidRDefault="004121BE" w:rsidP="00522FC9">
            <w:pPr>
              <w:spacing w:after="0"/>
              <w:jc w:val="center"/>
              <w:rPr>
                <w:rFonts w:ascii="Times New Roman" w:hAnsi="Times New Roman"/>
                <w:b/>
                <w:bCs/>
                <w:sz w:val="24"/>
                <w:szCs w:val="24"/>
                <w:lang w:eastAsia="hr-HR"/>
              </w:rPr>
            </w:pPr>
            <w:r w:rsidRPr="00145045">
              <w:rPr>
                <w:rFonts w:ascii="Times New Roman" w:hAnsi="Times New Roman"/>
                <w:b/>
                <w:bCs/>
                <w:sz w:val="24"/>
                <w:szCs w:val="24"/>
                <w:lang w:eastAsia="hr-HR"/>
              </w:rPr>
              <w:t>1.</w:t>
            </w:r>
          </w:p>
        </w:tc>
        <w:tc>
          <w:tcPr>
            <w:tcW w:w="2760" w:type="pct"/>
            <w:gridSpan w:val="2"/>
            <w:vAlign w:val="center"/>
          </w:tcPr>
          <w:p w:rsidR="00E45F2A" w:rsidRPr="00145045" w:rsidRDefault="004121BE" w:rsidP="00522FC9">
            <w:pPr>
              <w:spacing w:after="0"/>
              <w:rPr>
                <w:rFonts w:ascii="Times New Roman" w:hAnsi="Times New Roman"/>
                <w:b/>
                <w:bCs/>
                <w:sz w:val="24"/>
                <w:szCs w:val="24"/>
                <w:lang w:eastAsia="hr-HR"/>
              </w:rPr>
            </w:pPr>
            <w:r w:rsidRPr="00145045">
              <w:rPr>
                <w:rFonts w:ascii="Times New Roman" w:hAnsi="Times New Roman"/>
                <w:b/>
                <w:bCs/>
                <w:sz w:val="24"/>
                <w:szCs w:val="24"/>
                <w:lang w:eastAsia="hr-HR"/>
              </w:rPr>
              <w:t xml:space="preserve"> </w:t>
            </w:r>
            <w:r w:rsidRPr="00145045">
              <w:rPr>
                <w:rFonts w:ascii="Times New Roman" w:hAnsi="Times New Roman"/>
                <w:b/>
                <w:bCs/>
                <w:sz w:val="24"/>
                <w:szCs w:val="24"/>
              </w:rPr>
              <w:t xml:space="preserve">Stolno osobno </w:t>
            </w:r>
            <w:r w:rsidRPr="00145045">
              <w:rPr>
                <w:rFonts w:ascii="Times New Roman" w:hAnsi="Times New Roman"/>
                <w:b/>
                <w:bCs/>
                <w:sz w:val="24"/>
                <w:szCs w:val="24"/>
                <w:lang w:eastAsia="hr-HR"/>
              </w:rPr>
              <w:t>računalo sa sljedećim tehničkim karakteristikama:</w:t>
            </w:r>
          </w:p>
        </w:tc>
        <w:tc>
          <w:tcPr>
            <w:tcW w:w="1909" w:type="pct"/>
            <w:vAlign w:val="center"/>
          </w:tcPr>
          <w:p w:rsidR="00E45F2A" w:rsidRPr="00145045" w:rsidRDefault="004121BE" w:rsidP="00E45F2A">
            <w:pPr>
              <w:rPr>
                <w:rFonts w:ascii="Times New Roman" w:hAnsi="Times New Roman"/>
                <w:sz w:val="24"/>
                <w:szCs w:val="24"/>
                <w:lang w:eastAsia="hr-HR"/>
              </w:rPr>
            </w:pPr>
          </w:p>
        </w:tc>
      </w:tr>
      <w:tr w:rsidR="00F404F8" w:rsidTr="00393F99">
        <w:tc>
          <w:tcPr>
            <w:tcW w:w="331" w:type="pct"/>
            <w:vMerge w:val="restart"/>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p>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1.1.</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 xml:space="preserve"> Procesor minimalno 3.1Ghz, 3MB Cache</w:t>
            </w:r>
            <w:r w:rsidRPr="00156281">
              <w:rPr>
                <w:rFonts w:ascii="Times New Roman" w:hAnsi="Times New Roman"/>
                <w:sz w:val="24"/>
                <w:szCs w:val="24"/>
              </w:rPr>
              <w:t xml:space="preserve"> , 2 jezgre, maksimalni TDP 55W,izrađen u 22 nm tehnologiji</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p>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1.2.</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Memorija minimalno 4 GB radne memorije  tipa DDR3 1600MHz</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 xml:space="preserve">Podrška za minimalno 32 GB 1600/1333/1066 MHz Non- ECC, </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Un- buffered Memory</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Minimalno 4 x DIMM utora sa Dual Channel Memory</w:t>
            </w:r>
            <w:r w:rsidRPr="00156281">
              <w:rPr>
                <w:rFonts w:ascii="Times New Roman" w:hAnsi="Times New Roman"/>
                <w:sz w:val="24"/>
                <w:szCs w:val="24"/>
              </w:rPr>
              <w:t xml:space="preserve"> arhitekturom</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rPr>
          <w:trHeight w:val="572"/>
        </w:trPr>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1.3.</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Grafička kartica sa radnim taktom grafičkog procesora minimalno 650 MHz, minimalno 128 MB memorije, podrška za DirectX 11 i Shader model 5.0</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Utori za proširenje minimalno 1 x PCle 3.0</w:t>
            </w:r>
            <w:r>
              <w:rPr>
                <w:rFonts w:ascii="Times New Roman" w:hAnsi="Times New Roman"/>
                <w:sz w:val="24"/>
                <w:szCs w:val="24"/>
              </w:rPr>
              <w:t xml:space="preserve"> </w:t>
            </w:r>
            <w:r w:rsidRPr="00156281">
              <w:rPr>
                <w:rFonts w:ascii="Times New Roman" w:hAnsi="Times New Roman"/>
                <w:sz w:val="24"/>
                <w:szCs w:val="24"/>
              </w:rPr>
              <w:t>x16</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Minimalno 1 x PCle 2.0x1</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lastRenderedPageBreak/>
              <w:t>Minimalno 2x PCl</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1.4.</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Čvrsti disk minimalno 500GB, 64MB Cache, 3,5“, SATA 6Gb/s</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Minimalno 6x SATA konektora, od čega minimalno 1x SATA konektor mora biti SATA 6Hb/s</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1.5.</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Optički uređaj: DVD+/- RW DL;24 x, SATA</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1.6.</w:t>
            </w:r>
          </w:p>
        </w:tc>
        <w:tc>
          <w:tcPr>
            <w:tcW w:w="2515" w:type="pct"/>
            <w:vAlign w:val="center"/>
          </w:tcPr>
          <w:p w:rsidR="003451FC" w:rsidRPr="00156281" w:rsidRDefault="004121BE" w:rsidP="003451FC">
            <w:pPr>
              <w:pStyle w:val="default"/>
              <w:tabs>
                <w:tab w:val="left" w:pos="7230"/>
              </w:tabs>
              <w:spacing w:before="0" w:beforeAutospacing="0" w:after="0" w:afterAutospacing="0"/>
            </w:pPr>
            <w:r w:rsidRPr="00156281">
              <w:t>Mrežna kartica 1 x Gigabit LAN</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rPr>
          <w:trHeight w:val="732"/>
        </w:trPr>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1.7.</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Zvučna kartica 8-kanalni High Definition Audio CODEC, interni zvučnik</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1.8.</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I/O portovi i konektori 1x PS/2 mouse</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1x DVI</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1 x D-Sub</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1 x HDMI</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1 x LAN ( RJ45)</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Minimalno 4 USB 3.0 ( minimalno 2 sa stražnje strane,minimalno 2 sa prednje strane )</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Minimalno 6 x</w:t>
            </w:r>
            <w:r w:rsidRPr="00156281">
              <w:rPr>
                <w:rFonts w:ascii="Times New Roman" w:hAnsi="Times New Roman"/>
                <w:sz w:val="24"/>
                <w:szCs w:val="24"/>
              </w:rPr>
              <w:t xml:space="preserve"> USB 2.0 (minimalno 4 sa stražnje strane, minimalno 2 sa prednje strane)</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Minimalno 3 x  Audio konektora za 8- kanalni zvuk sa stražnje strane</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Minimalno 1 x konketor za mikrofon sa prednje strane</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Minimalno 1 x konektor za slušalice sa prednje strane</w:t>
            </w:r>
          </w:p>
          <w:p w:rsidR="003451FC" w:rsidRPr="00156281" w:rsidRDefault="004121BE" w:rsidP="003451FC">
            <w:pPr>
              <w:tabs>
                <w:tab w:val="left" w:pos="7230"/>
              </w:tabs>
              <w:spacing w:after="0" w:line="240" w:lineRule="auto"/>
              <w:rPr>
                <w:rFonts w:ascii="Times New Roman" w:hAnsi="Times New Roman"/>
                <w:sz w:val="24"/>
                <w:szCs w:val="24"/>
              </w:rPr>
            </w:pP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1.9.</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Sigurnost: Boot sequence control, BIOS access control of input/ output ports</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1.10.</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Upravljivost WfM 2.0, DMI 2.0, WOL by PME, WOR by PME, PXE</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1.11.</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Kučište i napajanje: Small Form Factor</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1x 5,25“ vanjski utori</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1 x 3,5“ vanjski utori</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 xml:space="preserve">2 x 3,5“ </w:t>
            </w:r>
            <w:r w:rsidRPr="00156281">
              <w:rPr>
                <w:rFonts w:ascii="Times New Roman" w:hAnsi="Times New Roman"/>
                <w:sz w:val="24"/>
                <w:szCs w:val="24"/>
              </w:rPr>
              <w:t>unutarnji utor</w:t>
            </w:r>
          </w:p>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lastRenderedPageBreak/>
              <w:t>Napajanje minimalno 300 w, zaštita od previsoke struje, zaštita od previskog napona, aktivni PFC, 8 cm ventilator, 80+ bronze certificirano</w:t>
            </w:r>
          </w:p>
          <w:p w:rsidR="003451FC" w:rsidRPr="00156281" w:rsidRDefault="004121BE" w:rsidP="003451FC">
            <w:pPr>
              <w:tabs>
                <w:tab w:val="left" w:pos="7230"/>
              </w:tabs>
              <w:spacing w:after="0" w:line="240" w:lineRule="auto"/>
              <w:rPr>
                <w:rFonts w:ascii="Times New Roman" w:hAnsi="Times New Roman"/>
                <w:sz w:val="24"/>
                <w:szCs w:val="24"/>
              </w:rPr>
            </w:pP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1.12.</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Tipkovnica: HR tipkovnica, USB dodatne tipke za Internet i multimediju</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1.13.</w:t>
            </w:r>
          </w:p>
        </w:tc>
        <w:tc>
          <w:tcPr>
            <w:tcW w:w="2515" w:type="pct"/>
            <w:vAlign w:val="center"/>
          </w:tcPr>
          <w:p w:rsidR="003451FC" w:rsidRPr="00156281" w:rsidRDefault="004121BE" w:rsidP="003451FC">
            <w:pPr>
              <w:pStyle w:val="default"/>
              <w:tabs>
                <w:tab w:val="left" w:pos="7230"/>
              </w:tabs>
              <w:spacing w:before="0" w:beforeAutospacing="0" w:after="0" w:afterAutospacing="0"/>
              <w:rPr>
                <w:bCs/>
              </w:rPr>
            </w:pPr>
            <w:r w:rsidRPr="00156281">
              <w:rPr>
                <w:bCs/>
              </w:rPr>
              <w:t>Miš: Optički, USB, 1600 dpi , 5 tipki + kotačić</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1.14.</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rPr>
            </w:pPr>
            <w:r w:rsidRPr="00156281">
              <w:rPr>
                <w:rFonts w:ascii="Times New Roman" w:hAnsi="Times New Roman"/>
                <w:sz w:val="24"/>
                <w:szCs w:val="24"/>
              </w:rPr>
              <w:t>Operativni sistem: FreeDOS</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c>
          <w:tcPr>
            <w:tcW w:w="331" w:type="pct"/>
            <w:vMerge/>
            <w:vAlign w:val="center"/>
          </w:tcPr>
          <w:p w:rsidR="003451FC" w:rsidRPr="00145045" w:rsidRDefault="004121BE" w:rsidP="00E45F2A">
            <w:pPr>
              <w:jc w:val="center"/>
              <w:rPr>
                <w:rFonts w:ascii="Times New Roman" w:hAnsi="Times New Roman"/>
                <w:b/>
                <w:bCs/>
                <w:sz w:val="24"/>
                <w:szCs w:val="24"/>
                <w:lang w:eastAsia="hr-HR"/>
              </w:rPr>
            </w:pPr>
          </w:p>
        </w:tc>
        <w:tc>
          <w:tcPr>
            <w:tcW w:w="245" w:type="pct"/>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1.15.</w:t>
            </w:r>
          </w:p>
        </w:tc>
        <w:tc>
          <w:tcPr>
            <w:tcW w:w="2515" w:type="pct"/>
            <w:vAlign w:val="center"/>
          </w:tcPr>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Jamstvo najmanje 36 mjeseci</w:t>
            </w:r>
          </w:p>
          <w:p w:rsidR="003451FC" w:rsidRPr="00156281" w:rsidRDefault="004121BE" w:rsidP="003451FC">
            <w:pPr>
              <w:tabs>
                <w:tab w:val="left" w:pos="7230"/>
              </w:tabs>
              <w:spacing w:after="0" w:line="240" w:lineRule="auto"/>
              <w:rPr>
                <w:rFonts w:ascii="Times New Roman" w:hAnsi="Times New Roman"/>
                <w:sz w:val="24"/>
                <w:szCs w:val="24"/>
                <w:lang w:eastAsia="hr-HR"/>
              </w:rPr>
            </w:pPr>
            <w:r w:rsidRPr="00156281">
              <w:rPr>
                <w:rFonts w:ascii="Times New Roman" w:hAnsi="Times New Roman"/>
                <w:sz w:val="24"/>
                <w:szCs w:val="24"/>
                <w:lang w:eastAsia="hr-HR"/>
              </w:rPr>
              <w:t>U cijenu je uključena instlacija sistemskog softwarea Windows 7, aplikativno software</w:t>
            </w:r>
            <w:r w:rsidRPr="00156281">
              <w:rPr>
                <w:rFonts w:ascii="Times New Roman" w:hAnsi="Times New Roman"/>
                <w:sz w:val="24"/>
                <w:szCs w:val="24"/>
                <w:lang w:eastAsia="hr-HR"/>
              </w:rPr>
              <w:t xml:space="preserve"> Microsoft Office 2007 ili 2010, podešavanje mrežnih postavki računala ( upisivanje IP adrese i provjera pristupa svakog računala na Internet)</w:t>
            </w:r>
          </w:p>
        </w:tc>
        <w:tc>
          <w:tcPr>
            <w:tcW w:w="1909" w:type="pct"/>
            <w:vAlign w:val="center"/>
          </w:tcPr>
          <w:p w:rsidR="003451FC" w:rsidRPr="00145045" w:rsidRDefault="004121BE" w:rsidP="00E45F2A">
            <w:pPr>
              <w:jc w:val="center"/>
              <w:rPr>
                <w:rFonts w:ascii="Times New Roman" w:hAnsi="Times New Roman"/>
                <w:sz w:val="24"/>
                <w:szCs w:val="24"/>
                <w:lang w:eastAsia="hr-HR"/>
              </w:rPr>
            </w:pPr>
          </w:p>
        </w:tc>
      </w:tr>
      <w:tr w:rsidR="00F404F8" w:rsidTr="00393F99">
        <w:trPr>
          <w:trHeight w:val="667"/>
        </w:trPr>
        <w:tc>
          <w:tcPr>
            <w:tcW w:w="331" w:type="pct"/>
            <w:vAlign w:val="center"/>
          </w:tcPr>
          <w:p w:rsidR="00393F99" w:rsidRPr="00145045" w:rsidRDefault="004121BE" w:rsidP="00E45F2A">
            <w:pPr>
              <w:jc w:val="center"/>
              <w:rPr>
                <w:rFonts w:ascii="Times New Roman" w:hAnsi="Times New Roman"/>
                <w:b/>
                <w:bCs/>
                <w:sz w:val="24"/>
                <w:szCs w:val="24"/>
                <w:lang w:eastAsia="hr-HR"/>
              </w:rPr>
            </w:pPr>
            <w:r w:rsidRPr="00145045">
              <w:rPr>
                <w:rFonts w:ascii="Times New Roman" w:hAnsi="Times New Roman"/>
                <w:b/>
                <w:bCs/>
                <w:sz w:val="24"/>
                <w:szCs w:val="24"/>
                <w:lang w:eastAsia="hr-HR"/>
              </w:rPr>
              <w:t>2.</w:t>
            </w:r>
          </w:p>
        </w:tc>
        <w:tc>
          <w:tcPr>
            <w:tcW w:w="2760" w:type="pct"/>
            <w:gridSpan w:val="2"/>
            <w:vAlign w:val="center"/>
          </w:tcPr>
          <w:p w:rsidR="003451FC" w:rsidRPr="00156281" w:rsidRDefault="004121BE" w:rsidP="002402F7">
            <w:pPr>
              <w:pStyle w:val="default"/>
              <w:tabs>
                <w:tab w:val="left" w:pos="7230"/>
              </w:tabs>
              <w:spacing w:before="0" w:beforeAutospacing="0" w:after="0" w:afterAutospacing="0"/>
              <w:rPr>
                <w:b/>
                <w:bCs/>
              </w:rPr>
            </w:pPr>
            <w:r w:rsidRPr="00156281">
              <w:rPr>
                <w:b/>
                <w:bCs/>
              </w:rPr>
              <w:t>Monitor LCD 21.5“  </w:t>
            </w:r>
          </w:p>
          <w:p w:rsidR="00393F99" w:rsidRPr="00145045" w:rsidRDefault="004121BE" w:rsidP="003451FC">
            <w:pPr>
              <w:rPr>
                <w:rFonts w:ascii="Times New Roman" w:hAnsi="Times New Roman"/>
                <w:sz w:val="24"/>
                <w:szCs w:val="24"/>
              </w:rPr>
            </w:pPr>
            <w:r w:rsidRPr="00D0193B">
              <w:rPr>
                <w:rFonts w:ascii="Times New Roman" w:hAnsi="Times New Roman"/>
                <w:sz w:val="24"/>
                <w:szCs w:val="24"/>
              </w:rPr>
              <w:t xml:space="preserve">Dijagonala najmanje 21,5",  Format ekrana 16:9, Maksimalna rezolucija 1920x1080, Svjetlina [cd/m2] 250, Kontrast  najmanje 1000:1, </w:t>
            </w:r>
            <w:r w:rsidRPr="00D0193B">
              <w:rPr>
                <w:rFonts w:ascii="Times New Roman" w:hAnsi="Times New Roman"/>
                <w:sz w:val="24"/>
                <w:szCs w:val="24"/>
              </w:rPr>
              <w:br/>
              <w:t xml:space="preserve">Vidljivi kut (hor.) [°] 170 °, Vidljivi kut (ver.) [°] 160 °, Vrijeme odziva [ms] 5 ms, Priključci: D-Sub,DVI-D, TCO'03, </w:t>
            </w:r>
            <w:r w:rsidRPr="00D0193B">
              <w:rPr>
                <w:rFonts w:ascii="Times New Roman" w:hAnsi="Times New Roman"/>
                <w:sz w:val="24"/>
                <w:szCs w:val="24"/>
              </w:rPr>
              <w:br/>
              <w:t>Bo</w:t>
            </w:r>
            <w:r w:rsidRPr="00D0193B">
              <w:rPr>
                <w:rFonts w:ascii="Times New Roman" w:hAnsi="Times New Roman"/>
                <w:sz w:val="24"/>
                <w:szCs w:val="24"/>
              </w:rPr>
              <w:t xml:space="preserve">ja crna, Postolje tilt,  </w:t>
            </w:r>
            <w:r w:rsidRPr="00D0193B">
              <w:rPr>
                <w:rFonts w:ascii="Times New Roman" w:hAnsi="Times New Roman"/>
                <w:bCs/>
                <w:sz w:val="24"/>
                <w:szCs w:val="24"/>
              </w:rPr>
              <w:t xml:space="preserve">jamstvo </w:t>
            </w:r>
            <w:r w:rsidRPr="00D0193B">
              <w:rPr>
                <w:rFonts w:ascii="Times New Roman" w:hAnsi="Times New Roman"/>
                <w:sz w:val="24"/>
                <w:szCs w:val="24"/>
              </w:rPr>
              <w:t>najmanje 36 mjeseci</w:t>
            </w:r>
          </w:p>
        </w:tc>
        <w:tc>
          <w:tcPr>
            <w:tcW w:w="1909" w:type="pct"/>
          </w:tcPr>
          <w:p w:rsidR="00393F99" w:rsidRPr="00145045" w:rsidRDefault="004121BE" w:rsidP="003C5D64">
            <w:pPr>
              <w:rPr>
                <w:rFonts w:ascii="Times New Roman" w:hAnsi="Times New Roman"/>
                <w:sz w:val="24"/>
                <w:szCs w:val="24"/>
                <w:lang w:eastAsia="hr-HR"/>
              </w:rPr>
            </w:pPr>
            <w:r w:rsidRPr="00145045">
              <w:rPr>
                <w:rFonts w:ascii="Times New Roman" w:hAnsi="Times New Roman"/>
                <w:b/>
                <w:sz w:val="24"/>
                <w:szCs w:val="24"/>
              </w:rPr>
              <w:t>Proizvođač i tip (obavezno popuniti):</w:t>
            </w:r>
          </w:p>
        </w:tc>
      </w:tr>
      <w:tr w:rsidR="00F404F8" w:rsidTr="00393F99">
        <w:tc>
          <w:tcPr>
            <w:tcW w:w="331" w:type="pct"/>
            <w:vAlign w:val="center"/>
          </w:tcPr>
          <w:p w:rsidR="00393F99" w:rsidRPr="00145045" w:rsidRDefault="004121BE" w:rsidP="00E45F2A">
            <w:pPr>
              <w:jc w:val="center"/>
              <w:rPr>
                <w:rFonts w:ascii="Times New Roman" w:hAnsi="Times New Roman"/>
                <w:b/>
                <w:bCs/>
                <w:sz w:val="24"/>
                <w:szCs w:val="24"/>
                <w:lang w:eastAsia="hr-HR"/>
              </w:rPr>
            </w:pPr>
            <w:r w:rsidRPr="00145045">
              <w:rPr>
                <w:rFonts w:ascii="Times New Roman" w:hAnsi="Times New Roman"/>
                <w:b/>
                <w:bCs/>
                <w:sz w:val="24"/>
                <w:szCs w:val="24"/>
                <w:lang w:eastAsia="hr-HR"/>
              </w:rPr>
              <w:t>3.</w:t>
            </w:r>
          </w:p>
        </w:tc>
        <w:tc>
          <w:tcPr>
            <w:tcW w:w="2760" w:type="pct"/>
            <w:gridSpan w:val="2"/>
            <w:vAlign w:val="center"/>
          </w:tcPr>
          <w:p w:rsidR="002402F7" w:rsidRDefault="004121BE" w:rsidP="002402F7">
            <w:pPr>
              <w:pStyle w:val="default"/>
              <w:tabs>
                <w:tab w:val="left" w:pos="7230"/>
              </w:tabs>
              <w:spacing w:before="0" w:beforeAutospacing="0" w:after="0" w:afterAutospacing="0"/>
              <w:rPr>
                <w:b/>
                <w:bCs/>
              </w:rPr>
            </w:pPr>
            <w:r w:rsidRPr="003451FC">
              <w:rPr>
                <w:b/>
                <w:bCs/>
              </w:rPr>
              <w:t>Monitor LCD 23.6“  </w:t>
            </w:r>
          </w:p>
          <w:p w:rsidR="00393F99" w:rsidRPr="002402F7" w:rsidRDefault="004121BE" w:rsidP="002402F7">
            <w:pPr>
              <w:pStyle w:val="default"/>
              <w:tabs>
                <w:tab w:val="left" w:pos="7230"/>
              </w:tabs>
              <w:spacing w:before="0" w:beforeAutospacing="0" w:after="0" w:afterAutospacing="0"/>
              <w:rPr>
                <w:b/>
                <w:bCs/>
              </w:rPr>
            </w:pPr>
            <w:r w:rsidRPr="003451FC">
              <w:t>Dijagonala  najmanje 23.6", Format ekrana 16:9, Maksimalna rezolucija 1920x1080 (WUXGA), eIPS</w:t>
            </w:r>
            <w:r w:rsidRPr="003451FC">
              <w:t xml:space="preserve"> panel, Svjetlina [cd/m2] 250, Kontrast  najmanje 1000:1, </w:t>
            </w:r>
            <w:r w:rsidRPr="003451FC">
              <w:br/>
              <w:t xml:space="preserve">Vidljivi kut (hor.) [°] 170 °, Vidljivi kut (ver.) [°] 160°, Vrijeme odziva [ms] 5 ms, Priključci: D-Sub,DVI-D, Display Port, </w:t>
            </w:r>
            <w:r w:rsidRPr="003451FC">
              <w:br/>
              <w:t xml:space="preserve">Boja crna, Postolje tilt, swivel, pivot, </w:t>
            </w:r>
            <w:r w:rsidRPr="003451FC">
              <w:rPr>
                <w:b/>
                <w:bCs/>
              </w:rPr>
              <w:t xml:space="preserve"> </w:t>
            </w:r>
            <w:r w:rsidRPr="003451FC">
              <w:rPr>
                <w:bCs/>
              </w:rPr>
              <w:t>jamstvo</w:t>
            </w:r>
            <w:r w:rsidRPr="003451FC">
              <w:t xml:space="preserve"> najmanje 36 mjeseci</w:t>
            </w:r>
          </w:p>
        </w:tc>
        <w:tc>
          <w:tcPr>
            <w:tcW w:w="1909" w:type="pct"/>
          </w:tcPr>
          <w:p w:rsidR="00393F99" w:rsidRPr="00145045" w:rsidRDefault="004121BE" w:rsidP="007F6CBE">
            <w:pPr>
              <w:rPr>
                <w:rFonts w:ascii="Times New Roman" w:hAnsi="Times New Roman"/>
                <w:sz w:val="24"/>
                <w:szCs w:val="24"/>
                <w:lang w:eastAsia="hr-HR"/>
              </w:rPr>
            </w:pPr>
            <w:r w:rsidRPr="00145045">
              <w:rPr>
                <w:rFonts w:ascii="Times New Roman" w:hAnsi="Times New Roman"/>
                <w:b/>
                <w:sz w:val="24"/>
                <w:szCs w:val="24"/>
              </w:rPr>
              <w:t>Proizvođač i tip (obavezno popuniti):</w:t>
            </w:r>
          </w:p>
        </w:tc>
      </w:tr>
      <w:tr w:rsidR="00F404F8" w:rsidTr="003451FC">
        <w:tc>
          <w:tcPr>
            <w:tcW w:w="331" w:type="pct"/>
            <w:vAlign w:val="center"/>
          </w:tcPr>
          <w:p w:rsidR="00393F99" w:rsidRPr="00145045" w:rsidRDefault="004121BE" w:rsidP="00E45F2A">
            <w:pPr>
              <w:jc w:val="center"/>
              <w:rPr>
                <w:rFonts w:ascii="Times New Roman" w:hAnsi="Times New Roman"/>
                <w:b/>
                <w:bCs/>
                <w:sz w:val="24"/>
                <w:szCs w:val="24"/>
                <w:lang w:eastAsia="hr-HR"/>
              </w:rPr>
            </w:pPr>
            <w:r w:rsidRPr="00145045">
              <w:rPr>
                <w:rFonts w:ascii="Times New Roman" w:hAnsi="Times New Roman"/>
                <w:b/>
                <w:bCs/>
                <w:sz w:val="24"/>
                <w:szCs w:val="24"/>
                <w:lang w:eastAsia="hr-HR"/>
              </w:rPr>
              <w:t>4.</w:t>
            </w:r>
          </w:p>
        </w:tc>
        <w:tc>
          <w:tcPr>
            <w:tcW w:w="2760" w:type="pct"/>
            <w:gridSpan w:val="2"/>
            <w:vAlign w:val="center"/>
          </w:tcPr>
          <w:p w:rsidR="003451FC" w:rsidRDefault="004121BE" w:rsidP="003451FC">
            <w:pPr>
              <w:tabs>
                <w:tab w:val="left" w:pos="7230"/>
              </w:tabs>
              <w:rPr>
                <w:rFonts w:ascii="Times New Roman" w:hAnsi="Times New Roman"/>
                <w:sz w:val="24"/>
                <w:szCs w:val="24"/>
              </w:rPr>
            </w:pPr>
            <w:r w:rsidRPr="00120CFC">
              <w:rPr>
                <w:rFonts w:ascii="Times New Roman" w:hAnsi="Times New Roman"/>
                <w:b/>
                <w:bCs/>
                <w:sz w:val="24"/>
                <w:szCs w:val="24"/>
              </w:rPr>
              <w:t>Zvučnici za kompjuter </w:t>
            </w:r>
            <w:r w:rsidRPr="00120CFC">
              <w:rPr>
                <w:rFonts w:ascii="Times New Roman" w:hAnsi="Times New Roman"/>
                <w:sz w:val="24"/>
                <w:szCs w:val="24"/>
              </w:rPr>
              <w:t>Nazivna RMS snaga  najmanje 2x2.5W, 3.5 mm stereo, broj satelita 2,</w:t>
            </w:r>
            <w:r>
              <w:rPr>
                <w:rFonts w:ascii="Times New Roman" w:hAnsi="Times New Roman"/>
                <w:sz w:val="24"/>
                <w:szCs w:val="24"/>
              </w:rPr>
              <w:t xml:space="preserve"> </w:t>
            </w:r>
          </w:p>
          <w:p w:rsidR="00393F99" w:rsidRPr="00145045" w:rsidRDefault="004121BE" w:rsidP="003451FC">
            <w:pPr>
              <w:spacing w:after="0"/>
              <w:rPr>
                <w:rFonts w:ascii="Times New Roman" w:hAnsi="Times New Roman"/>
                <w:sz w:val="24"/>
                <w:szCs w:val="24"/>
                <w:lang w:eastAsia="hr-HR"/>
              </w:rPr>
            </w:pPr>
            <w:r w:rsidRPr="00120CFC">
              <w:rPr>
                <w:rFonts w:ascii="Times New Roman" w:hAnsi="Times New Roman"/>
                <w:sz w:val="24"/>
                <w:szCs w:val="24"/>
              </w:rPr>
              <w:lastRenderedPageBreak/>
              <w:t>Jamstvo najmanje 12 mjeseci</w:t>
            </w:r>
          </w:p>
        </w:tc>
        <w:tc>
          <w:tcPr>
            <w:tcW w:w="1909" w:type="pct"/>
          </w:tcPr>
          <w:p w:rsidR="00393F99" w:rsidRPr="00145045" w:rsidRDefault="004121BE" w:rsidP="003451FC">
            <w:pPr>
              <w:rPr>
                <w:rFonts w:ascii="Times New Roman" w:hAnsi="Times New Roman"/>
                <w:sz w:val="24"/>
                <w:szCs w:val="24"/>
                <w:lang w:eastAsia="hr-HR"/>
              </w:rPr>
            </w:pPr>
            <w:r w:rsidRPr="00145045">
              <w:rPr>
                <w:rFonts w:ascii="Times New Roman" w:hAnsi="Times New Roman"/>
                <w:b/>
                <w:sz w:val="24"/>
                <w:szCs w:val="24"/>
              </w:rPr>
              <w:lastRenderedPageBreak/>
              <w:t>Proizvođač i tip (obavezno popuniti):</w:t>
            </w:r>
          </w:p>
        </w:tc>
      </w:tr>
      <w:bookmarkEnd w:id="249"/>
    </w:tbl>
    <w:p w:rsidR="008F74C0" w:rsidRPr="003451FC" w:rsidRDefault="004121BE" w:rsidP="00413C8E">
      <w:pPr>
        <w:jc w:val="both"/>
        <w:rPr>
          <w:rFonts w:ascii="Times New Roman" w:hAnsi="Times New Roman"/>
          <w:sz w:val="16"/>
          <w:szCs w:val="16"/>
        </w:rPr>
      </w:pPr>
    </w:p>
    <w:p w:rsidR="00413C8E" w:rsidRPr="003E003D" w:rsidRDefault="004121BE" w:rsidP="00413C8E">
      <w:pPr>
        <w:jc w:val="both"/>
        <w:rPr>
          <w:rFonts w:ascii="Times New Roman" w:hAnsi="Times New Roman"/>
          <w:sz w:val="24"/>
          <w:szCs w:val="24"/>
        </w:rPr>
      </w:pPr>
      <w:r w:rsidRPr="003E003D">
        <w:rPr>
          <w:rFonts w:ascii="Times New Roman" w:hAnsi="Times New Roman"/>
          <w:sz w:val="24"/>
          <w:szCs w:val="24"/>
        </w:rPr>
        <w:t xml:space="preserve">Ponuditelj mora troškove isporuke opreme (transportni </w:t>
      </w:r>
      <w:r w:rsidRPr="003E003D">
        <w:rPr>
          <w:rFonts w:ascii="Times New Roman" w:hAnsi="Times New Roman"/>
          <w:sz w:val="24"/>
          <w:szCs w:val="24"/>
        </w:rPr>
        <w:t>troškovi, osiguranja tijekom transporta, troškovi špedicije i sl.) uključiti u ukupnu cijenu opreme. Naručitelj neće priznati naknadno iskazane troškove isporuke.</w:t>
      </w:r>
    </w:p>
    <w:p w:rsidR="00413C8E" w:rsidRPr="003E003D" w:rsidRDefault="004121BE" w:rsidP="00413C8E">
      <w:pPr>
        <w:jc w:val="both"/>
        <w:rPr>
          <w:rFonts w:ascii="Times New Roman" w:hAnsi="Times New Roman"/>
          <w:sz w:val="24"/>
          <w:szCs w:val="24"/>
        </w:rPr>
      </w:pPr>
      <w:r w:rsidRPr="003E003D">
        <w:rPr>
          <w:rFonts w:ascii="Times New Roman" w:hAnsi="Times New Roman"/>
          <w:sz w:val="24"/>
          <w:szCs w:val="24"/>
        </w:rPr>
        <w:t>Ponuditelj mora za svu opremu ponuditi jamstvo</w:t>
      </w:r>
      <w:r w:rsidRPr="003E003D">
        <w:rPr>
          <w:rFonts w:ascii="Times New Roman" w:hAnsi="Times New Roman"/>
          <w:sz w:val="24"/>
          <w:szCs w:val="24"/>
        </w:rPr>
        <w:t xml:space="preserve"> navedeno u</w:t>
      </w:r>
      <w:r w:rsidRPr="003E003D">
        <w:rPr>
          <w:rFonts w:ascii="Times New Roman" w:hAnsi="Times New Roman"/>
          <w:sz w:val="24"/>
          <w:szCs w:val="24"/>
        </w:rPr>
        <w:t xml:space="preserve"> tehničkoj specifikaciji</w:t>
      </w:r>
      <w:r w:rsidRPr="003E003D">
        <w:rPr>
          <w:rFonts w:ascii="Times New Roman" w:hAnsi="Times New Roman"/>
          <w:sz w:val="24"/>
          <w:szCs w:val="24"/>
        </w:rPr>
        <w:t xml:space="preserve"> trajanju od</w:t>
      </w:r>
      <w:r w:rsidRPr="003E003D">
        <w:rPr>
          <w:rFonts w:ascii="Times New Roman" w:hAnsi="Times New Roman"/>
          <w:sz w:val="24"/>
          <w:szCs w:val="24"/>
        </w:rPr>
        <w:t xml:space="preserve"> 36 mjeseci za stolna računala i monitore</w:t>
      </w:r>
      <w:r w:rsidRPr="003E003D">
        <w:rPr>
          <w:rFonts w:ascii="Times New Roman" w:hAnsi="Times New Roman"/>
          <w:sz w:val="24"/>
          <w:szCs w:val="24"/>
        </w:rPr>
        <w:t xml:space="preserve"> i 12 mjeseci za zvučnike</w:t>
      </w:r>
      <w:r w:rsidRPr="003E003D">
        <w:rPr>
          <w:rFonts w:ascii="Times New Roman" w:hAnsi="Times New Roman"/>
          <w:sz w:val="24"/>
          <w:szCs w:val="24"/>
        </w:rPr>
        <w:t xml:space="preserve"> od dana potpisivanja Zapisnika o preuzimanju opreme između </w:t>
      </w:r>
      <w:r w:rsidRPr="00B030FC">
        <w:rPr>
          <w:rFonts w:ascii="Times New Roman" w:hAnsi="Times New Roman"/>
          <w:sz w:val="24"/>
          <w:szCs w:val="24"/>
        </w:rPr>
        <w:t>Ponuditelja i  Naručitelja.</w:t>
      </w:r>
    </w:p>
    <w:p w:rsidR="00413C8E" w:rsidRPr="003E003D" w:rsidRDefault="004121BE" w:rsidP="00413C8E">
      <w:pPr>
        <w:rPr>
          <w:rFonts w:ascii="Times New Roman" w:hAnsi="Times New Roman"/>
          <w:sz w:val="24"/>
          <w:szCs w:val="24"/>
          <w:lang w:eastAsia="hr-HR"/>
        </w:rPr>
      </w:pPr>
      <w:r w:rsidRPr="003E003D">
        <w:rPr>
          <w:rFonts w:ascii="Times New Roman" w:hAnsi="Times New Roman"/>
          <w:sz w:val="24"/>
          <w:szCs w:val="24"/>
          <w:lang w:eastAsia="hr-HR"/>
        </w:rPr>
        <w:t>Jamstveni rok mora obuhvaćati slijedeće:</w:t>
      </w:r>
    </w:p>
    <w:p w:rsidR="00413C8E" w:rsidRPr="003E003D" w:rsidRDefault="004121BE" w:rsidP="00E66373">
      <w:pPr>
        <w:spacing w:after="0"/>
        <w:ind w:left="709" w:hanging="709"/>
        <w:rPr>
          <w:rFonts w:ascii="Times New Roman" w:hAnsi="Times New Roman"/>
          <w:sz w:val="24"/>
          <w:szCs w:val="24"/>
          <w:lang w:eastAsia="hr-HR"/>
        </w:rPr>
      </w:pPr>
      <w:r w:rsidRPr="003E003D">
        <w:rPr>
          <w:rFonts w:ascii="Times New Roman" w:hAnsi="Times New Roman"/>
          <w:sz w:val="24"/>
          <w:szCs w:val="24"/>
          <w:lang w:eastAsia="hr-HR"/>
        </w:rPr>
        <w:t>-</w:t>
      </w:r>
      <w:r w:rsidRPr="003E003D">
        <w:rPr>
          <w:rFonts w:ascii="Times New Roman" w:hAnsi="Times New Roman"/>
          <w:sz w:val="24"/>
          <w:szCs w:val="24"/>
          <w:lang w:eastAsia="hr-HR"/>
        </w:rPr>
        <w:tab/>
      </w:r>
      <w:r w:rsidRPr="003E003D">
        <w:rPr>
          <w:rFonts w:ascii="Times New Roman" w:hAnsi="Times New Roman"/>
          <w:sz w:val="24"/>
          <w:szCs w:val="24"/>
          <w:lang w:eastAsia="hr-HR"/>
        </w:rPr>
        <w:t>otklanjanje svih nedostataka i kvarova na isporučenoj robi za vrijeme jamstvenog roka na mjestu isporuke o trošku ponuditelja. Računala koja nije  moguće popraviti na mjestu isporuke odabrani ponuditelj će o svome trošku odvesti u servis i popravljeno vrat</w:t>
      </w:r>
      <w:r w:rsidRPr="003E003D">
        <w:rPr>
          <w:rFonts w:ascii="Times New Roman" w:hAnsi="Times New Roman"/>
          <w:sz w:val="24"/>
          <w:szCs w:val="24"/>
          <w:lang w:eastAsia="hr-HR"/>
        </w:rPr>
        <w:t xml:space="preserve">iti iz servisa. Rok za otklanjanje nedostataka i kvarova iznosi maksimalno 3 (tri) dana od dana prijave nedostatka ili kvara; </w:t>
      </w:r>
    </w:p>
    <w:p w:rsidR="00413C8E" w:rsidRPr="003E003D" w:rsidRDefault="004121BE" w:rsidP="00E66373">
      <w:pPr>
        <w:spacing w:after="0"/>
        <w:ind w:left="709" w:hanging="709"/>
        <w:rPr>
          <w:rFonts w:ascii="Times New Roman" w:hAnsi="Times New Roman"/>
          <w:sz w:val="24"/>
          <w:szCs w:val="24"/>
          <w:lang w:eastAsia="hr-HR"/>
        </w:rPr>
      </w:pPr>
      <w:r w:rsidRPr="003E003D">
        <w:rPr>
          <w:rFonts w:ascii="Times New Roman" w:hAnsi="Times New Roman"/>
          <w:sz w:val="24"/>
          <w:szCs w:val="24"/>
          <w:lang w:eastAsia="hr-HR"/>
        </w:rPr>
        <w:t>-</w:t>
      </w:r>
      <w:r w:rsidRPr="003E003D">
        <w:rPr>
          <w:rFonts w:ascii="Times New Roman" w:hAnsi="Times New Roman"/>
          <w:sz w:val="24"/>
          <w:szCs w:val="24"/>
          <w:lang w:eastAsia="hr-HR"/>
        </w:rPr>
        <w:tab/>
        <w:t xml:space="preserve">da će </w:t>
      </w:r>
      <w:r w:rsidRPr="003E003D">
        <w:rPr>
          <w:rFonts w:ascii="Times New Roman" w:hAnsi="Times New Roman"/>
          <w:sz w:val="24"/>
          <w:szCs w:val="24"/>
          <w:lang w:eastAsia="hr-HR"/>
        </w:rPr>
        <w:t xml:space="preserve">odabrani ponuditelj </w:t>
      </w:r>
      <w:r w:rsidRPr="003E003D">
        <w:rPr>
          <w:rFonts w:ascii="Times New Roman" w:hAnsi="Times New Roman"/>
          <w:sz w:val="24"/>
          <w:szCs w:val="24"/>
          <w:lang w:eastAsia="hr-HR"/>
        </w:rPr>
        <w:t xml:space="preserve">o svom trošku osigurati zamjensku robu istih </w:t>
      </w:r>
      <w:r w:rsidRPr="003E003D">
        <w:rPr>
          <w:rFonts w:ascii="Times New Roman" w:hAnsi="Times New Roman"/>
          <w:sz w:val="24"/>
          <w:szCs w:val="24"/>
          <w:lang w:eastAsia="hr-HR"/>
        </w:rPr>
        <w:t xml:space="preserve">ili boljih </w:t>
      </w:r>
      <w:r w:rsidRPr="003E003D">
        <w:rPr>
          <w:rFonts w:ascii="Times New Roman" w:hAnsi="Times New Roman"/>
          <w:sz w:val="24"/>
          <w:szCs w:val="24"/>
          <w:lang w:eastAsia="hr-HR"/>
        </w:rPr>
        <w:t>tehničkih specifikacija za vrijeme otklanjanj</w:t>
      </w:r>
      <w:r w:rsidRPr="003E003D">
        <w:rPr>
          <w:rFonts w:ascii="Times New Roman" w:hAnsi="Times New Roman"/>
          <w:sz w:val="24"/>
          <w:szCs w:val="24"/>
          <w:lang w:eastAsia="hr-HR"/>
        </w:rPr>
        <w:t>a nedostatka ili kvara ukoliko se kvar ili nedostatak ne može otkloniti u roku od 3 (tri) dana,</w:t>
      </w:r>
    </w:p>
    <w:p w:rsidR="00413C8E" w:rsidRPr="003E003D" w:rsidRDefault="004121BE" w:rsidP="00E66373">
      <w:pPr>
        <w:spacing w:after="0"/>
        <w:ind w:left="709" w:hanging="709"/>
        <w:rPr>
          <w:rFonts w:ascii="Times New Roman" w:hAnsi="Times New Roman"/>
          <w:sz w:val="24"/>
          <w:szCs w:val="24"/>
          <w:lang w:eastAsia="hr-HR"/>
        </w:rPr>
      </w:pPr>
      <w:r w:rsidRPr="003E003D">
        <w:rPr>
          <w:rFonts w:ascii="Times New Roman" w:hAnsi="Times New Roman"/>
          <w:sz w:val="24"/>
          <w:szCs w:val="24"/>
          <w:lang w:eastAsia="hr-HR"/>
        </w:rPr>
        <w:t>-</w:t>
      </w:r>
      <w:r w:rsidRPr="003E003D">
        <w:rPr>
          <w:rFonts w:ascii="Times New Roman" w:hAnsi="Times New Roman"/>
          <w:sz w:val="24"/>
          <w:szCs w:val="24"/>
          <w:lang w:eastAsia="hr-HR"/>
        </w:rPr>
        <w:tab/>
        <w:t xml:space="preserve">da će </w:t>
      </w:r>
      <w:r w:rsidRPr="003E003D">
        <w:rPr>
          <w:rFonts w:ascii="Times New Roman" w:hAnsi="Times New Roman"/>
          <w:sz w:val="24"/>
          <w:szCs w:val="24"/>
          <w:lang w:eastAsia="hr-HR"/>
        </w:rPr>
        <w:t xml:space="preserve">odabrani ponuditelj </w:t>
      </w:r>
      <w:r w:rsidRPr="003E003D">
        <w:rPr>
          <w:rFonts w:ascii="Times New Roman" w:hAnsi="Times New Roman"/>
          <w:sz w:val="24"/>
          <w:szCs w:val="24"/>
          <w:lang w:eastAsia="hr-HR"/>
        </w:rPr>
        <w:t>o svom trošku zamijeniti robu kojoj nije otklonjen kvar ili nedostatak, ukoliko u roku od 30 dana ne otkloni nastali kvar ili nedost</w:t>
      </w:r>
      <w:r w:rsidRPr="003E003D">
        <w:rPr>
          <w:rFonts w:ascii="Times New Roman" w:hAnsi="Times New Roman"/>
          <w:sz w:val="24"/>
          <w:szCs w:val="24"/>
          <w:lang w:eastAsia="hr-HR"/>
        </w:rPr>
        <w:t>atak, novom robom istih</w:t>
      </w:r>
      <w:r w:rsidRPr="003E003D">
        <w:rPr>
          <w:rFonts w:ascii="Times New Roman" w:hAnsi="Times New Roman"/>
          <w:sz w:val="24"/>
          <w:szCs w:val="24"/>
          <w:lang w:eastAsia="hr-HR"/>
        </w:rPr>
        <w:t xml:space="preserve"> ili boljih</w:t>
      </w:r>
      <w:r w:rsidRPr="003E003D">
        <w:rPr>
          <w:rFonts w:ascii="Times New Roman" w:hAnsi="Times New Roman"/>
          <w:sz w:val="24"/>
          <w:szCs w:val="24"/>
          <w:lang w:eastAsia="hr-HR"/>
        </w:rPr>
        <w:t xml:space="preserve"> tehničkih specifikacija; </w:t>
      </w:r>
    </w:p>
    <w:p w:rsidR="00413C8E" w:rsidRPr="003E003D" w:rsidRDefault="004121BE" w:rsidP="00E66373">
      <w:pPr>
        <w:spacing w:after="0"/>
        <w:ind w:left="709" w:hanging="709"/>
        <w:rPr>
          <w:rFonts w:ascii="Times New Roman" w:hAnsi="Times New Roman"/>
          <w:sz w:val="24"/>
          <w:szCs w:val="24"/>
          <w:lang w:eastAsia="hr-HR"/>
        </w:rPr>
      </w:pPr>
      <w:r w:rsidRPr="003E003D">
        <w:rPr>
          <w:rFonts w:ascii="Times New Roman" w:hAnsi="Times New Roman"/>
          <w:sz w:val="24"/>
          <w:szCs w:val="24"/>
          <w:lang w:eastAsia="hr-HR"/>
        </w:rPr>
        <w:t>-</w:t>
      </w:r>
      <w:r w:rsidRPr="003E003D">
        <w:rPr>
          <w:rFonts w:ascii="Times New Roman" w:hAnsi="Times New Roman"/>
          <w:sz w:val="24"/>
          <w:szCs w:val="24"/>
          <w:lang w:eastAsia="hr-HR"/>
        </w:rPr>
        <w:tab/>
        <w:t>ponuditelj je obvezan dostaviti podatke o osobama i kontaktima, koje će korisnik kontaktirati u slučaju nedostatka ili kvara na robi, s tim da te osobe moraju biti dostupne korisniku radnim dan</w:t>
      </w:r>
      <w:r w:rsidRPr="003E003D">
        <w:rPr>
          <w:rFonts w:ascii="Times New Roman" w:hAnsi="Times New Roman"/>
          <w:sz w:val="24"/>
          <w:szCs w:val="24"/>
          <w:lang w:eastAsia="hr-HR"/>
        </w:rPr>
        <w:t>om u uredovno vrijeme od 07:30 sati do 14:00 sati kroz cijelo razdoblje trajanja jamstvenoga roka.</w:t>
      </w:r>
    </w:p>
    <w:p w:rsidR="00413C8E" w:rsidRPr="003E003D" w:rsidRDefault="004121BE" w:rsidP="00A022E0">
      <w:pPr>
        <w:spacing w:before="120"/>
        <w:jc w:val="both"/>
        <w:rPr>
          <w:rFonts w:ascii="Times New Roman" w:hAnsi="Times New Roman"/>
          <w:sz w:val="24"/>
          <w:szCs w:val="24"/>
        </w:rPr>
      </w:pPr>
      <w:r w:rsidRPr="003E003D">
        <w:rPr>
          <w:rFonts w:ascii="Times New Roman" w:hAnsi="Times New Roman"/>
          <w:sz w:val="24"/>
          <w:szCs w:val="24"/>
        </w:rPr>
        <w:t>Jamstvo ne pokriva troškove koji nastaju uslijed oštećenja i kvarova prouzročenih nesavjesnim i nestručnim rukovanjem Naručitelja.</w:t>
      </w:r>
    </w:p>
    <w:p w:rsidR="00413C8E" w:rsidRPr="003E003D" w:rsidRDefault="004121BE" w:rsidP="00413C8E">
      <w:pPr>
        <w:rPr>
          <w:rFonts w:ascii="Times New Roman" w:hAnsi="Times New Roman"/>
          <w:b/>
          <w:sz w:val="24"/>
          <w:szCs w:val="24"/>
        </w:rPr>
      </w:pPr>
      <w:r w:rsidRPr="003E003D">
        <w:rPr>
          <w:rFonts w:ascii="Times New Roman" w:hAnsi="Times New Roman"/>
          <w:sz w:val="24"/>
          <w:szCs w:val="24"/>
        </w:rPr>
        <w:t xml:space="preserve">U ________________ 2013. </w:t>
      </w:r>
      <w:r w:rsidRPr="003E003D">
        <w:rPr>
          <w:rFonts w:ascii="Times New Roman" w:hAnsi="Times New Roman"/>
          <w:sz w:val="24"/>
          <w:szCs w:val="24"/>
        </w:rPr>
        <w:t>godine</w:t>
      </w:r>
    </w:p>
    <w:p w:rsidR="00413C8E" w:rsidRPr="003E003D" w:rsidRDefault="004121BE" w:rsidP="00C9300A">
      <w:pPr>
        <w:spacing w:after="0" w:line="240" w:lineRule="auto"/>
        <w:ind w:left="7082" w:firstLine="709"/>
        <w:rPr>
          <w:rFonts w:ascii="Times New Roman" w:hAnsi="Times New Roman"/>
          <w:sz w:val="24"/>
          <w:szCs w:val="24"/>
        </w:rPr>
      </w:pPr>
      <w:r w:rsidRPr="003E003D">
        <w:rPr>
          <w:rFonts w:ascii="Times New Roman" w:hAnsi="Times New Roman"/>
          <w:sz w:val="24"/>
          <w:szCs w:val="24"/>
        </w:rPr>
        <w:t>M.P.</w:t>
      </w:r>
    </w:p>
    <w:p w:rsidR="00413C8E" w:rsidRPr="003E003D" w:rsidRDefault="004121BE" w:rsidP="00413C8E">
      <w:pPr>
        <w:ind w:left="7080" w:firstLine="708"/>
        <w:jc w:val="center"/>
        <w:rPr>
          <w:rFonts w:ascii="Times New Roman" w:hAnsi="Times New Roman"/>
          <w:sz w:val="24"/>
          <w:szCs w:val="24"/>
        </w:rPr>
      </w:pPr>
      <w:r w:rsidRPr="003E003D">
        <w:rPr>
          <w:rFonts w:ascii="Times New Roman" w:hAnsi="Times New Roman"/>
          <w:sz w:val="24"/>
          <w:szCs w:val="24"/>
        </w:rPr>
        <w:t>Potpis ovlaštene osobe ponuditelja</w:t>
      </w:r>
    </w:p>
    <w:p w:rsidR="00413C8E" w:rsidRPr="003E003D" w:rsidRDefault="004121BE" w:rsidP="00413C8E">
      <w:pPr>
        <w:ind w:left="7080" w:firstLine="708"/>
        <w:jc w:val="center"/>
        <w:rPr>
          <w:rFonts w:ascii="Times New Roman" w:hAnsi="Times New Roman"/>
          <w:sz w:val="24"/>
          <w:szCs w:val="24"/>
        </w:rPr>
      </w:pPr>
      <w:r w:rsidRPr="003E003D">
        <w:rPr>
          <w:rFonts w:ascii="Times New Roman" w:hAnsi="Times New Roman"/>
          <w:sz w:val="24"/>
          <w:szCs w:val="24"/>
        </w:rPr>
        <w:t>______________________________</w:t>
      </w:r>
    </w:p>
    <w:p w:rsidR="00413C8E" w:rsidRPr="003E003D" w:rsidRDefault="004121BE" w:rsidP="00413C8E">
      <w:pPr>
        <w:ind w:left="7080" w:firstLine="708"/>
        <w:jc w:val="center"/>
        <w:rPr>
          <w:rFonts w:ascii="Times New Roman" w:hAnsi="Times New Roman"/>
          <w:sz w:val="24"/>
          <w:szCs w:val="24"/>
        </w:rPr>
      </w:pPr>
      <w:r w:rsidRPr="003E003D">
        <w:rPr>
          <w:rFonts w:ascii="Times New Roman" w:hAnsi="Times New Roman"/>
          <w:sz w:val="24"/>
          <w:szCs w:val="24"/>
        </w:rPr>
        <w:t>(Ime i prezime)</w:t>
      </w:r>
    </w:p>
    <w:p w:rsidR="00413C8E" w:rsidRPr="003E003D" w:rsidRDefault="004121BE" w:rsidP="00413C8E">
      <w:pPr>
        <w:rPr>
          <w:lang w:eastAsia="hr-HR"/>
        </w:rPr>
        <w:sectPr w:rsidR="00413C8E" w:rsidRPr="003E003D" w:rsidSect="00234182">
          <w:pgSz w:w="16838" w:h="11906" w:orient="landscape" w:code="9"/>
          <w:pgMar w:top="1418" w:right="1418" w:bottom="1418" w:left="1418" w:header="720" w:footer="720" w:gutter="0"/>
          <w:cols w:space="720"/>
          <w:titlePg/>
          <w:docGrid w:linePitch="360"/>
        </w:sectPr>
      </w:pPr>
    </w:p>
    <w:p w:rsidR="00421898" w:rsidRPr="00E66373" w:rsidRDefault="004121BE" w:rsidP="00522FC9">
      <w:pPr>
        <w:pStyle w:val="Naslov1"/>
        <w:spacing w:before="0"/>
        <w:rPr>
          <w:rFonts w:eastAsiaTheme="minorHAnsi"/>
          <w:b w:val="0"/>
          <w:bCs w:val="0"/>
        </w:rPr>
      </w:pPr>
      <w:bookmarkStart w:id="255" w:name="_Toc365279141"/>
      <w:r w:rsidRPr="00BD7610">
        <w:rPr>
          <w:lang w:eastAsia="hr-HR"/>
        </w:rPr>
        <w:lastRenderedPageBreak/>
        <w:t>PRILOG</w:t>
      </w:r>
      <w:bookmarkEnd w:id="250"/>
      <w:bookmarkEnd w:id="251"/>
      <w:bookmarkEnd w:id="252"/>
      <w:r w:rsidRPr="00BD7610">
        <w:rPr>
          <w:lang w:eastAsia="hr-HR"/>
        </w:rPr>
        <w:t xml:space="preserve"> </w:t>
      </w:r>
      <w:r w:rsidRPr="00BD7610">
        <w:rPr>
          <w:lang w:eastAsia="hr-HR"/>
        </w:rPr>
        <w:t>I</w:t>
      </w:r>
      <w:r w:rsidRPr="00BD7610">
        <w:rPr>
          <w:lang w:eastAsia="hr-HR"/>
        </w:rPr>
        <w:t>V</w:t>
      </w:r>
      <w:r w:rsidRPr="00BD7610">
        <w:rPr>
          <w:lang w:eastAsia="hr-HR"/>
        </w:rPr>
        <w:t>.</w:t>
      </w:r>
      <w:r w:rsidRPr="00BD7610">
        <w:rPr>
          <w:lang w:eastAsia="hr-HR"/>
        </w:rPr>
        <w:t xml:space="preserve"> </w:t>
      </w:r>
      <w:r w:rsidRPr="00BD7610">
        <w:rPr>
          <w:rFonts w:eastAsiaTheme="minorHAnsi"/>
        </w:rPr>
        <w:t xml:space="preserve"> Ogledni primjerak </w:t>
      </w:r>
      <w:r>
        <w:rPr>
          <w:rFonts w:eastAsiaTheme="minorHAnsi"/>
        </w:rPr>
        <w:t>I</w:t>
      </w:r>
      <w:r w:rsidRPr="00BD7610">
        <w:rPr>
          <w:rFonts w:eastAsiaTheme="minorHAnsi"/>
        </w:rPr>
        <w:t>zjave o nekažnjavanju</w:t>
      </w:r>
      <w:bookmarkEnd w:id="255"/>
    </w:p>
    <w:p w:rsidR="007B3F14" w:rsidRPr="00D26652" w:rsidRDefault="004121BE" w:rsidP="007B3F14">
      <w:pPr>
        <w:pStyle w:val="Naslov1"/>
      </w:pPr>
    </w:p>
    <w:p w:rsidR="007B3F14" w:rsidRDefault="004121BE" w:rsidP="007B3F14">
      <w:pPr>
        <w:pStyle w:val="Default0"/>
        <w:jc w:val="both"/>
        <w:rPr>
          <w:rFonts w:ascii="Times New Roman" w:hAnsi="Times New Roman" w:cs="Times New Roman"/>
        </w:rPr>
      </w:pPr>
      <w:r w:rsidRPr="00ED3A2B">
        <w:rPr>
          <w:rFonts w:ascii="Times New Roman" w:hAnsi="Times New Roman" w:cs="Times New Roman"/>
        </w:rPr>
        <w:t>Temeljem članka 67. stavak 3. Zakona o javnoj nabavi</w:t>
      </w:r>
      <w:r>
        <w:rPr>
          <w:rFonts w:ascii="Times New Roman" w:hAnsi="Times New Roman" w:cs="Times New Roman"/>
        </w:rPr>
        <w:t xml:space="preserve"> (''Narodne novine'', broj 90/11 i 83/</w:t>
      </w:r>
      <w:r w:rsidRPr="00ED3A2B">
        <w:rPr>
          <w:rFonts w:ascii="Times New Roman" w:hAnsi="Times New Roman" w:cs="Times New Roman"/>
        </w:rPr>
        <w:t xml:space="preserve">13), u vezi sa stavkom 1. točka 1. istog članka dajem </w:t>
      </w:r>
    </w:p>
    <w:p w:rsidR="007B3F14" w:rsidRPr="00ED3A2B" w:rsidRDefault="004121BE" w:rsidP="007B3F14">
      <w:pPr>
        <w:pStyle w:val="Default0"/>
        <w:jc w:val="both"/>
        <w:rPr>
          <w:rFonts w:ascii="Times New Roman" w:hAnsi="Times New Roman" w:cs="Times New Roman"/>
        </w:rPr>
      </w:pPr>
    </w:p>
    <w:p w:rsidR="007B3F14" w:rsidRDefault="004121BE" w:rsidP="007B3F14">
      <w:pPr>
        <w:pStyle w:val="Default0"/>
        <w:jc w:val="center"/>
        <w:rPr>
          <w:rFonts w:ascii="Times New Roman" w:hAnsi="Times New Roman" w:cs="Times New Roman"/>
          <w:b/>
          <w:bCs/>
        </w:rPr>
      </w:pPr>
      <w:r w:rsidRPr="00ED3A2B">
        <w:rPr>
          <w:rFonts w:ascii="Times New Roman" w:hAnsi="Times New Roman" w:cs="Times New Roman"/>
          <w:b/>
          <w:bCs/>
        </w:rPr>
        <w:t>I Z J A V U</w:t>
      </w:r>
    </w:p>
    <w:p w:rsidR="007B3F14" w:rsidRPr="00ED3A2B" w:rsidRDefault="004121BE" w:rsidP="007B3F14">
      <w:pPr>
        <w:pStyle w:val="Default0"/>
        <w:jc w:val="center"/>
        <w:rPr>
          <w:rFonts w:ascii="Times New Roman" w:hAnsi="Times New Roman" w:cs="Times New Roman"/>
        </w:rPr>
      </w:pPr>
    </w:p>
    <w:p w:rsidR="007B3F14" w:rsidRPr="00ED3A2B" w:rsidRDefault="004121BE" w:rsidP="007B3F14">
      <w:pPr>
        <w:pStyle w:val="Default0"/>
        <w:jc w:val="both"/>
        <w:rPr>
          <w:rFonts w:ascii="Times New Roman" w:hAnsi="Times New Roman" w:cs="Times New Roman"/>
        </w:rPr>
      </w:pPr>
      <w:r>
        <w:rPr>
          <w:rFonts w:ascii="Times New Roman" w:hAnsi="Times New Roman" w:cs="Times New Roman"/>
        </w:rPr>
        <w:t xml:space="preserve">kojom </w:t>
      </w:r>
      <w:r w:rsidRPr="00ED3A2B">
        <w:rPr>
          <w:rFonts w:ascii="Times New Roman" w:hAnsi="Times New Roman" w:cs="Times New Roman"/>
        </w:rPr>
        <w:t xml:space="preserve">ja __________________________ iz _______________________________________ </w:t>
      </w:r>
    </w:p>
    <w:p w:rsidR="007B3F14" w:rsidRDefault="004121BE" w:rsidP="007B3F14">
      <w:pPr>
        <w:pStyle w:val="Default0"/>
        <w:ind w:left="708" w:firstLine="708"/>
        <w:jc w:val="both"/>
        <w:rPr>
          <w:rFonts w:ascii="Times New Roman" w:hAnsi="Times New Roman" w:cs="Times New Roman"/>
        </w:rPr>
      </w:pPr>
      <w:r w:rsidRPr="00ED3A2B">
        <w:rPr>
          <w:rFonts w:ascii="Times New Roman" w:hAnsi="Times New Roman" w:cs="Times New Roman"/>
        </w:rPr>
        <w:t xml:space="preserve">(ime i prezime)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3A2B">
        <w:rPr>
          <w:rFonts w:ascii="Times New Roman" w:hAnsi="Times New Roman" w:cs="Times New Roman"/>
        </w:rPr>
        <w:t xml:space="preserve">(adresa stanovanja) </w:t>
      </w:r>
    </w:p>
    <w:p w:rsidR="007B3F14" w:rsidRPr="00ED3A2B" w:rsidRDefault="004121BE" w:rsidP="007B3F14">
      <w:pPr>
        <w:pStyle w:val="Default0"/>
        <w:jc w:val="both"/>
        <w:rPr>
          <w:rFonts w:ascii="Times New Roman" w:hAnsi="Times New Roman" w:cs="Times New Roman"/>
        </w:rPr>
      </w:pPr>
    </w:p>
    <w:p w:rsidR="007B3F14" w:rsidRDefault="004121BE" w:rsidP="007B3F14">
      <w:pPr>
        <w:pStyle w:val="Default0"/>
        <w:jc w:val="both"/>
        <w:rPr>
          <w:rFonts w:ascii="Times New Roman" w:hAnsi="Times New Roman" w:cs="Times New Roman"/>
        </w:rPr>
      </w:pPr>
      <w:r w:rsidRPr="00ED3A2B">
        <w:rPr>
          <w:rFonts w:ascii="Times New Roman" w:hAnsi="Times New Roman" w:cs="Times New Roman"/>
        </w:rPr>
        <w:t>broj osobne iskaznice _____</w:t>
      </w:r>
      <w:r w:rsidRPr="00ED3A2B">
        <w:rPr>
          <w:rFonts w:ascii="Times New Roman" w:hAnsi="Times New Roman" w:cs="Times New Roman"/>
        </w:rPr>
        <w:t xml:space="preserve">_______ izdane od_____________________________________ </w:t>
      </w:r>
    </w:p>
    <w:p w:rsidR="007B3F14" w:rsidRPr="00ED3A2B" w:rsidRDefault="004121BE" w:rsidP="007B3F14">
      <w:pPr>
        <w:pStyle w:val="Default0"/>
        <w:jc w:val="both"/>
        <w:rPr>
          <w:rFonts w:ascii="Times New Roman" w:hAnsi="Times New Roman" w:cs="Times New Roman"/>
        </w:rPr>
      </w:pPr>
    </w:p>
    <w:p w:rsidR="007B3F14" w:rsidRDefault="004121BE" w:rsidP="007B3F14">
      <w:pPr>
        <w:pStyle w:val="Default0"/>
        <w:jc w:val="both"/>
        <w:rPr>
          <w:rFonts w:ascii="Times New Roman" w:hAnsi="Times New Roman" w:cs="Times New Roman"/>
        </w:rPr>
      </w:pPr>
      <w:r w:rsidRPr="00ED3A2B">
        <w:rPr>
          <w:rFonts w:ascii="Times New Roman" w:hAnsi="Times New Roman" w:cs="Times New Roman"/>
        </w:rPr>
        <w:t xml:space="preserve">kao po zakonu ovlaštena osoba za zastupanje pravne osobe gospodarskog subjekta </w:t>
      </w:r>
    </w:p>
    <w:p w:rsidR="007B3F14" w:rsidRPr="00ED3A2B" w:rsidRDefault="004121BE" w:rsidP="007B3F14">
      <w:pPr>
        <w:pStyle w:val="Default0"/>
        <w:jc w:val="both"/>
        <w:rPr>
          <w:rFonts w:ascii="Times New Roman" w:hAnsi="Times New Roman" w:cs="Times New Roman"/>
        </w:rPr>
      </w:pPr>
    </w:p>
    <w:p w:rsidR="007B3F14" w:rsidRPr="00ED3A2B" w:rsidRDefault="004121BE" w:rsidP="007B3F14">
      <w:pPr>
        <w:pStyle w:val="Default0"/>
        <w:jc w:val="both"/>
        <w:rPr>
          <w:rFonts w:ascii="Times New Roman" w:hAnsi="Times New Roman" w:cs="Times New Roman"/>
        </w:rPr>
      </w:pPr>
      <w:r w:rsidRPr="00ED3A2B">
        <w:rPr>
          <w:rFonts w:ascii="Times New Roman" w:hAnsi="Times New Roman" w:cs="Times New Roman"/>
        </w:rPr>
        <w:t xml:space="preserve">___________________________________________________________________________ </w:t>
      </w:r>
    </w:p>
    <w:p w:rsidR="007B3F14" w:rsidRDefault="004121BE" w:rsidP="007B3F14">
      <w:pPr>
        <w:pStyle w:val="Default0"/>
        <w:ind w:left="1416" w:firstLine="708"/>
        <w:jc w:val="both"/>
        <w:rPr>
          <w:rFonts w:ascii="Times New Roman" w:hAnsi="Times New Roman" w:cs="Times New Roman"/>
        </w:rPr>
      </w:pPr>
      <w:r w:rsidRPr="00ED3A2B">
        <w:rPr>
          <w:rFonts w:ascii="Times New Roman" w:hAnsi="Times New Roman" w:cs="Times New Roman"/>
        </w:rPr>
        <w:t xml:space="preserve">(naziv i adresa gospodarskog subjekta, OIB) </w:t>
      </w:r>
    </w:p>
    <w:p w:rsidR="007B3F14" w:rsidRPr="00ED3A2B" w:rsidRDefault="004121BE" w:rsidP="007B3F14">
      <w:pPr>
        <w:pStyle w:val="Default0"/>
        <w:ind w:left="1416" w:firstLine="708"/>
        <w:jc w:val="both"/>
        <w:rPr>
          <w:rFonts w:ascii="Times New Roman" w:hAnsi="Times New Roman" w:cs="Times New Roman"/>
        </w:rPr>
      </w:pPr>
    </w:p>
    <w:p w:rsidR="007B3F14" w:rsidRDefault="004121BE" w:rsidP="007B3F14">
      <w:pPr>
        <w:pStyle w:val="Default0"/>
        <w:jc w:val="both"/>
        <w:rPr>
          <w:rFonts w:ascii="Times New Roman" w:hAnsi="Times New Roman" w:cs="Times New Roman"/>
        </w:rPr>
      </w:pPr>
      <w:r w:rsidRPr="00ED3A2B">
        <w:rPr>
          <w:rFonts w:ascii="Times New Roman" w:hAnsi="Times New Roman" w:cs="Times New Roman"/>
        </w:rPr>
        <w:t xml:space="preserve">___________________________________________________________________________ </w:t>
      </w:r>
    </w:p>
    <w:p w:rsidR="007B3F14" w:rsidRPr="00ED3A2B" w:rsidRDefault="004121BE" w:rsidP="007B3F14">
      <w:pPr>
        <w:pStyle w:val="Default0"/>
        <w:jc w:val="both"/>
        <w:rPr>
          <w:rFonts w:ascii="Times New Roman" w:hAnsi="Times New Roman" w:cs="Times New Roman"/>
        </w:rPr>
      </w:pPr>
    </w:p>
    <w:p w:rsidR="007B3F14" w:rsidRDefault="004121BE" w:rsidP="007B3F14">
      <w:pPr>
        <w:pStyle w:val="Default0"/>
        <w:jc w:val="both"/>
        <w:rPr>
          <w:rFonts w:ascii="Times New Roman" w:hAnsi="Times New Roman" w:cs="Times New Roman"/>
        </w:rPr>
      </w:pPr>
      <w:r w:rsidRPr="00ED3A2B">
        <w:rPr>
          <w:rFonts w:ascii="Times New Roman" w:hAnsi="Times New Roman" w:cs="Times New Roman"/>
        </w:rPr>
        <w:t>pod materijalnom i kaznenom odgovornošću izjavljujem za sebe i za gospodarski subjekt, da protiv mene osobno niti protiv gospodarsko</w:t>
      </w:r>
      <w:r w:rsidRPr="00ED3A2B">
        <w:rPr>
          <w:rFonts w:ascii="Times New Roman" w:hAnsi="Times New Roman" w:cs="Times New Roman"/>
        </w:rPr>
        <w:t>g subjekta kojeg zastup</w:t>
      </w:r>
      <w:r>
        <w:rPr>
          <w:rFonts w:ascii="Times New Roman" w:hAnsi="Times New Roman" w:cs="Times New Roman"/>
        </w:rPr>
        <w:t>am nije izrečena pravomoćna osuđ</w:t>
      </w:r>
      <w:r w:rsidRPr="00ED3A2B">
        <w:rPr>
          <w:rFonts w:ascii="Times New Roman" w:hAnsi="Times New Roman" w:cs="Times New Roman"/>
        </w:rPr>
        <w:t xml:space="preserve">ujuća presuda za jedno ili više sljedećih kaznenih djela: </w:t>
      </w:r>
    </w:p>
    <w:p w:rsidR="007B3F14" w:rsidRPr="00ED3A2B" w:rsidRDefault="004121BE" w:rsidP="007B3F14">
      <w:pPr>
        <w:pStyle w:val="Default0"/>
        <w:jc w:val="both"/>
        <w:rPr>
          <w:rFonts w:ascii="Times New Roman" w:hAnsi="Times New Roman" w:cs="Times New Roman"/>
        </w:rPr>
      </w:pPr>
    </w:p>
    <w:p w:rsidR="007B3F14" w:rsidRDefault="004121BE" w:rsidP="007B3F14">
      <w:pPr>
        <w:pStyle w:val="Default0"/>
        <w:jc w:val="both"/>
        <w:rPr>
          <w:rFonts w:ascii="Times New Roman" w:hAnsi="Times New Roman" w:cs="Times New Roman"/>
        </w:rPr>
      </w:pPr>
      <w:r w:rsidRPr="00ED3A2B">
        <w:rPr>
          <w:rFonts w:ascii="Times New Roman" w:hAnsi="Times New Roman" w:cs="Times New Roman"/>
        </w:rPr>
        <w:t>a) prijevara (članak 236.), prijevara u gospodarskom poslovanju (članak 247.), primanje mita u gospodarskom poslovanju (članak 252.), davanje</w:t>
      </w:r>
      <w:r w:rsidRPr="00ED3A2B">
        <w:rPr>
          <w:rFonts w:ascii="Times New Roman" w:hAnsi="Times New Roman" w:cs="Times New Roman"/>
        </w:rPr>
        <w:t xml:space="preserve"> mita u gospodarskom poslovanju (članak 253.), zlouporaba u postupku javne nabave (članak 254.), utaja poreza ili carine (članak 256.), subvencijska prijevara (članak 258.), pranje novca</w:t>
      </w:r>
      <w:r>
        <w:rPr>
          <w:rFonts w:ascii="Times New Roman" w:hAnsi="Times New Roman" w:cs="Times New Roman"/>
        </w:rPr>
        <w:t xml:space="preserve"> (članak 265.), zlouporaba polož</w:t>
      </w:r>
      <w:r w:rsidRPr="00ED3A2B">
        <w:rPr>
          <w:rFonts w:ascii="Times New Roman" w:hAnsi="Times New Roman" w:cs="Times New Roman"/>
        </w:rPr>
        <w:t>aja i ovlasti (članak 291.), nezakonit</w:t>
      </w:r>
      <w:r w:rsidRPr="00ED3A2B">
        <w:rPr>
          <w:rFonts w:ascii="Times New Roman" w:hAnsi="Times New Roman" w:cs="Times New Roman"/>
        </w:rPr>
        <w:t>o pogodovanje (članak 292.), primanje mita (članak 293.), davanje mita (članak 294.), trgovanje utjecajem (članak 295.), davanje mita za trgovanje utjecajem</w:t>
      </w:r>
      <w:r>
        <w:rPr>
          <w:rFonts w:ascii="Times New Roman" w:hAnsi="Times New Roman" w:cs="Times New Roman"/>
        </w:rPr>
        <w:t xml:space="preserve"> (članak 296.), zločinačko udruž</w:t>
      </w:r>
      <w:r w:rsidRPr="00ED3A2B">
        <w:rPr>
          <w:rFonts w:ascii="Times New Roman" w:hAnsi="Times New Roman" w:cs="Times New Roman"/>
        </w:rPr>
        <w:t>enje (članak 328.) i počinjenje kaznenog d</w:t>
      </w:r>
      <w:r>
        <w:rPr>
          <w:rFonts w:ascii="Times New Roman" w:hAnsi="Times New Roman" w:cs="Times New Roman"/>
        </w:rPr>
        <w:t>jela u sastavu zločinačkog</w:t>
      </w:r>
      <w:r>
        <w:rPr>
          <w:rFonts w:ascii="Times New Roman" w:hAnsi="Times New Roman" w:cs="Times New Roman"/>
        </w:rPr>
        <w:t xml:space="preserve"> udruž</w:t>
      </w:r>
      <w:r w:rsidRPr="00ED3A2B">
        <w:rPr>
          <w:rFonts w:ascii="Times New Roman" w:hAnsi="Times New Roman" w:cs="Times New Roman"/>
        </w:rPr>
        <w:t xml:space="preserve">enja (članak 329.) iz Kaznenog zakona, </w:t>
      </w:r>
    </w:p>
    <w:p w:rsidR="007B3F14" w:rsidRPr="00ED3A2B" w:rsidRDefault="004121BE" w:rsidP="007B3F14">
      <w:pPr>
        <w:pStyle w:val="Default0"/>
        <w:jc w:val="both"/>
        <w:rPr>
          <w:rFonts w:ascii="Times New Roman" w:hAnsi="Times New Roman" w:cs="Times New Roman"/>
        </w:rPr>
      </w:pPr>
    </w:p>
    <w:p w:rsidR="007B3F14" w:rsidRDefault="004121BE" w:rsidP="007B3F14">
      <w:pPr>
        <w:pStyle w:val="Default0"/>
        <w:jc w:val="both"/>
        <w:rPr>
          <w:rFonts w:ascii="Times New Roman" w:hAnsi="Times New Roman" w:cs="Times New Roman"/>
        </w:rPr>
      </w:pPr>
      <w:r w:rsidRPr="00ED3A2B">
        <w:rPr>
          <w:rFonts w:ascii="Times New Roman" w:hAnsi="Times New Roman" w:cs="Times New Roman"/>
        </w:rPr>
        <w:t xml:space="preserve">b) prijevara (članak 224.), pranje novca (članak 279.), prijevara u gospodarskom poslovanju (članak 293.), primanje mita u gospodarskom poslovanju (članak 294.a), davanje mita u gospodarskom </w:t>
      </w:r>
      <w:r>
        <w:rPr>
          <w:rFonts w:ascii="Times New Roman" w:hAnsi="Times New Roman" w:cs="Times New Roman"/>
        </w:rPr>
        <w:t>poslovanju (članak</w:t>
      </w:r>
      <w:r>
        <w:rPr>
          <w:rFonts w:ascii="Times New Roman" w:hAnsi="Times New Roman" w:cs="Times New Roman"/>
        </w:rPr>
        <w:t xml:space="preserve"> 294.b), udruž</w:t>
      </w:r>
      <w:r w:rsidRPr="00ED3A2B">
        <w:rPr>
          <w:rFonts w:ascii="Times New Roman" w:hAnsi="Times New Roman" w:cs="Times New Roman"/>
        </w:rPr>
        <w:t>ivanje za počinjenje kaznenih djela</w:t>
      </w:r>
      <w:r>
        <w:rPr>
          <w:rFonts w:ascii="Times New Roman" w:hAnsi="Times New Roman" w:cs="Times New Roman"/>
        </w:rPr>
        <w:t xml:space="preserve"> (članak 333.), zlouporaba polož</w:t>
      </w:r>
      <w:r w:rsidRPr="00ED3A2B">
        <w:rPr>
          <w:rFonts w:ascii="Times New Roman" w:hAnsi="Times New Roman" w:cs="Times New Roman"/>
        </w:rPr>
        <w:t xml:space="preserve">aja i ovlasti (članak </w:t>
      </w:r>
      <w:r>
        <w:rPr>
          <w:rFonts w:ascii="Times New Roman" w:hAnsi="Times New Roman" w:cs="Times New Roman"/>
        </w:rPr>
        <w:t>337.), zlouporaba obavljanja dužnosti drž</w:t>
      </w:r>
      <w:r w:rsidRPr="00ED3A2B">
        <w:rPr>
          <w:rFonts w:ascii="Times New Roman" w:hAnsi="Times New Roman" w:cs="Times New Roman"/>
        </w:rPr>
        <w:t xml:space="preserve">avne vlasti (članak 338.), protuzakonito posredovanje (članak 343.), primanje mita (članak 347.) i davanje mita </w:t>
      </w:r>
      <w:r w:rsidRPr="00ED3A2B">
        <w:rPr>
          <w:rFonts w:ascii="Times New Roman" w:hAnsi="Times New Roman" w:cs="Times New Roman"/>
        </w:rPr>
        <w:t xml:space="preserve">(članak 348.) iz Kaznenog zakona (''Narodne novine'', br. 110/97., 27/98., 50/00., 129/00., 51/01., 111/03., 190/03., 105/04., 84/05., 71/06., 110/07., 152/08., 57/11., 77/11. i 143/12.). </w:t>
      </w:r>
    </w:p>
    <w:p w:rsidR="007B3F14" w:rsidRPr="00ED3A2B" w:rsidRDefault="004121BE" w:rsidP="007B3F14">
      <w:pPr>
        <w:pStyle w:val="Default0"/>
        <w:jc w:val="both"/>
        <w:rPr>
          <w:rFonts w:ascii="Times New Roman" w:hAnsi="Times New Roman" w:cs="Times New Roman"/>
        </w:rPr>
      </w:pPr>
    </w:p>
    <w:p w:rsidR="007B3F14" w:rsidRPr="00ED3A2B" w:rsidRDefault="004121BE" w:rsidP="007B3F14">
      <w:pPr>
        <w:pStyle w:val="Default0"/>
        <w:jc w:val="both"/>
        <w:rPr>
          <w:rFonts w:ascii="Times New Roman" w:hAnsi="Times New Roman" w:cs="Times New Roman"/>
        </w:rPr>
      </w:pPr>
      <w:r w:rsidRPr="00ED3A2B">
        <w:rPr>
          <w:rFonts w:ascii="Times New Roman" w:hAnsi="Times New Roman" w:cs="Times New Roman"/>
        </w:rPr>
        <w:t xml:space="preserve">U ________________, __________ 2013. godine. </w:t>
      </w:r>
    </w:p>
    <w:p w:rsidR="007B3F14" w:rsidRDefault="004121BE" w:rsidP="007B3F14">
      <w:pPr>
        <w:pStyle w:val="Default0"/>
        <w:jc w:val="both"/>
        <w:rPr>
          <w:rFonts w:ascii="Times New Roman" w:hAnsi="Times New Roman" w:cs="Times New Roman"/>
        </w:rPr>
      </w:pPr>
    </w:p>
    <w:p w:rsidR="007B3F14" w:rsidRDefault="004121BE" w:rsidP="007B3F14">
      <w:pPr>
        <w:pStyle w:val="Default0"/>
        <w:ind w:left="2124" w:firstLine="708"/>
        <w:jc w:val="both"/>
        <w:rPr>
          <w:rFonts w:ascii="Times New Roman" w:hAnsi="Times New Roman" w:cs="Times New Roman"/>
        </w:rPr>
      </w:pPr>
    </w:p>
    <w:p w:rsidR="007B3F14" w:rsidRDefault="004121BE" w:rsidP="007B3F14">
      <w:pPr>
        <w:pStyle w:val="Default0"/>
        <w:ind w:left="2124" w:firstLine="708"/>
        <w:jc w:val="both"/>
        <w:rPr>
          <w:rFonts w:ascii="Times New Roman" w:hAnsi="Times New Roman" w:cs="Times New Roman"/>
        </w:rPr>
      </w:pPr>
      <w:r w:rsidRPr="00ED3A2B">
        <w:rPr>
          <w:rFonts w:ascii="Times New Roman" w:hAnsi="Times New Roman" w:cs="Times New Roman"/>
        </w:rPr>
        <w:t>M.P.</w:t>
      </w:r>
      <w:r>
        <w:rPr>
          <w:rFonts w:ascii="Times New Roman" w:hAnsi="Times New Roman" w:cs="Times New Roman"/>
        </w:rPr>
        <w:t xml:space="preserve">       </w:t>
      </w:r>
    </w:p>
    <w:p w:rsidR="007B3F14" w:rsidRDefault="004121BE" w:rsidP="007B3F14">
      <w:pPr>
        <w:pStyle w:val="Default0"/>
        <w:ind w:left="3540"/>
        <w:jc w:val="both"/>
        <w:rPr>
          <w:rFonts w:ascii="Times New Roman" w:hAnsi="Times New Roman" w:cs="Times New Roman"/>
        </w:rPr>
      </w:pPr>
    </w:p>
    <w:p w:rsidR="007B3F14" w:rsidRDefault="004121BE" w:rsidP="007B3F14">
      <w:pPr>
        <w:pStyle w:val="Default0"/>
        <w:ind w:left="3540"/>
        <w:jc w:val="both"/>
        <w:rPr>
          <w:rFonts w:ascii="Times New Roman" w:hAnsi="Times New Roman" w:cs="Times New Roman"/>
        </w:rPr>
      </w:pPr>
      <w:r>
        <w:rPr>
          <w:rFonts w:ascii="Times New Roman" w:hAnsi="Times New Roman" w:cs="Times New Roman"/>
        </w:rPr>
        <w:t xml:space="preserve">                </w:t>
      </w:r>
      <w:r w:rsidRPr="00ED3A2B">
        <w:rPr>
          <w:rFonts w:ascii="Times New Roman" w:hAnsi="Times New Roman" w:cs="Times New Roman"/>
        </w:rPr>
        <w:t xml:space="preserve"> _____________________________________ </w:t>
      </w:r>
      <w:r>
        <w:rPr>
          <w:rFonts w:ascii="Times New Roman" w:hAnsi="Times New Roman" w:cs="Times New Roman"/>
        </w:rPr>
        <w:t xml:space="preserve">     </w:t>
      </w:r>
    </w:p>
    <w:p w:rsidR="007B3F14" w:rsidRPr="00A75942" w:rsidRDefault="004121BE" w:rsidP="007B3F14">
      <w:pPr>
        <w:pStyle w:val="Default0"/>
        <w:ind w:left="3540"/>
        <w:jc w:val="both"/>
        <w:rPr>
          <w:rFonts w:ascii="Times New Roman" w:hAnsi="Times New Roman" w:cs="Times New Roman"/>
        </w:rPr>
      </w:pPr>
      <w:r>
        <w:rPr>
          <w:rFonts w:ascii="Times New Roman" w:hAnsi="Times New Roman" w:cs="Times New Roman"/>
        </w:rPr>
        <w:t xml:space="preserve">              </w:t>
      </w:r>
      <w:r w:rsidRPr="00ED3A2B">
        <w:rPr>
          <w:rFonts w:ascii="Times New Roman" w:hAnsi="Times New Roman" w:cs="Times New Roman"/>
        </w:rPr>
        <w:t xml:space="preserve">(ime, prezime, funkcija i potpis ovlaštene osobe) </w:t>
      </w:r>
    </w:p>
    <w:p w:rsidR="00295AE7" w:rsidRPr="00BD7610" w:rsidRDefault="004121BE" w:rsidP="001B1F0F">
      <w:pPr>
        <w:pStyle w:val="Naslov1"/>
        <w:rPr>
          <w:vanish/>
          <w:specVanish/>
        </w:rPr>
      </w:pPr>
      <w:bookmarkStart w:id="256" w:name="_Toc365279142"/>
      <w:r>
        <w:lastRenderedPageBreak/>
        <w:t>PRILOG V</w:t>
      </w:r>
      <w:r w:rsidRPr="00BD7610">
        <w:t xml:space="preserve">. </w:t>
      </w:r>
      <w:r w:rsidRPr="00BD7610">
        <w:t>Ovlast</w:t>
      </w:r>
      <w:bookmarkEnd w:id="256"/>
    </w:p>
    <w:p w:rsidR="00295AE7" w:rsidRPr="00BD7610" w:rsidRDefault="004121BE" w:rsidP="00295AE7">
      <w:pPr>
        <w:spacing w:after="0" w:line="240" w:lineRule="auto"/>
        <w:rPr>
          <w:rFonts w:ascii="Times New Roman" w:hAnsi="Times New Roman"/>
          <w:vanish/>
          <w:sz w:val="20"/>
          <w:szCs w:val="20"/>
          <w:lang w:eastAsia="hr-HR"/>
          <w:specVanish/>
        </w:rPr>
      </w:pPr>
      <w:r w:rsidRPr="00BD7610">
        <w:rPr>
          <w:rFonts w:ascii="Times New Roman" w:hAnsi="Times New Roman"/>
          <w:sz w:val="20"/>
          <w:szCs w:val="20"/>
          <w:lang w:eastAsia="hr-HR"/>
        </w:rPr>
        <w:t xml:space="preserve"> </w:t>
      </w:r>
    </w:p>
    <w:p w:rsidR="00295AE7" w:rsidRPr="00BD7610" w:rsidRDefault="004121BE" w:rsidP="00295AE7">
      <w:pPr>
        <w:spacing w:after="0" w:line="240" w:lineRule="auto"/>
        <w:ind w:firstLine="708"/>
        <w:jc w:val="both"/>
        <w:rPr>
          <w:rFonts w:ascii="Times New Roman" w:hAnsi="Times New Roman"/>
          <w:sz w:val="24"/>
          <w:szCs w:val="24"/>
        </w:rPr>
      </w:pPr>
      <w:r w:rsidRPr="00BD7610">
        <w:rPr>
          <w:rFonts w:ascii="Times New Roman" w:hAnsi="Times New Roman"/>
          <w:sz w:val="24"/>
          <w:szCs w:val="24"/>
        </w:rPr>
        <w:t xml:space="preserve"> </w:t>
      </w:r>
    </w:p>
    <w:p w:rsidR="00295AE7" w:rsidRPr="00BD7610" w:rsidRDefault="004121BE" w:rsidP="00295AE7">
      <w:pPr>
        <w:spacing w:after="0" w:line="240" w:lineRule="auto"/>
        <w:ind w:firstLine="708"/>
        <w:jc w:val="both"/>
        <w:rPr>
          <w:rFonts w:ascii="Times New Roman" w:hAnsi="Times New Roman"/>
          <w:sz w:val="24"/>
          <w:szCs w:val="24"/>
        </w:rPr>
      </w:pPr>
    </w:p>
    <w:p w:rsidR="00295AE7" w:rsidRPr="00BD7610" w:rsidRDefault="004121BE" w:rsidP="00295AE7">
      <w:pPr>
        <w:spacing w:after="0" w:line="240" w:lineRule="auto"/>
        <w:jc w:val="both"/>
        <w:rPr>
          <w:rFonts w:ascii="Times New Roman" w:hAnsi="Times New Roman"/>
          <w:sz w:val="24"/>
          <w:szCs w:val="24"/>
        </w:rPr>
      </w:pPr>
      <w:r w:rsidRPr="00BD7610">
        <w:rPr>
          <w:rFonts w:ascii="Times New Roman" w:hAnsi="Times New Roman"/>
          <w:sz w:val="24"/>
          <w:szCs w:val="24"/>
        </w:rPr>
        <w:t>____________________________</w:t>
      </w:r>
    </w:p>
    <w:p w:rsidR="00295AE7" w:rsidRPr="00BD7610" w:rsidRDefault="004121BE" w:rsidP="00295AE7">
      <w:pPr>
        <w:spacing w:after="0" w:line="240" w:lineRule="auto"/>
        <w:ind w:firstLine="708"/>
        <w:jc w:val="both"/>
        <w:rPr>
          <w:rFonts w:ascii="Times New Roman" w:hAnsi="Times New Roman"/>
          <w:sz w:val="24"/>
          <w:szCs w:val="24"/>
        </w:rPr>
      </w:pPr>
      <w:r w:rsidRPr="00BD7610">
        <w:rPr>
          <w:rFonts w:ascii="Times New Roman" w:hAnsi="Times New Roman"/>
          <w:sz w:val="24"/>
          <w:szCs w:val="24"/>
        </w:rPr>
        <w:t xml:space="preserve">     (ponuditelj) </w:t>
      </w:r>
    </w:p>
    <w:p w:rsidR="00295AE7" w:rsidRPr="00BD7610" w:rsidRDefault="004121BE" w:rsidP="00295AE7">
      <w:pPr>
        <w:spacing w:after="0" w:line="240" w:lineRule="auto"/>
        <w:jc w:val="both"/>
        <w:rPr>
          <w:rFonts w:ascii="Times New Roman" w:hAnsi="Times New Roman"/>
          <w:sz w:val="24"/>
          <w:szCs w:val="24"/>
        </w:rPr>
      </w:pPr>
    </w:p>
    <w:p w:rsidR="00295AE7" w:rsidRPr="00BD7610" w:rsidRDefault="004121BE" w:rsidP="00295AE7">
      <w:pPr>
        <w:spacing w:after="0" w:line="240" w:lineRule="auto"/>
        <w:jc w:val="both"/>
        <w:rPr>
          <w:rFonts w:ascii="Times New Roman" w:hAnsi="Times New Roman"/>
          <w:sz w:val="24"/>
          <w:szCs w:val="24"/>
        </w:rPr>
      </w:pPr>
    </w:p>
    <w:p w:rsidR="00295AE7" w:rsidRPr="00BD7610" w:rsidRDefault="004121BE" w:rsidP="00295AE7">
      <w:pPr>
        <w:spacing w:after="0" w:line="240" w:lineRule="auto"/>
        <w:jc w:val="both"/>
        <w:rPr>
          <w:rFonts w:ascii="Times New Roman" w:hAnsi="Times New Roman"/>
          <w:sz w:val="24"/>
          <w:szCs w:val="24"/>
        </w:rPr>
      </w:pPr>
      <w:r w:rsidRPr="00BD7610">
        <w:rPr>
          <w:rFonts w:ascii="Times New Roman" w:hAnsi="Times New Roman"/>
          <w:sz w:val="24"/>
          <w:szCs w:val="24"/>
        </w:rPr>
        <w:t>____________________________</w:t>
      </w:r>
    </w:p>
    <w:p w:rsidR="00295AE7" w:rsidRPr="00BD7610" w:rsidRDefault="004121BE" w:rsidP="00295AE7">
      <w:pPr>
        <w:spacing w:after="0" w:line="240" w:lineRule="auto"/>
        <w:jc w:val="both"/>
        <w:rPr>
          <w:rFonts w:ascii="Times New Roman" w:hAnsi="Times New Roman"/>
          <w:sz w:val="24"/>
          <w:szCs w:val="24"/>
        </w:rPr>
      </w:pPr>
      <w:r w:rsidRPr="00BD7610">
        <w:rPr>
          <w:rFonts w:ascii="Times New Roman" w:hAnsi="Times New Roman"/>
          <w:sz w:val="24"/>
          <w:szCs w:val="24"/>
        </w:rPr>
        <w:t xml:space="preserve">       (mjesto, datum i godina)</w:t>
      </w:r>
    </w:p>
    <w:p w:rsidR="00295AE7" w:rsidRPr="00BD7610" w:rsidRDefault="004121BE" w:rsidP="00295AE7">
      <w:pPr>
        <w:spacing w:after="0" w:line="240" w:lineRule="auto"/>
        <w:jc w:val="both"/>
        <w:rPr>
          <w:rFonts w:ascii="Times New Roman" w:hAnsi="Times New Roman"/>
          <w:sz w:val="24"/>
          <w:szCs w:val="24"/>
        </w:rPr>
      </w:pPr>
    </w:p>
    <w:p w:rsidR="00295AE7" w:rsidRPr="00BD7610" w:rsidRDefault="004121BE" w:rsidP="00295AE7">
      <w:pPr>
        <w:spacing w:after="0" w:line="240" w:lineRule="auto"/>
        <w:ind w:left="4956"/>
        <w:jc w:val="both"/>
        <w:rPr>
          <w:rFonts w:ascii="Times New Roman" w:hAnsi="Times New Roman"/>
          <w:b/>
          <w:bCs/>
          <w:sz w:val="24"/>
          <w:szCs w:val="24"/>
        </w:rPr>
      </w:pPr>
      <w:r w:rsidRPr="00BD7610">
        <w:rPr>
          <w:rFonts w:ascii="Times New Roman" w:hAnsi="Times New Roman"/>
          <w:b/>
          <w:bCs/>
          <w:sz w:val="24"/>
          <w:szCs w:val="24"/>
        </w:rPr>
        <w:t xml:space="preserve">        </w:t>
      </w:r>
    </w:p>
    <w:p w:rsidR="00295AE7" w:rsidRPr="00BD7610" w:rsidRDefault="004121BE" w:rsidP="00295AE7">
      <w:pPr>
        <w:spacing w:after="0" w:line="240" w:lineRule="auto"/>
        <w:jc w:val="both"/>
        <w:rPr>
          <w:rFonts w:ascii="Times New Roman" w:hAnsi="Times New Roman"/>
          <w:b/>
          <w:bCs/>
          <w:sz w:val="24"/>
          <w:szCs w:val="24"/>
        </w:rPr>
      </w:pPr>
      <w:r w:rsidRPr="00BD7610">
        <w:rPr>
          <w:rFonts w:ascii="Times New Roman" w:hAnsi="Times New Roman"/>
          <w:b/>
          <w:bCs/>
          <w:sz w:val="24"/>
          <w:szCs w:val="24"/>
        </w:rPr>
        <w:tab/>
      </w:r>
      <w:r w:rsidRPr="00BD7610">
        <w:rPr>
          <w:rFonts w:ascii="Times New Roman" w:hAnsi="Times New Roman"/>
          <w:b/>
          <w:bCs/>
          <w:sz w:val="24"/>
          <w:szCs w:val="24"/>
        </w:rPr>
        <w:tab/>
      </w:r>
      <w:r w:rsidRPr="00BD7610">
        <w:rPr>
          <w:rFonts w:ascii="Times New Roman" w:hAnsi="Times New Roman"/>
          <w:b/>
          <w:bCs/>
          <w:sz w:val="24"/>
          <w:szCs w:val="24"/>
        </w:rPr>
        <w:tab/>
      </w:r>
      <w:r w:rsidRPr="00BD7610">
        <w:rPr>
          <w:rFonts w:ascii="Times New Roman" w:hAnsi="Times New Roman"/>
          <w:b/>
          <w:bCs/>
          <w:sz w:val="24"/>
          <w:szCs w:val="24"/>
        </w:rPr>
        <w:tab/>
      </w:r>
      <w:r w:rsidRPr="00BD7610">
        <w:rPr>
          <w:rFonts w:ascii="Times New Roman" w:hAnsi="Times New Roman"/>
          <w:b/>
          <w:bCs/>
          <w:sz w:val="24"/>
          <w:szCs w:val="24"/>
        </w:rPr>
        <w:tab/>
      </w:r>
      <w:r w:rsidRPr="00BD7610">
        <w:rPr>
          <w:rFonts w:ascii="Times New Roman" w:hAnsi="Times New Roman"/>
          <w:b/>
          <w:bCs/>
          <w:sz w:val="24"/>
          <w:szCs w:val="24"/>
        </w:rPr>
        <w:tab/>
      </w:r>
      <w:r w:rsidRPr="00BD7610">
        <w:rPr>
          <w:rFonts w:ascii="Times New Roman" w:hAnsi="Times New Roman"/>
          <w:b/>
          <w:bCs/>
          <w:sz w:val="24"/>
          <w:szCs w:val="24"/>
        </w:rPr>
        <w:tab/>
      </w:r>
    </w:p>
    <w:p w:rsidR="00295AE7" w:rsidRPr="00BD7610" w:rsidRDefault="004121BE" w:rsidP="00295AE7">
      <w:pPr>
        <w:spacing w:after="0" w:line="240" w:lineRule="auto"/>
        <w:jc w:val="both"/>
        <w:rPr>
          <w:rFonts w:ascii="Times New Roman" w:hAnsi="Times New Roman"/>
          <w:sz w:val="24"/>
          <w:szCs w:val="24"/>
          <w:lang w:eastAsia="hr-HR"/>
        </w:rPr>
      </w:pPr>
    </w:p>
    <w:p w:rsidR="00295AE7" w:rsidRPr="00BD7610" w:rsidRDefault="004121BE" w:rsidP="00295AE7">
      <w:pPr>
        <w:spacing w:after="0" w:line="240" w:lineRule="auto"/>
        <w:jc w:val="both"/>
        <w:rPr>
          <w:rFonts w:ascii="Times New Roman" w:hAnsi="Times New Roman"/>
          <w:b/>
          <w:sz w:val="24"/>
          <w:szCs w:val="24"/>
        </w:rPr>
      </w:pPr>
    </w:p>
    <w:p w:rsidR="00295AE7" w:rsidRPr="00BD7610" w:rsidRDefault="004121BE" w:rsidP="00295AE7">
      <w:pPr>
        <w:spacing w:after="0" w:line="240" w:lineRule="auto"/>
        <w:jc w:val="both"/>
        <w:rPr>
          <w:rFonts w:ascii="Times New Roman" w:hAnsi="Times New Roman"/>
          <w:sz w:val="24"/>
          <w:szCs w:val="24"/>
        </w:rPr>
      </w:pPr>
    </w:p>
    <w:p w:rsidR="00295AE7" w:rsidRPr="00BD7610" w:rsidRDefault="004121BE" w:rsidP="00295AE7">
      <w:pPr>
        <w:spacing w:after="0" w:line="240" w:lineRule="auto"/>
        <w:jc w:val="both"/>
        <w:rPr>
          <w:rFonts w:ascii="Times New Roman" w:hAnsi="Times New Roman"/>
          <w:sz w:val="24"/>
          <w:szCs w:val="24"/>
        </w:rPr>
      </w:pPr>
    </w:p>
    <w:p w:rsidR="00295AE7" w:rsidRPr="00BD7610" w:rsidRDefault="004121BE" w:rsidP="00295AE7">
      <w:pPr>
        <w:spacing w:after="0" w:line="240" w:lineRule="auto"/>
        <w:jc w:val="both"/>
        <w:rPr>
          <w:rFonts w:ascii="Times New Roman" w:hAnsi="Times New Roman"/>
          <w:sz w:val="24"/>
          <w:szCs w:val="24"/>
        </w:rPr>
      </w:pPr>
    </w:p>
    <w:p w:rsidR="00295AE7" w:rsidRPr="00BD7610" w:rsidRDefault="004121BE" w:rsidP="00295AE7">
      <w:pPr>
        <w:spacing w:after="0" w:line="240" w:lineRule="auto"/>
        <w:jc w:val="both"/>
        <w:rPr>
          <w:rFonts w:ascii="Times New Roman" w:hAnsi="Times New Roman"/>
          <w:sz w:val="24"/>
          <w:szCs w:val="24"/>
        </w:rPr>
      </w:pPr>
    </w:p>
    <w:p w:rsidR="00295AE7" w:rsidRPr="00BD7610" w:rsidRDefault="004121BE" w:rsidP="00295AE7">
      <w:pPr>
        <w:spacing w:after="0" w:line="480" w:lineRule="auto"/>
        <w:jc w:val="both"/>
        <w:rPr>
          <w:rFonts w:ascii="Times New Roman" w:hAnsi="Times New Roman"/>
          <w:color w:val="000000"/>
          <w:sz w:val="24"/>
          <w:szCs w:val="24"/>
        </w:rPr>
      </w:pPr>
      <w:r w:rsidRPr="00BD7610">
        <w:rPr>
          <w:rFonts w:ascii="Times New Roman" w:hAnsi="Times New Roman"/>
          <w:bCs/>
          <w:sz w:val="24"/>
          <w:szCs w:val="24"/>
          <w:lang w:eastAsia="hr-HR"/>
        </w:rPr>
        <w:t xml:space="preserve">Ovime ovlašćujemo __________________________ da nas zastupa i sudjeluje na javnom otvaranju ponuda, prispjelih na nadmetanje u </w:t>
      </w:r>
      <w:r w:rsidRPr="00BD7610">
        <w:rPr>
          <w:rFonts w:ascii="Times New Roman" w:hAnsi="Times New Roman"/>
          <w:bCs/>
          <w:sz w:val="24"/>
          <w:szCs w:val="24"/>
          <w:lang w:eastAsia="hr-HR"/>
        </w:rPr>
        <w:t xml:space="preserve">postupku </w:t>
      </w:r>
      <w:r w:rsidRPr="00B030FC">
        <w:rPr>
          <w:rFonts w:ascii="Times New Roman" w:hAnsi="Times New Roman"/>
          <w:bCs/>
          <w:sz w:val="24"/>
          <w:szCs w:val="24"/>
          <w:lang w:eastAsia="hr-HR"/>
        </w:rPr>
        <w:t>javne</w:t>
      </w:r>
      <w:r w:rsidRPr="00B030FC">
        <w:rPr>
          <w:rFonts w:ascii="Times New Roman" w:hAnsi="Times New Roman"/>
          <w:bCs/>
          <w:sz w:val="24"/>
          <w:szCs w:val="24"/>
          <w:lang w:eastAsia="hr-HR"/>
        </w:rPr>
        <w:t xml:space="preserve"> nabave </w:t>
      </w:r>
      <w:r w:rsidRPr="00B030FC">
        <w:rPr>
          <w:rFonts w:ascii="Times New Roman" w:hAnsi="Times New Roman"/>
          <w:bCs/>
          <w:sz w:val="24"/>
          <w:szCs w:val="24"/>
          <w:lang w:eastAsia="hr-HR"/>
        </w:rPr>
        <w:t>računalne opreme</w:t>
      </w:r>
      <w:r w:rsidRPr="00B030FC">
        <w:rPr>
          <w:rFonts w:ascii="Times New Roman" w:hAnsi="Times New Roman"/>
          <w:bCs/>
          <w:sz w:val="24"/>
          <w:szCs w:val="24"/>
          <w:lang w:eastAsia="hr-HR"/>
        </w:rPr>
        <w:t xml:space="preserve"> </w:t>
      </w:r>
      <w:r>
        <w:rPr>
          <w:rFonts w:ascii="Times New Roman" w:hAnsi="Times New Roman"/>
          <w:bCs/>
          <w:sz w:val="24"/>
          <w:szCs w:val="24"/>
          <w:lang w:eastAsia="hr-HR"/>
        </w:rPr>
        <w:t xml:space="preserve">za </w:t>
      </w:r>
      <w:r w:rsidRPr="0025096D">
        <w:rPr>
          <w:rFonts w:ascii="Times New Roman" w:hAnsi="Times New Roman"/>
          <w:sz w:val="24"/>
          <w:szCs w:val="24"/>
        </w:rPr>
        <w:t>Gospodarsk</w:t>
      </w:r>
      <w:r>
        <w:rPr>
          <w:rFonts w:ascii="Times New Roman" w:hAnsi="Times New Roman"/>
          <w:sz w:val="24"/>
          <w:szCs w:val="24"/>
        </w:rPr>
        <w:t>u</w:t>
      </w:r>
      <w:r w:rsidRPr="0025096D">
        <w:rPr>
          <w:rFonts w:ascii="Times New Roman" w:hAnsi="Times New Roman"/>
          <w:sz w:val="24"/>
          <w:szCs w:val="24"/>
        </w:rPr>
        <w:t xml:space="preserve"> škol</w:t>
      </w:r>
      <w:r>
        <w:rPr>
          <w:rFonts w:ascii="Times New Roman" w:hAnsi="Times New Roman"/>
          <w:sz w:val="24"/>
          <w:szCs w:val="24"/>
        </w:rPr>
        <w:t>u</w:t>
      </w:r>
      <w:r w:rsidRPr="0025096D">
        <w:rPr>
          <w:rFonts w:ascii="Times New Roman" w:hAnsi="Times New Roman"/>
          <w:sz w:val="24"/>
          <w:szCs w:val="24"/>
        </w:rPr>
        <w:t xml:space="preserve"> Varaždin</w:t>
      </w:r>
      <w:r>
        <w:rPr>
          <w:rFonts w:ascii="Times New Roman" w:hAnsi="Times New Roman"/>
          <w:bCs/>
          <w:sz w:val="24"/>
          <w:szCs w:val="24"/>
          <w:lang w:eastAsia="hr-HR"/>
        </w:rPr>
        <w:t>,</w:t>
      </w:r>
      <w:r w:rsidRPr="00BD7610">
        <w:rPr>
          <w:rFonts w:ascii="Times New Roman" w:hAnsi="Times New Roman"/>
          <w:bCs/>
          <w:sz w:val="24"/>
          <w:szCs w:val="24"/>
          <w:lang w:eastAsia="hr-HR"/>
        </w:rPr>
        <w:t xml:space="preserve"> objavljeno u Elektroni</w:t>
      </w:r>
      <w:r w:rsidRPr="00BD7610">
        <w:rPr>
          <w:rFonts w:ascii="Times New Roman" w:hAnsi="Times New Roman"/>
          <w:bCs/>
          <w:sz w:val="24"/>
          <w:szCs w:val="24"/>
          <w:lang w:eastAsia="hr-HR"/>
        </w:rPr>
        <w:t>čkom oglasniku javne nabave RH</w:t>
      </w:r>
      <w:r>
        <w:rPr>
          <w:rFonts w:ascii="Times New Roman" w:hAnsi="Times New Roman"/>
          <w:bCs/>
          <w:sz w:val="24"/>
          <w:szCs w:val="24"/>
          <w:lang w:eastAsia="hr-HR"/>
        </w:rPr>
        <w:t xml:space="preserve"> broj objave __________________</w:t>
      </w:r>
      <w:r w:rsidRPr="00BD7610">
        <w:rPr>
          <w:rFonts w:ascii="Times New Roman" w:hAnsi="Times New Roman"/>
          <w:bCs/>
          <w:sz w:val="24"/>
          <w:szCs w:val="24"/>
          <w:lang w:eastAsia="hr-HR"/>
        </w:rPr>
        <w:t>.</w:t>
      </w:r>
      <w:r w:rsidRPr="0093478E">
        <w:rPr>
          <w:rFonts w:ascii="Times New Roman" w:hAnsi="Times New Roman"/>
          <w:bCs/>
          <w:color w:val="FF0000"/>
          <w:sz w:val="24"/>
          <w:szCs w:val="24"/>
          <w:lang w:eastAsia="hr-HR"/>
        </w:rPr>
        <w:t xml:space="preserve"> </w:t>
      </w:r>
    </w:p>
    <w:p w:rsidR="00295AE7" w:rsidRPr="00BD7610" w:rsidRDefault="004121BE" w:rsidP="00295AE7">
      <w:pPr>
        <w:spacing w:after="0" w:line="480" w:lineRule="auto"/>
        <w:jc w:val="both"/>
        <w:rPr>
          <w:rFonts w:ascii="Times New Roman" w:hAnsi="Times New Roman"/>
          <w:color w:val="000000"/>
          <w:sz w:val="24"/>
          <w:szCs w:val="24"/>
        </w:rPr>
      </w:pPr>
    </w:p>
    <w:p w:rsidR="00295AE7" w:rsidRPr="00BD7610" w:rsidRDefault="004121BE" w:rsidP="00295AE7">
      <w:pPr>
        <w:spacing w:after="0" w:line="480" w:lineRule="auto"/>
        <w:jc w:val="both"/>
        <w:rPr>
          <w:rFonts w:ascii="Times New Roman" w:hAnsi="Times New Roman"/>
          <w:color w:val="000000"/>
          <w:sz w:val="24"/>
          <w:szCs w:val="24"/>
        </w:rPr>
      </w:pPr>
    </w:p>
    <w:p w:rsidR="00295AE7" w:rsidRPr="00BD7610" w:rsidRDefault="004121BE" w:rsidP="00295AE7">
      <w:pPr>
        <w:spacing w:after="0" w:line="480" w:lineRule="auto"/>
        <w:jc w:val="both"/>
        <w:rPr>
          <w:rFonts w:ascii="Times New Roman" w:hAnsi="Times New Roman"/>
          <w:color w:val="000000"/>
          <w:sz w:val="24"/>
          <w:szCs w:val="24"/>
        </w:rPr>
      </w:pPr>
    </w:p>
    <w:p w:rsidR="00295AE7" w:rsidRPr="00BD7610" w:rsidRDefault="004121BE" w:rsidP="00295AE7">
      <w:pPr>
        <w:spacing w:after="0" w:line="240" w:lineRule="auto"/>
        <w:ind w:firstLine="708"/>
        <w:jc w:val="both"/>
        <w:rPr>
          <w:rFonts w:ascii="Times New Roman" w:hAnsi="Times New Roman"/>
          <w:sz w:val="24"/>
          <w:szCs w:val="24"/>
        </w:rPr>
      </w:pPr>
      <w:r w:rsidRPr="00BD7610">
        <w:rPr>
          <w:rFonts w:ascii="Times New Roman" w:hAnsi="Times New Roman"/>
          <w:sz w:val="24"/>
          <w:szCs w:val="24"/>
        </w:rPr>
        <w:t xml:space="preserve">               </w:t>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 xml:space="preserve">         ____________________________</w:t>
      </w:r>
    </w:p>
    <w:p w:rsidR="00295AE7" w:rsidRPr="00BD7610" w:rsidRDefault="004121BE" w:rsidP="00295AE7">
      <w:pPr>
        <w:spacing w:after="0" w:line="240" w:lineRule="auto"/>
        <w:ind w:firstLine="708"/>
        <w:jc w:val="both"/>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 xml:space="preserve">                    </w:t>
      </w:r>
      <w:r w:rsidRPr="00BD7610">
        <w:rPr>
          <w:rFonts w:ascii="Times New Roman" w:hAnsi="Times New Roman"/>
          <w:sz w:val="24"/>
          <w:szCs w:val="24"/>
        </w:rPr>
        <w:t xml:space="preserve">   </w:t>
      </w:r>
      <w:r w:rsidRPr="00BD7610">
        <w:rPr>
          <w:rFonts w:ascii="Times New Roman" w:hAnsi="Times New Roman"/>
          <w:sz w:val="24"/>
          <w:szCs w:val="24"/>
        </w:rPr>
        <w:t xml:space="preserve">(potpis odgovorne osobe i </w:t>
      </w:r>
      <w:r w:rsidRPr="00BD7610">
        <w:rPr>
          <w:rFonts w:ascii="Times New Roman" w:hAnsi="Times New Roman"/>
          <w:sz w:val="24"/>
          <w:szCs w:val="24"/>
        </w:rPr>
        <w:t>pečat</w:t>
      </w:r>
      <w:r w:rsidRPr="00BD7610">
        <w:rPr>
          <w:rFonts w:ascii="Times New Roman" w:hAnsi="Times New Roman"/>
          <w:sz w:val="24"/>
          <w:szCs w:val="24"/>
        </w:rPr>
        <w:t>)</w:t>
      </w:r>
    </w:p>
    <w:p w:rsidR="00B95B4A" w:rsidRPr="00BD7610" w:rsidRDefault="004121BE" w:rsidP="00295AE7">
      <w:pPr>
        <w:rPr>
          <w:rFonts w:ascii="Times New Roman" w:hAnsi="Times New Roman"/>
          <w:lang w:eastAsia="hr-HR"/>
        </w:rPr>
      </w:pPr>
    </w:p>
    <w:p w:rsidR="00C40227" w:rsidRPr="00BD7610" w:rsidRDefault="004121BE" w:rsidP="00295AE7">
      <w:pPr>
        <w:rPr>
          <w:rFonts w:ascii="Times New Roman" w:hAnsi="Times New Roman"/>
          <w:lang w:eastAsia="hr-HR"/>
        </w:rPr>
      </w:pPr>
    </w:p>
    <w:p w:rsidR="00C40227" w:rsidRPr="00BD7610" w:rsidRDefault="004121BE" w:rsidP="00295AE7">
      <w:pPr>
        <w:rPr>
          <w:rFonts w:ascii="Times New Roman" w:hAnsi="Times New Roman"/>
          <w:lang w:eastAsia="hr-HR"/>
        </w:rPr>
      </w:pPr>
    </w:p>
    <w:p w:rsidR="00C40227" w:rsidRPr="00BD7610" w:rsidRDefault="004121BE" w:rsidP="00295AE7">
      <w:pPr>
        <w:rPr>
          <w:rFonts w:ascii="Times New Roman" w:hAnsi="Times New Roman"/>
          <w:lang w:eastAsia="hr-HR"/>
        </w:rPr>
      </w:pPr>
    </w:p>
    <w:p w:rsidR="00C40227" w:rsidRPr="00BD7610" w:rsidRDefault="004121BE" w:rsidP="00295AE7">
      <w:pPr>
        <w:rPr>
          <w:rFonts w:ascii="Times New Roman" w:hAnsi="Times New Roman"/>
          <w:lang w:eastAsia="hr-HR"/>
        </w:rPr>
      </w:pPr>
    </w:p>
    <w:p w:rsidR="00F654B9" w:rsidRPr="00BD7610" w:rsidRDefault="004121BE" w:rsidP="00295AE7">
      <w:pPr>
        <w:rPr>
          <w:rFonts w:ascii="Times New Roman" w:hAnsi="Times New Roman"/>
          <w:lang w:eastAsia="hr-HR"/>
        </w:rPr>
      </w:pPr>
    </w:p>
    <w:p w:rsidR="00F654B9" w:rsidRPr="00BD7610" w:rsidRDefault="004121BE" w:rsidP="00295AE7">
      <w:pPr>
        <w:rPr>
          <w:rFonts w:ascii="Times New Roman" w:hAnsi="Times New Roman"/>
          <w:lang w:eastAsia="hr-HR"/>
        </w:rPr>
      </w:pPr>
    </w:p>
    <w:p w:rsidR="002510DC" w:rsidRPr="00B030FC" w:rsidRDefault="004121BE" w:rsidP="00295AE7">
      <w:pPr>
        <w:rPr>
          <w:rFonts w:ascii="Times New Roman" w:hAnsi="Times New Roman"/>
          <w:lang w:eastAsia="hr-HR"/>
        </w:rPr>
      </w:pPr>
      <w:r w:rsidRPr="00BD7610">
        <w:rPr>
          <w:rFonts w:ascii="Times New Roman" w:hAnsi="Times New Roman"/>
          <w:lang w:eastAsia="hr-HR"/>
        </w:rPr>
        <w:t xml:space="preserve">Napomena: Ova ovlast predaje se ovlaštenim predstavnicima naručitelja na otvaranju ponuda u </w:t>
      </w:r>
      <w:r w:rsidRPr="00B030FC">
        <w:rPr>
          <w:rFonts w:ascii="Times New Roman" w:hAnsi="Times New Roman"/>
          <w:lang w:eastAsia="hr-HR"/>
        </w:rPr>
        <w:t xml:space="preserve">postupku </w:t>
      </w:r>
      <w:r w:rsidRPr="00B030FC">
        <w:rPr>
          <w:rFonts w:ascii="Times New Roman" w:hAnsi="Times New Roman"/>
          <w:lang w:eastAsia="hr-HR"/>
        </w:rPr>
        <w:t xml:space="preserve">javne </w:t>
      </w:r>
      <w:r w:rsidRPr="00B030FC">
        <w:rPr>
          <w:rFonts w:ascii="Times New Roman" w:hAnsi="Times New Roman"/>
          <w:lang w:eastAsia="hr-HR"/>
        </w:rPr>
        <w:t xml:space="preserve"> </w:t>
      </w:r>
      <w:r w:rsidRPr="00B030FC">
        <w:rPr>
          <w:rFonts w:ascii="Times New Roman" w:hAnsi="Times New Roman"/>
          <w:lang w:eastAsia="hr-HR"/>
        </w:rPr>
        <w:t>nabave</w:t>
      </w:r>
      <w:r w:rsidRPr="00B030FC">
        <w:rPr>
          <w:rFonts w:ascii="Times New Roman" w:hAnsi="Times New Roman"/>
          <w:lang w:eastAsia="hr-HR"/>
        </w:rPr>
        <w:t xml:space="preserve"> </w:t>
      </w:r>
      <w:r w:rsidRPr="00B030FC">
        <w:rPr>
          <w:rFonts w:ascii="Times New Roman" w:hAnsi="Times New Roman"/>
          <w:lang w:eastAsia="hr-HR"/>
        </w:rPr>
        <w:t>računalne opreme</w:t>
      </w:r>
      <w:r w:rsidRPr="00B030FC">
        <w:rPr>
          <w:rFonts w:ascii="Times New Roman" w:hAnsi="Times New Roman"/>
          <w:lang w:eastAsia="hr-HR"/>
        </w:rPr>
        <w:t xml:space="preserve"> za </w:t>
      </w:r>
      <w:r w:rsidRPr="00B030FC">
        <w:rPr>
          <w:rFonts w:ascii="Times New Roman" w:hAnsi="Times New Roman"/>
          <w:lang w:eastAsia="hr-HR"/>
        </w:rPr>
        <w:t>Gospodarsku školu Varaždin</w:t>
      </w:r>
      <w:r w:rsidRPr="00B030FC">
        <w:rPr>
          <w:rFonts w:ascii="Times New Roman" w:hAnsi="Times New Roman"/>
          <w:lang w:eastAsia="hr-HR"/>
        </w:rPr>
        <w:t>.</w:t>
      </w:r>
    </w:p>
    <w:p w:rsidR="002510DC" w:rsidRPr="00BD7610" w:rsidRDefault="004121BE">
      <w:pPr>
        <w:spacing w:after="0" w:line="240" w:lineRule="auto"/>
        <w:rPr>
          <w:rFonts w:ascii="Times New Roman" w:hAnsi="Times New Roman"/>
          <w:lang w:eastAsia="hr-HR"/>
        </w:rPr>
      </w:pPr>
      <w:r w:rsidRPr="00BD7610">
        <w:rPr>
          <w:rFonts w:ascii="Times New Roman" w:hAnsi="Times New Roman"/>
          <w:lang w:eastAsia="hr-HR"/>
        </w:rPr>
        <w:br w:type="page"/>
      </w:r>
    </w:p>
    <w:p w:rsidR="00BF68EB" w:rsidRPr="00BD7610" w:rsidRDefault="004121BE" w:rsidP="00BF68EB">
      <w:pPr>
        <w:pStyle w:val="Naslov1"/>
        <w:rPr>
          <w:vanish/>
          <w:specVanish/>
        </w:rPr>
      </w:pPr>
      <w:bookmarkStart w:id="257" w:name="_Toc365279143"/>
      <w:bookmarkStart w:id="258" w:name="_Toc341086008"/>
      <w:r>
        <w:lastRenderedPageBreak/>
        <w:t>PRILOG VI. Izjava o prihvaćanju uvjeta za otklanjanje kvarova</w:t>
      </w:r>
      <w:bookmarkEnd w:id="257"/>
    </w:p>
    <w:p w:rsidR="00BF68EB" w:rsidRPr="00BD7610" w:rsidRDefault="004121BE" w:rsidP="00BF68EB">
      <w:pPr>
        <w:pStyle w:val="Naslov1"/>
        <w:rPr>
          <w:vanish/>
          <w:sz w:val="20"/>
          <w:szCs w:val="20"/>
          <w:lang w:eastAsia="hr-HR"/>
          <w:specVanish/>
        </w:rPr>
      </w:pPr>
    </w:p>
    <w:p w:rsidR="00BF68EB" w:rsidRPr="00BD7610" w:rsidRDefault="004121BE" w:rsidP="00BF68EB">
      <w:pPr>
        <w:pStyle w:val="Naslov1"/>
        <w:rPr>
          <w:szCs w:val="24"/>
        </w:rPr>
      </w:pPr>
    </w:p>
    <w:p w:rsidR="00BF68EB" w:rsidRDefault="004121BE" w:rsidP="00BF68EB">
      <w:pPr>
        <w:jc w:val="center"/>
        <w:rPr>
          <w:rFonts w:ascii="Times New Roman" w:hAnsi="Times New Roman"/>
          <w:b/>
          <w:sz w:val="24"/>
          <w:szCs w:val="24"/>
          <w:lang w:eastAsia="hr-HR"/>
        </w:rPr>
      </w:pPr>
    </w:p>
    <w:p w:rsidR="00BF68EB" w:rsidRPr="004F74EC" w:rsidRDefault="004121BE" w:rsidP="00BF68EB">
      <w:pPr>
        <w:jc w:val="center"/>
        <w:rPr>
          <w:rFonts w:ascii="Times New Roman" w:hAnsi="Times New Roman"/>
          <w:b/>
          <w:sz w:val="24"/>
          <w:szCs w:val="24"/>
          <w:lang w:eastAsia="hr-HR"/>
        </w:rPr>
      </w:pPr>
      <w:r w:rsidRPr="004F74EC">
        <w:rPr>
          <w:rFonts w:ascii="Times New Roman" w:hAnsi="Times New Roman"/>
          <w:b/>
          <w:sz w:val="24"/>
          <w:szCs w:val="24"/>
          <w:lang w:eastAsia="hr-HR"/>
        </w:rPr>
        <w:t xml:space="preserve">IZJAVA O PRIHVAĆANJU </w:t>
      </w:r>
      <w:r w:rsidRPr="004F74EC">
        <w:rPr>
          <w:rFonts w:ascii="Times New Roman" w:hAnsi="Times New Roman"/>
          <w:b/>
          <w:sz w:val="24"/>
          <w:szCs w:val="24"/>
          <w:lang w:eastAsia="hr-HR"/>
        </w:rPr>
        <w:t>UVJETA ZA OTKLANJANJE KVAROVA U JAMSTVENOM ROKU</w:t>
      </w:r>
    </w:p>
    <w:p w:rsidR="00BF68EB" w:rsidRPr="004F74EC" w:rsidRDefault="004121BE" w:rsidP="00BF68EB">
      <w:pPr>
        <w:rPr>
          <w:rFonts w:ascii="Times New Roman" w:hAnsi="Times New Roman"/>
          <w:b/>
          <w:sz w:val="24"/>
          <w:szCs w:val="24"/>
          <w:lang w:eastAsia="hr-HR"/>
        </w:rPr>
      </w:pPr>
    </w:p>
    <w:p w:rsidR="00BF68EB" w:rsidRPr="004F74EC" w:rsidRDefault="004121BE" w:rsidP="00BF68EB">
      <w:pPr>
        <w:jc w:val="both"/>
        <w:rPr>
          <w:rFonts w:ascii="Times New Roman" w:hAnsi="Times New Roman"/>
          <w:sz w:val="24"/>
          <w:szCs w:val="24"/>
          <w:lang w:eastAsia="hr-HR"/>
        </w:rPr>
      </w:pPr>
      <w:r w:rsidRPr="004F74EC">
        <w:rPr>
          <w:rFonts w:ascii="Times New Roman" w:hAnsi="Times New Roman"/>
          <w:sz w:val="24"/>
          <w:szCs w:val="24"/>
          <w:lang w:eastAsia="hr-HR"/>
        </w:rPr>
        <w:t xml:space="preserve">Ponuditelj se obvezuje da </w:t>
      </w:r>
      <w:r>
        <w:rPr>
          <w:rFonts w:ascii="Times New Roman" w:hAnsi="Times New Roman"/>
          <w:sz w:val="24"/>
          <w:szCs w:val="24"/>
          <w:lang w:eastAsia="hr-HR"/>
        </w:rPr>
        <w:t>će otkloniti kvarove na lokacijama</w:t>
      </w:r>
      <w:r w:rsidRPr="004F74EC">
        <w:rPr>
          <w:rFonts w:ascii="Times New Roman" w:hAnsi="Times New Roman"/>
          <w:sz w:val="24"/>
          <w:szCs w:val="24"/>
          <w:lang w:eastAsia="hr-HR"/>
        </w:rPr>
        <w:t xml:space="preserve"> Naručitelja na svoj isporučenoj opremi u definiranom jamstvenom roku</w:t>
      </w:r>
      <w:r>
        <w:rPr>
          <w:rFonts w:ascii="Times New Roman" w:hAnsi="Times New Roman"/>
          <w:sz w:val="24"/>
          <w:szCs w:val="24"/>
          <w:lang w:eastAsia="hr-HR"/>
        </w:rPr>
        <w:t>, a sukladno Tehničkoj specifikaciji predmeta nabave</w:t>
      </w:r>
      <w:r w:rsidRPr="004F74EC">
        <w:rPr>
          <w:rFonts w:ascii="Times New Roman" w:hAnsi="Times New Roman"/>
          <w:sz w:val="24"/>
          <w:szCs w:val="24"/>
          <w:lang w:eastAsia="hr-HR"/>
        </w:rPr>
        <w:t>.</w:t>
      </w:r>
    </w:p>
    <w:p w:rsidR="00BF68EB" w:rsidRPr="00BD7610" w:rsidRDefault="004121BE" w:rsidP="00BF68EB">
      <w:pPr>
        <w:spacing w:after="0"/>
        <w:rPr>
          <w:lang w:eastAsia="hr-HR"/>
        </w:rPr>
      </w:pPr>
    </w:p>
    <w:p w:rsidR="00BF68EB" w:rsidRDefault="004121BE" w:rsidP="00BF68EB">
      <w:pPr>
        <w:spacing w:after="0"/>
        <w:jc w:val="both"/>
        <w:rPr>
          <w:rFonts w:ascii="Times New Roman" w:hAnsi="Times New Roman"/>
          <w:sz w:val="24"/>
          <w:szCs w:val="24"/>
          <w:lang w:eastAsia="hr-HR"/>
        </w:rPr>
      </w:pPr>
      <w:r w:rsidRPr="00BD7610">
        <w:rPr>
          <w:rFonts w:ascii="Times New Roman" w:hAnsi="Times New Roman"/>
          <w:sz w:val="24"/>
          <w:szCs w:val="24"/>
          <w:lang w:eastAsia="hr-HR"/>
        </w:rPr>
        <w:t xml:space="preserve">Unutar jamstvenog roka Naručitelj ima pravo prijaviti kvar i smetnje na opremi </w:t>
      </w:r>
      <w:r>
        <w:rPr>
          <w:rFonts w:ascii="Times New Roman" w:hAnsi="Times New Roman"/>
          <w:sz w:val="24"/>
          <w:szCs w:val="24"/>
          <w:lang w:eastAsia="hr-HR"/>
        </w:rPr>
        <w:t xml:space="preserve">radnim </w:t>
      </w:r>
      <w:r w:rsidRPr="00413C8E">
        <w:rPr>
          <w:rFonts w:ascii="Times New Roman" w:hAnsi="Times New Roman"/>
          <w:sz w:val="24"/>
          <w:szCs w:val="24"/>
          <w:lang w:eastAsia="hr-HR"/>
        </w:rPr>
        <w:t>danom u uredovno vrijeme od 07:30 sati do 14:00 sati kroz cijelo razdoblje trajanja ja</w:t>
      </w:r>
      <w:r>
        <w:rPr>
          <w:rFonts w:ascii="Times New Roman" w:hAnsi="Times New Roman"/>
          <w:sz w:val="24"/>
          <w:szCs w:val="24"/>
          <w:lang w:eastAsia="hr-HR"/>
        </w:rPr>
        <w:t xml:space="preserve">mstvenoga roka </w:t>
      </w:r>
      <w:r w:rsidRPr="00A40EEC">
        <w:rPr>
          <w:rFonts w:ascii="Times New Roman" w:hAnsi="Times New Roman"/>
          <w:sz w:val="24"/>
          <w:szCs w:val="24"/>
          <w:lang w:eastAsia="hr-HR"/>
        </w:rPr>
        <w:t xml:space="preserve">telefonom, elektroničkom poštom, faksom, na </w:t>
      </w:r>
      <w:r w:rsidRPr="00BD7610">
        <w:rPr>
          <w:rFonts w:ascii="Times New Roman" w:hAnsi="Times New Roman"/>
          <w:sz w:val="24"/>
          <w:szCs w:val="24"/>
          <w:lang w:eastAsia="hr-HR"/>
        </w:rPr>
        <w:t>Internet stranicama Ponud</w:t>
      </w:r>
      <w:r w:rsidRPr="00BD7610">
        <w:rPr>
          <w:rFonts w:ascii="Times New Roman" w:hAnsi="Times New Roman"/>
          <w:sz w:val="24"/>
          <w:szCs w:val="24"/>
          <w:lang w:eastAsia="hr-HR"/>
        </w:rPr>
        <w:t>itelja usluga ili na drugi dogovoreni način.</w:t>
      </w:r>
      <w:r>
        <w:rPr>
          <w:rFonts w:ascii="Times New Roman" w:hAnsi="Times New Roman"/>
          <w:sz w:val="24"/>
          <w:szCs w:val="24"/>
          <w:lang w:eastAsia="hr-HR"/>
        </w:rPr>
        <w:t xml:space="preserve"> </w:t>
      </w:r>
    </w:p>
    <w:p w:rsidR="00BF68EB" w:rsidRPr="00BD7610" w:rsidRDefault="004121BE" w:rsidP="00BF68EB">
      <w:pPr>
        <w:spacing w:after="0"/>
        <w:jc w:val="both"/>
        <w:rPr>
          <w:rFonts w:ascii="Times New Roman" w:hAnsi="Times New Roman"/>
          <w:sz w:val="24"/>
          <w:szCs w:val="24"/>
          <w:lang w:eastAsia="hr-HR"/>
        </w:rPr>
      </w:pPr>
    </w:p>
    <w:p w:rsidR="00BF68EB" w:rsidRPr="00BD7610" w:rsidRDefault="004121BE" w:rsidP="00BF68EB">
      <w:pPr>
        <w:jc w:val="both"/>
        <w:rPr>
          <w:rFonts w:ascii="Times New Roman" w:hAnsi="Times New Roman"/>
          <w:sz w:val="24"/>
          <w:szCs w:val="24"/>
        </w:rPr>
      </w:pPr>
      <w:r w:rsidRPr="00BD7610">
        <w:rPr>
          <w:rFonts w:ascii="Times New Roman" w:hAnsi="Times New Roman"/>
          <w:sz w:val="24"/>
          <w:szCs w:val="24"/>
          <w:lang w:eastAsia="hr-HR"/>
        </w:rPr>
        <w:t xml:space="preserve">Ponuditelj se obvezuje da će, u slučaju nemogućnosti otklanjanja kvara osigurati zamjensku opremu </w:t>
      </w:r>
      <w:r w:rsidRPr="00BD7610">
        <w:rPr>
          <w:rFonts w:ascii="Times New Roman" w:hAnsi="Times New Roman"/>
          <w:sz w:val="24"/>
          <w:szCs w:val="24"/>
        </w:rPr>
        <w:t>istih ili boljih tehničkih karakteristika i dostaviti je Naručitelju o svom trošku.</w:t>
      </w:r>
    </w:p>
    <w:p w:rsidR="00BF68EB" w:rsidRPr="00BD7610" w:rsidRDefault="004121BE" w:rsidP="00BF68EB">
      <w:pPr>
        <w:jc w:val="both"/>
        <w:rPr>
          <w:rFonts w:ascii="Times New Roman" w:hAnsi="Times New Roman"/>
          <w:sz w:val="24"/>
          <w:szCs w:val="24"/>
        </w:rPr>
      </w:pPr>
      <w:r w:rsidRPr="00BD7610">
        <w:rPr>
          <w:rFonts w:ascii="Times New Roman" w:hAnsi="Times New Roman"/>
          <w:sz w:val="24"/>
          <w:szCs w:val="24"/>
        </w:rPr>
        <w:t>Ponuditelj će za prijavu kv</w:t>
      </w:r>
      <w:r w:rsidRPr="00BD7610">
        <w:rPr>
          <w:rFonts w:ascii="Times New Roman" w:hAnsi="Times New Roman"/>
          <w:sz w:val="24"/>
          <w:szCs w:val="24"/>
        </w:rPr>
        <w:t>arova na ponuđenoj opremi, pružanju obavijesti o rješavanju problema i ostalih informacija koristiti slijedeće kontakte:</w:t>
      </w:r>
    </w:p>
    <w:p w:rsidR="00BF68EB" w:rsidRPr="00BD7610" w:rsidRDefault="004121BE" w:rsidP="00BF68EB">
      <w:pPr>
        <w:jc w:val="both"/>
        <w:rPr>
          <w:rFonts w:ascii="Times New Roman" w:hAnsi="Times New Roman"/>
          <w:sz w:val="24"/>
          <w:szCs w:val="24"/>
        </w:rPr>
      </w:pPr>
    </w:p>
    <w:tbl>
      <w:tblPr>
        <w:tblStyle w:val="Reetkatablice"/>
        <w:tblW w:w="0" w:type="auto"/>
        <w:tblLook w:val="04A0"/>
      </w:tblPr>
      <w:tblGrid>
        <w:gridCol w:w="2660"/>
        <w:gridCol w:w="6626"/>
      </w:tblGrid>
      <w:tr w:rsidR="00F404F8" w:rsidTr="00BF68EB">
        <w:trPr>
          <w:trHeight w:val="459"/>
        </w:trPr>
        <w:tc>
          <w:tcPr>
            <w:tcW w:w="9288" w:type="dxa"/>
            <w:gridSpan w:val="2"/>
            <w:vAlign w:val="center"/>
          </w:tcPr>
          <w:p w:rsidR="00BF68EB" w:rsidRPr="00BD7610" w:rsidRDefault="004121BE" w:rsidP="00BF68EB">
            <w:pPr>
              <w:spacing w:after="0"/>
              <w:jc w:val="center"/>
              <w:rPr>
                <w:rFonts w:ascii="Times New Roman" w:hAnsi="Times New Roman"/>
                <w:b/>
                <w:sz w:val="24"/>
                <w:szCs w:val="24"/>
                <w:lang w:eastAsia="hr-HR"/>
              </w:rPr>
            </w:pPr>
            <w:r w:rsidRPr="00BD7610">
              <w:rPr>
                <w:rFonts w:ascii="Times New Roman" w:hAnsi="Times New Roman"/>
                <w:b/>
                <w:sz w:val="24"/>
                <w:szCs w:val="24"/>
                <w:lang w:eastAsia="hr-HR"/>
              </w:rPr>
              <w:t>Kontakt za prijavu kvarova</w:t>
            </w:r>
          </w:p>
        </w:tc>
      </w:tr>
      <w:tr w:rsidR="00F404F8" w:rsidTr="00BF68EB">
        <w:trPr>
          <w:trHeight w:val="423"/>
        </w:trPr>
        <w:tc>
          <w:tcPr>
            <w:tcW w:w="2660" w:type="dxa"/>
            <w:vAlign w:val="center"/>
          </w:tcPr>
          <w:p w:rsidR="00BF68EB" w:rsidRPr="00BD7610" w:rsidRDefault="004121BE" w:rsidP="00BF68EB">
            <w:pPr>
              <w:spacing w:after="0"/>
              <w:rPr>
                <w:rFonts w:ascii="Times New Roman" w:hAnsi="Times New Roman"/>
                <w:sz w:val="24"/>
                <w:szCs w:val="24"/>
                <w:lang w:eastAsia="hr-HR"/>
              </w:rPr>
            </w:pPr>
            <w:r w:rsidRPr="00BD7610">
              <w:rPr>
                <w:rFonts w:ascii="Times New Roman" w:hAnsi="Times New Roman"/>
                <w:sz w:val="24"/>
                <w:szCs w:val="24"/>
                <w:lang w:eastAsia="hr-HR"/>
              </w:rPr>
              <w:t>Telefon:</w:t>
            </w:r>
          </w:p>
        </w:tc>
        <w:tc>
          <w:tcPr>
            <w:tcW w:w="6628" w:type="dxa"/>
            <w:vAlign w:val="center"/>
          </w:tcPr>
          <w:p w:rsidR="00BF68EB" w:rsidRPr="00BD7610" w:rsidRDefault="004121BE" w:rsidP="00BF68EB">
            <w:pPr>
              <w:spacing w:after="0"/>
              <w:rPr>
                <w:rFonts w:ascii="Times New Roman" w:hAnsi="Times New Roman"/>
                <w:sz w:val="24"/>
                <w:szCs w:val="24"/>
                <w:lang w:eastAsia="hr-HR"/>
              </w:rPr>
            </w:pPr>
          </w:p>
        </w:tc>
      </w:tr>
      <w:tr w:rsidR="00F404F8" w:rsidTr="00BF68EB">
        <w:trPr>
          <w:trHeight w:val="416"/>
        </w:trPr>
        <w:tc>
          <w:tcPr>
            <w:tcW w:w="2660" w:type="dxa"/>
            <w:vAlign w:val="center"/>
          </w:tcPr>
          <w:p w:rsidR="00BF68EB" w:rsidRPr="00BD7610" w:rsidRDefault="004121BE" w:rsidP="00BF68EB">
            <w:pPr>
              <w:spacing w:after="0"/>
              <w:rPr>
                <w:rFonts w:ascii="Times New Roman" w:hAnsi="Times New Roman"/>
                <w:sz w:val="24"/>
                <w:szCs w:val="24"/>
                <w:lang w:eastAsia="hr-HR"/>
              </w:rPr>
            </w:pPr>
            <w:r w:rsidRPr="00BD7610">
              <w:rPr>
                <w:rFonts w:ascii="Times New Roman" w:hAnsi="Times New Roman"/>
                <w:sz w:val="24"/>
                <w:szCs w:val="24"/>
                <w:lang w:eastAsia="hr-HR"/>
              </w:rPr>
              <w:t>E-mail:</w:t>
            </w:r>
          </w:p>
        </w:tc>
        <w:tc>
          <w:tcPr>
            <w:tcW w:w="6628" w:type="dxa"/>
            <w:vAlign w:val="center"/>
          </w:tcPr>
          <w:p w:rsidR="00BF68EB" w:rsidRPr="00BD7610" w:rsidRDefault="004121BE" w:rsidP="00BF68EB">
            <w:pPr>
              <w:spacing w:after="0"/>
              <w:rPr>
                <w:rFonts w:ascii="Times New Roman" w:hAnsi="Times New Roman"/>
                <w:sz w:val="24"/>
                <w:szCs w:val="24"/>
                <w:lang w:eastAsia="hr-HR"/>
              </w:rPr>
            </w:pPr>
          </w:p>
        </w:tc>
      </w:tr>
      <w:tr w:rsidR="00F404F8" w:rsidTr="00BF68EB">
        <w:trPr>
          <w:trHeight w:val="422"/>
        </w:trPr>
        <w:tc>
          <w:tcPr>
            <w:tcW w:w="2660" w:type="dxa"/>
            <w:vAlign w:val="center"/>
          </w:tcPr>
          <w:p w:rsidR="00BF68EB" w:rsidRPr="00BD7610" w:rsidRDefault="004121BE" w:rsidP="00BF68EB">
            <w:pPr>
              <w:spacing w:after="0"/>
              <w:rPr>
                <w:rFonts w:ascii="Times New Roman" w:hAnsi="Times New Roman"/>
                <w:sz w:val="24"/>
                <w:szCs w:val="24"/>
                <w:lang w:eastAsia="hr-HR"/>
              </w:rPr>
            </w:pPr>
            <w:r w:rsidRPr="00BD7610">
              <w:rPr>
                <w:rFonts w:ascii="Times New Roman" w:hAnsi="Times New Roman"/>
                <w:sz w:val="24"/>
                <w:szCs w:val="24"/>
                <w:lang w:eastAsia="hr-HR"/>
              </w:rPr>
              <w:t>Fax:</w:t>
            </w:r>
          </w:p>
        </w:tc>
        <w:tc>
          <w:tcPr>
            <w:tcW w:w="6628" w:type="dxa"/>
            <w:vAlign w:val="center"/>
          </w:tcPr>
          <w:p w:rsidR="00BF68EB" w:rsidRPr="00BD7610" w:rsidRDefault="004121BE" w:rsidP="00BF68EB">
            <w:pPr>
              <w:spacing w:after="0"/>
              <w:rPr>
                <w:rFonts w:ascii="Times New Roman" w:hAnsi="Times New Roman"/>
                <w:sz w:val="24"/>
                <w:szCs w:val="24"/>
                <w:lang w:eastAsia="hr-HR"/>
              </w:rPr>
            </w:pPr>
          </w:p>
        </w:tc>
      </w:tr>
      <w:tr w:rsidR="00F404F8" w:rsidTr="00BF68EB">
        <w:trPr>
          <w:trHeight w:val="414"/>
        </w:trPr>
        <w:tc>
          <w:tcPr>
            <w:tcW w:w="2660" w:type="dxa"/>
            <w:vAlign w:val="center"/>
          </w:tcPr>
          <w:p w:rsidR="00BF68EB" w:rsidRPr="00BD7610" w:rsidRDefault="004121BE" w:rsidP="00BF68EB">
            <w:pPr>
              <w:spacing w:after="0"/>
              <w:rPr>
                <w:rFonts w:ascii="Times New Roman" w:hAnsi="Times New Roman"/>
                <w:sz w:val="24"/>
                <w:szCs w:val="24"/>
                <w:lang w:eastAsia="hr-HR"/>
              </w:rPr>
            </w:pPr>
            <w:r w:rsidRPr="00BD7610">
              <w:rPr>
                <w:rFonts w:ascii="Times New Roman" w:hAnsi="Times New Roman"/>
                <w:sz w:val="24"/>
                <w:szCs w:val="24"/>
                <w:lang w:eastAsia="hr-HR"/>
              </w:rPr>
              <w:t>Web:</w:t>
            </w:r>
          </w:p>
        </w:tc>
        <w:tc>
          <w:tcPr>
            <w:tcW w:w="6628" w:type="dxa"/>
            <w:vAlign w:val="center"/>
          </w:tcPr>
          <w:p w:rsidR="00BF68EB" w:rsidRPr="00BD7610" w:rsidRDefault="004121BE" w:rsidP="00BF68EB">
            <w:pPr>
              <w:spacing w:after="0"/>
              <w:rPr>
                <w:rFonts w:ascii="Times New Roman" w:hAnsi="Times New Roman"/>
                <w:sz w:val="24"/>
                <w:szCs w:val="24"/>
                <w:lang w:eastAsia="hr-HR"/>
              </w:rPr>
            </w:pPr>
          </w:p>
        </w:tc>
      </w:tr>
    </w:tbl>
    <w:p w:rsidR="00BF68EB" w:rsidRPr="00BD7610" w:rsidRDefault="004121BE" w:rsidP="00BF68EB">
      <w:pPr>
        <w:jc w:val="both"/>
        <w:rPr>
          <w:rFonts w:ascii="Times New Roman" w:hAnsi="Times New Roman"/>
          <w:sz w:val="24"/>
          <w:szCs w:val="24"/>
          <w:lang w:eastAsia="hr-HR"/>
        </w:rPr>
      </w:pPr>
    </w:p>
    <w:p w:rsidR="00BF68EB" w:rsidRPr="00BD7610" w:rsidRDefault="004121BE" w:rsidP="00BF68EB">
      <w:pPr>
        <w:rPr>
          <w:rFonts w:ascii="Times New Roman" w:hAnsi="Times New Roman"/>
          <w:b/>
          <w:sz w:val="24"/>
          <w:szCs w:val="24"/>
        </w:rPr>
      </w:pPr>
      <w:r w:rsidRPr="00BD7610">
        <w:rPr>
          <w:rFonts w:ascii="Times New Roman" w:hAnsi="Times New Roman"/>
          <w:sz w:val="24"/>
          <w:szCs w:val="24"/>
        </w:rPr>
        <w:t>U ________________ 2013. godine</w:t>
      </w:r>
    </w:p>
    <w:p w:rsidR="00BF68EB" w:rsidRPr="00BD7610" w:rsidRDefault="004121BE" w:rsidP="00BF68EB"/>
    <w:p w:rsidR="00BF68EB" w:rsidRPr="00BD7610" w:rsidRDefault="004121BE" w:rsidP="00BF68EB">
      <w:pPr>
        <w:rPr>
          <w:rFonts w:ascii="Times New Roman" w:hAnsi="Times New Roman"/>
          <w:sz w:val="24"/>
          <w:szCs w:val="24"/>
        </w:rPr>
      </w:pPr>
      <w:r w:rsidRPr="00BD7610">
        <w:tab/>
      </w:r>
      <w:r w:rsidRPr="00BD7610">
        <w:tab/>
      </w:r>
      <w:r w:rsidRPr="00BD7610">
        <w:tab/>
      </w:r>
      <w:r w:rsidRPr="00BD7610">
        <w:tab/>
      </w:r>
      <w:r w:rsidRPr="00BD7610">
        <w:tab/>
      </w:r>
      <w:r w:rsidRPr="00BD7610">
        <w:tab/>
      </w:r>
      <w:r w:rsidRPr="00BD7610">
        <w:rPr>
          <w:rFonts w:ascii="Times New Roman" w:hAnsi="Times New Roman"/>
          <w:sz w:val="24"/>
          <w:szCs w:val="24"/>
        </w:rPr>
        <w:t xml:space="preserve">M.P. </w:t>
      </w:r>
    </w:p>
    <w:p w:rsidR="00BF68EB" w:rsidRPr="00BD7610" w:rsidRDefault="004121BE" w:rsidP="00BF68EB">
      <w:pPr>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Pr>
          <w:rFonts w:ascii="Times New Roman" w:hAnsi="Times New Roman"/>
          <w:sz w:val="24"/>
          <w:szCs w:val="24"/>
        </w:rPr>
        <w:t xml:space="preserve">  </w:t>
      </w:r>
      <w:r w:rsidRPr="00BD7610">
        <w:rPr>
          <w:rFonts w:ascii="Times New Roman" w:hAnsi="Times New Roman"/>
          <w:sz w:val="24"/>
          <w:szCs w:val="24"/>
        </w:rPr>
        <w:t>Potpis ovlaštene</w:t>
      </w:r>
      <w:r w:rsidRPr="00BD7610">
        <w:rPr>
          <w:rFonts w:ascii="Times New Roman" w:hAnsi="Times New Roman"/>
          <w:sz w:val="24"/>
          <w:szCs w:val="24"/>
        </w:rPr>
        <w:t xml:space="preserve"> osobe ponuditelja</w:t>
      </w:r>
    </w:p>
    <w:p w:rsidR="00BF68EB" w:rsidRPr="00BD7610" w:rsidRDefault="004121BE" w:rsidP="00BF68EB">
      <w:pPr>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______________________________</w:t>
      </w:r>
    </w:p>
    <w:p w:rsidR="00BF68EB" w:rsidRPr="00BD7610" w:rsidRDefault="004121BE" w:rsidP="00BF68EB">
      <w:pPr>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 xml:space="preserve">    (Ime i prezime)</w:t>
      </w:r>
    </w:p>
    <w:p w:rsidR="00BF68EB" w:rsidRDefault="004121BE" w:rsidP="00BF68EB">
      <w:pPr>
        <w:spacing w:after="0" w:line="240" w:lineRule="auto"/>
        <w:rPr>
          <w:rFonts w:ascii="Times New Roman" w:eastAsiaTheme="minorHAnsi" w:hAnsi="Times New Roman"/>
          <w:b/>
          <w:bCs/>
          <w:sz w:val="24"/>
          <w:szCs w:val="28"/>
        </w:rPr>
      </w:pPr>
      <w:r>
        <w:rPr>
          <w:rFonts w:eastAsiaTheme="minorHAnsi"/>
        </w:rPr>
        <w:br w:type="page"/>
      </w:r>
    </w:p>
    <w:p w:rsidR="00CE5A4D" w:rsidRPr="00BD7610" w:rsidRDefault="004121BE" w:rsidP="00CE5A4D">
      <w:pPr>
        <w:pStyle w:val="Naslov1"/>
        <w:spacing w:before="0" w:line="240" w:lineRule="auto"/>
        <w:rPr>
          <w:lang w:eastAsia="hr-HR"/>
        </w:rPr>
      </w:pPr>
      <w:bookmarkStart w:id="259" w:name="_Toc365279144"/>
      <w:r w:rsidRPr="00BD7610">
        <w:rPr>
          <w:lang w:eastAsia="hr-HR"/>
        </w:rPr>
        <w:lastRenderedPageBreak/>
        <w:t>PRILOG V</w:t>
      </w:r>
      <w:r w:rsidRPr="00BD7610">
        <w:rPr>
          <w:lang w:eastAsia="hr-HR"/>
        </w:rPr>
        <w:t>I</w:t>
      </w:r>
      <w:r w:rsidRPr="00BD7610">
        <w:rPr>
          <w:lang w:eastAsia="hr-HR"/>
        </w:rPr>
        <w:t>I</w:t>
      </w:r>
      <w:r w:rsidRPr="00BD7610">
        <w:rPr>
          <w:lang w:eastAsia="hr-HR"/>
        </w:rPr>
        <w:t>. Prijedlog ugovora</w:t>
      </w:r>
      <w:bookmarkEnd w:id="258"/>
      <w:bookmarkEnd w:id="259"/>
    </w:p>
    <w:p w:rsidR="00C40227" w:rsidRPr="00BD7610" w:rsidRDefault="004121BE" w:rsidP="00295AE7">
      <w:pPr>
        <w:rPr>
          <w:rFonts w:ascii="Times New Roman" w:hAnsi="Times New Roman"/>
          <w:sz w:val="24"/>
          <w:szCs w:val="24"/>
          <w:lang w:eastAsia="hr-HR"/>
        </w:rPr>
      </w:pPr>
    </w:p>
    <w:p w:rsidR="00AF065B" w:rsidRPr="0082335C" w:rsidRDefault="004121BE" w:rsidP="00AF065B">
      <w:pPr>
        <w:tabs>
          <w:tab w:val="num" w:pos="360"/>
        </w:tabs>
        <w:spacing w:after="0" w:line="240" w:lineRule="auto"/>
        <w:jc w:val="both"/>
        <w:rPr>
          <w:rFonts w:ascii="Times New Roman" w:hAnsi="Times New Roman"/>
          <w:sz w:val="24"/>
          <w:szCs w:val="24"/>
        </w:rPr>
      </w:pPr>
      <w:r>
        <w:rPr>
          <w:rFonts w:ascii="Times New Roman" w:hAnsi="Times New Roman"/>
          <w:b/>
          <w:sz w:val="24"/>
          <w:szCs w:val="24"/>
        </w:rPr>
        <w:t>Gospodarska škola Varaždi</w:t>
      </w:r>
      <w:r>
        <w:rPr>
          <w:rFonts w:ascii="Times New Roman" w:hAnsi="Times New Roman"/>
          <w:b/>
          <w:sz w:val="24"/>
          <w:szCs w:val="24"/>
        </w:rPr>
        <w:t>n</w:t>
      </w:r>
      <w:r>
        <w:rPr>
          <w:rFonts w:ascii="Times New Roman" w:hAnsi="Times New Roman"/>
          <w:sz w:val="24"/>
          <w:szCs w:val="24"/>
        </w:rPr>
        <w:t xml:space="preserve">, Božene Plazzeriano 4, </w:t>
      </w:r>
      <w:r>
        <w:rPr>
          <w:rFonts w:ascii="Times New Roman" w:hAnsi="Times New Roman"/>
          <w:sz w:val="24"/>
          <w:szCs w:val="24"/>
        </w:rPr>
        <w:t>42</w:t>
      </w:r>
      <w:r>
        <w:rPr>
          <w:rFonts w:ascii="Times New Roman" w:hAnsi="Times New Roman"/>
          <w:sz w:val="24"/>
          <w:szCs w:val="24"/>
        </w:rPr>
        <w:t>000</w:t>
      </w:r>
      <w:r>
        <w:rPr>
          <w:rFonts w:ascii="Times New Roman" w:hAnsi="Times New Roman"/>
          <w:sz w:val="24"/>
          <w:szCs w:val="24"/>
        </w:rPr>
        <w:t xml:space="preserve"> Varaždin</w:t>
      </w:r>
      <w:r w:rsidRPr="002706C1">
        <w:rPr>
          <w:rFonts w:ascii="Times New Roman" w:hAnsi="Times New Roman"/>
          <w:sz w:val="24"/>
          <w:szCs w:val="24"/>
        </w:rPr>
        <w:t xml:space="preserve">, OIB: </w:t>
      </w:r>
      <w:r>
        <w:rPr>
          <w:rFonts w:ascii="Times New Roman" w:hAnsi="Times New Roman"/>
          <w:sz w:val="24"/>
          <w:szCs w:val="24"/>
        </w:rPr>
        <w:t>78424884380,</w:t>
      </w:r>
      <w:r>
        <w:rPr>
          <w:rFonts w:ascii="Times New Roman" w:hAnsi="Times New Roman"/>
          <w:sz w:val="24"/>
          <w:szCs w:val="24"/>
        </w:rPr>
        <w:t xml:space="preserve"> koju zastupa </w:t>
      </w:r>
      <w:r w:rsidRPr="003858BE">
        <w:rPr>
          <w:rFonts w:ascii="Times New Roman" w:hAnsi="Times New Roman"/>
          <w:sz w:val="24"/>
          <w:szCs w:val="24"/>
        </w:rPr>
        <w:t xml:space="preserve">ravnateljica </w:t>
      </w:r>
      <w:r>
        <w:rPr>
          <w:rFonts w:ascii="Times New Roman" w:hAnsi="Times New Roman"/>
          <w:sz w:val="24"/>
          <w:szCs w:val="24"/>
        </w:rPr>
        <w:t xml:space="preserve">Katica Kalogjera Novak </w:t>
      </w:r>
      <w:r>
        <w:rPr>
          <w:rFonts w:ascii="Times New Roman" w:hAnsi="Times New Roman"/>
          <w:sz w:val="24"/>
          <w:szCs w:val="24"/>
        </w:rPr>
        <w:t>dipl.ing.</w:t>
      </w:r>
      <w:r w:rsidRPr="003858BE">
        <w:rPr>
          <w:rFonts w:ascii="Times New Roman" w:hAnsi="Times New Roman"/>
          <w:lang w:eastAsia="hr-HR"/>
        </w:rPr>
        <w:t xml:space="preserve">, </w:t>
      </w:r>
      <w:r>
        <w:rPr>
          <w:rFonts w:ascii="Times New Roman" w:hAnsi="Times New Roman"/>
          <w:sz w:val="24"/>
          <w:szCs w:val="24"/>
        </w:rPr>
        <w:t>(u daljnjem tekstu</w:t>
      </w:r>
      <w:r>
        <w:rPr>
          <w:rFonts w:ascii="Times New Roman" w:hAnsi="Times New Roman"/>
          <w:sz w:val="24"/>
          <w:szCs w:val="24"/>
        </w:rPr>
        <w:t>: Naručitelj</w:t>
      </w:r>
      <w:r w:rsidRPr="0082335C">
        <w:rPr>
          <w:rFonts w:ascii="Times New Roman" w:hAnsi="Times New Roman"/>
          <w:sz w:val="24"/>
          <w:szCs w:val="24"/>
        </w:rPr>
        <w:t>),</w:t>
      </w:r>
      <w:r>
        <w:rPr>
          <w:rFonts w:ascii="Times New Roman" w:hAnsi="Times New Roman"/>
          <w:sz w:val="24"/>
          <w:szCs w:val="24"/>
        </w:rPr>
        <w:t xml:space="preserve"> </w:t>
      </w:r>
    </w:p>
    <w:p w:rsidR="00CE5A4D" w:rsidRPr="00BD7610" w:rsidRDefault="004121BE" w:rsidP="00CE5A4D">
      <w:pPr>
        <w:tabs>
          <w:tab w:val="num" w:pos="360"/>
        </w:tabs>
        <w:spacing w:after="0" w:line="240" w:lineRule="auto"/>
        <w:jc w:val="both"/>
        <w:rPr>
          <w:rFonts w:ascii="Times New Roman" w:hAnsi="Times New Roman"/>
          <w:lang w:eastAsia="hr-HR"/>
        </w:rPr>
      </w:pPr>
    </w:p>
    <w:p w:rsidR="00CE5A4D" w:rsidRPr="00BD7610" w:rsidRDefault="004121BE" w:rsidP="00CE5A4D">
      <w:pPr>
        <w:spacing w:after="0" w:line="240" w:lineRule="auto"/>
        <w:jc w:val="both"/>
        <w:rPr>
          <w:rFonts w:ascii="Times New Roman" w:hAnsi="Times New Roman"/>
          <w:sz w:val="24"/>
          <w:szCs w:val="24"/>
        </w:rPr>
      </w:pPr>
    </w:p>
    <w:p w:rsidR="00CE5A4D" w:rsidRPr="00BD7610" w:rsidRDefault="004121BE" w:rsidP="00CE5A4D">
      <w:pPr>
        <w:tabs>
          <w:tab w:val="num" w:pos="360"/>
        </w:tabs>
        <w:spacing w:after="0" w:line="240" w:lineRule="auto"/>
        <w:jc w:val="both"/>
        <w:rPr>
          <w:rFonts w:ascii="Times New Roman" w:hAnsi="Times New Roman"/>
          <w:sz w:val="24"/>
          <w:szCs w:val="24"/>
        </w:rPr>
      </w:pPr>
      <w:r w:rsidRPr="00BD7610">
        <w:rPr>
          <w:rFonts w:ascii="Times New Roman" w:hAnsi="Times New Roman"/>
          <w:sz w:val="24"/>
          <w:szCs w:val="24"/>
        </w:rPr>
        <w:t>i</w:t>
      </w:r>
    </w:p>
    <w:p w:rsidR="00CE5A4D" w:rsidRPr="00BD7610" w:rsidRDefault="004121BE" w:rsidP="00CE5A4D">
      <w:pPr>
        <w:tabs>
          <w:tab w:val="num" w:pos="360"/>
        </w:tabs>
        <w:spacing w:after="0" w:line="240" w:lineRule="auto"/>
        <w:jc w:val="both"/>
        <w:rPr>
          <w:rFonts w:ascii="Times New Roman" w:hAnsi="Times New Roman"/>
          <w:bCs/>
          <w:sz w:val="24"/>
          <w:szCs w:val="24"/>
        </w:rPr>
      </w:pPr>
      <w:r w:rsidRPr="00BD7610">
        <w:rPr>
          <w:rFonts w:ascii="Times New Roman" w:hAnsi="Times New Roman"/>
          <w:bCs/>
          <w:sz w:val="24"/>
          <w:szCs w:val="24"/>
          <w:lang w:eastAsia="hr-HR"/>
        </w:rPr>
        <w:t xml:space="preserve">_________________________________________________ </w:t>
      </w:r>
      <w:r w:rsidRPr="00BD7610">
        <w:rPr>
          <w:rFonts w:ascii="Times New Roman" w:hAnsi="Times New Roman"/>
          <w:bCs/>
          <w:sz w:val="24"/>
          <w:szCs w:val="24"/>
        </w:rPr>
        <w:t xml:space="preserve">OIB: ___________koje zastupa </w:t>
      </w:r>
    </w:p>
    <w:p w:rsidR="00CE5A4D" w:rsidRPr="00BD7610" w:rsidRDefault="004121BE" w:rsidP="00CE5A4D">
      <w:pPr>
        <w:tabs>
          <w:tab w:val="num" w:pos="360"/>
        </w:tabs>
        <w:spacing w:after="0" w:line="240" w:lineRule="auto"/>
        <w:jc w:val="both"/>
        <w:rPr>
          <w:rFonts w:ascii="Times New Roman" w:hAnsi="Times New Roman"/>
          <w:b/>
          <w:bCs/>
          <w:sz w:val="24"/>
          <w:szCs w:val="24"/>
        </w:rPr>
      </w:pPr>
    </w:p>
    <w:p w:rsidR="00A51BBA" w:rsidRDefault="004121BE" w:rsidP="00CE5A4D">
      <w:pPr>
        <w:tabs>
          <w:tab w:val="num" w:pos="360"/>
        </w:tabs>
        <w:spacing w:after="0" w:line="240" w:lineRule="auto"/>
        <w:jc w:val="both"/>
        <w:rPr>
          <w:rFonts w:ascii="Times New Roman" w:hAnsi="Times New Roman"/>
          <w:sz w:val="24"/>
          <w:szCs w:val="24"/>
        </w:rPr>
      </w:pPr>
      <w:r w:rsidRPr="00BD7610">
        <w:rPr>
          <w:rFonts w:ascii="Times New Roman" w:hAnsi="Times New Roman"/>
          <w:sz w:val="24"/>
          <w:szCs w:val="24"/>
        </w:rPr>
        <w:t xml:space="preserve">______________________ (u daljnjem tekstu: </w:t>
      </w:r>
      <w:r w:rsidRPr="00BD7610">
        <w:rPr>
          <w:rFonts w:ascii="Times New Roman" w:hAnsi="Times New Roman"/>
          <w:sz w:val="24"/>
          <w:szCs w:val="24"/>
        </w:rPr>
        <w:t>Isporučitelj</w:t>
      </w:r>
      <w:r>
        <w:rPr>
          <w:rFonts w:ascii="Times New Roman" w:hAnsi="Times New Roman"/>
          <w:sz w:val="24"/>
          <w:szCs w:val="24"/>
        </w:rPr>
        <w:t>)</w:t>
      </w:r>
    </w:p>
    <w:p w:rsidR="00A51BBA" w:rsidRDefault="004121BE" w:rsidP="00CE5A4D">
      <w:pPr>
        <w:tabs>
          <w:tab w:val="num" w:pos="360"/>
        </w:tabs>
        <w:spacing w:after="0" w:line="240" w:lineRule="auto"/>
        <w:jc w:val="both"/>
        <w:rPr>
          <w:rFonts w:ascii="Times New Roman" w:hAnsi="Times New Roman"/>
          <w:sz w:val="24"/>
          <w:szCs w:val="24"/>
        </w:rPr>
      </w:pPr>
    </w:p>
    <w:p w:rsidR="00CE5A4D" w:rsidRDefault="004121BE" w:rsidP="00CE5A4D">
      <w:pPr>
        <w:tabs>
          <w:tab w:val="num" w:pos="360"/>
        </w:tabs>
        <w:spacing w:after="0" w:line="240" w:lineRule="auto"/>
        <w:jc w:val="both"/>
        <w:rPr>
          <w:rFonts w:ascii="Times New Roman" w:hAnsi="Times New Roman"/>
          <w:sz w:val="24"/>
          <w:szCs w:val="24"/>
        </w:rPr>
      </w:pPr>
      <w:r>
        <w:rPr>
          <w:rFonts w:ascii="Times New Roman" w:hAnsi="Times New Roman"/>
          <w:sz w:val="24"/>
          <w:szCs w:val="24"/>
        </w:rPr>
        <w:t>zaključili su slijedeći</w:t>
      </w:r>
    </w:p>
    <w:p w:rsidR="00740D2B" w:rsidRDefault="004121BE" w:rsidP="00CE5A4D">
      <w:pPr>
        <w:tabs>
          <w:tab w:val="num" w:pos="360"/>
        </w:tabs>
        <w:spacing w:after="0" w:line="240" w:lineRule="auto"/>
        <w:jc w:val="both"/>
        <w:rPr>
          <w:rFonts w:ascii="Times New Roman" w:hAnsi="Times New Roman"/>
          <w:sz w:val="24"/>
          <w:szCs w:val="24"/>
        </w:rPr>
      </w:pPr>
    </w:p>
    <w:p w:rsidR="00CE5A4D" w:rsidRPr="00BD7610" w:rsidRDefault="004121BE" w:rsidP="00CE5A4D">
      <w:pPr>
        <w:tabs>
          <w:tab w:val="num" w:pos="360"/>
        </w:tabs>
        <w:spacing w:after="0" w:line="240" w:lineRule="auto"/>
        <w:jc w:val="center"/>
        <w:rPr>
          <w:rFonts w:ascii="Times New Roman" w:hAnsi="Times New Roman"/>
          <w:b/>
          <w:bCs/>
          <w:sz w:val="28"/>
          <w:szCs w:val="28"/>
        </w:rPr>
      </w:pPr>
      <w:r>
        <w:rPr>
          <w:rFonts w:ascii="Times New Roman" w:hAnsi="Times New Roman"/>
          <w:b/>
          <w:bCs/>
          <w:sz w:val="28"/>
          <w:szCs w:val="28"/>
        </w:rPr>
        <w:t>P</w:t>
      </w:r>
      <w:r>
        <w:rPr>
          <w:rFonts w:ascii="Times New Roman" w:hAnsi="Times New Roman"/>
          <w:b/>
          <w:bCs/>
          <w:sz w:val="28"/>
          <w:szCs w:val="28"/>
        </w:rPr>
        <w:t xml:space="preserve"> </w:t>
      </w:r>
      <w:r>
        <w:rPr>
          <w:rFonts w:ascii="Times New Roman" w:hAnsi="Times New Roman"/>
          <w:b/>
          <w:bCs/>
          <w:sz w:val="28"/>
          <w:szCs w:val="28"/>
        </w:rPr>
        <w:t>R</w:t>
      </w:r>
      <w:r>
        <w:rPr>
          <w:rFonts w:ascii="Times New Roman" w:hAnsi="Times New Roman"/>
          <w:b/>
          <w:bCs/>
          <w:sz w:val="28"/>
          <w:szCs w:val="28"/>
        </w:rPr>
        <w:t xml:space="preserve"> </w:t>
      </w:r>
      <w:r>
        <w:rPr>
          <w:rFonts w:ascii="Times New Roman" w:hAnsi="Times New Roman"/>
          <w:b/>
          <w:bCs/>
          <w:sz w:val="28"/>
          <w:szCs w:val="28"/>
        </w:rPr>
        <w:t>I</w:t>
      </w:r>
      <w:r>
        <w:rPr>
          <w:rFonts w:ascii="Times New Roman" w:hAnsi="Times New Roman"/>
          <w:b/>
          <w:bCs/>
          <w:sz w:val="28"/>
          <w:szCs w:val="28"/>
        </w:rPr>
        <w:t xml:space="preserve"> </w:t>
      </w:r>
      <w:r>
        <w:rPr>
          <w:rFonts w:ascii="Times New Roman" w:hAnsi="Times New Roman"/>
          <w:b/>
          <w:bCs/>
          <w:sz w:val="28"/>
          <w:szCs w:val="28"/>
        </w:rPr>
        <w:t>J</w:t>
      </w:r>
      <w:r>
        <w:rPr>
          <w:rFonts w:ascii="Times New Roman" w:hAnsi="Times New Roman"/>
          <w:b/>
          <w:bCs/>
          <w:sz w:val="28"/>
          <w:szCs w:val="28"/>
        </w:rPr>
        <w:t xml:space="preserve"> </w:t>
      </w:r>
      <w:r>
        <w:rPr>
          <w:rFonts w:ascii="Times New Roman" w:hAnsi="Times New Roman"/>
          <w:b/>
          <w:bCs/>
          <w:sz w:val="28"/>
          <w:szCs w:val="28"/>
        </w:rPr>
        <w:t>E</w:t>
      </w:r>
      <w:r>
        <w:rPr>
          <w:rFonts w:ascii="Times New Roman" w:hAnsi="Times New Roman"/>
          <w:b/>
          <w:bCs/>
          <w:sz w:val="28"/>
          <w:szCs w:val="28"/>
        </w:rPr>
        <w:t xml:space="preserve"> </w:t>
      </w:r>
      <w:r>
        <w:rPr>
          <w:rFonts w:ascii="Times New Roman" w:hAnsi="Times New Roman"/>
          <w:b/>
          <w:bCs/>
          <w:sz w:val="28"/>
          <w:szCs w:val="28"/>
        </w:rPr>
        <w:t>D</w:t>
      </w:r>
      <w:r>
        <w:rPr>
          <w:rFonts w:ascii="Times New Roman" w:hAnsi="Times New Roman"/>
          <w:b/>
          <w:bCs/>
          <w:sz w:val="28"/>
          <w:szCs w:val="28"/>
        </w:rPr>
        <w:t xml:space="preserve"> </w:t>
      </w:r>
      <w:r>
        <w:rPr>
          <w:rFonts w:ascii="Times New Roman" w:hAnsi="Times New Roman"/>
          <w:b/>
          <w:bCs/>
          <w:sz w:val="28"/>
          <w:szCs w:val="28"/>
        </w:rPr>
        <w:t>L</w:t>
      </w:r>
      <w:r>
        <w:rPr>
          <w:rFonts w:ascii="Times New Roman" w:hAnsi="Times New Roman"/>
          <w:b/>
          <w:bCs/>
          <w:sz w:val="28"/>
          <w:szCs w:val="28"/>
        </w:rPr>
        <w:t xml:space="preserve"> </w:t>
      </w:r>
      <w:r>
        <w:rPr>
          <w:rFonts w:ascii="Times New Roman" w:hAnsi="Times New Roman"/>
          <w:b/>
          <w:bCs/>
          <w:sz w:val="28"/>
          <w:szCs w:val="28"/>
        </w:rPr>
        <w:t>O</w:t>
      </w:r>
      <w:r>
        <w:rPr>
          <w:rFonts w:ascii="Times New Roman" w:hAnsi="Times New Roman"/>
          <w:b/>
          <w:bCs/>
          <w:sz w:val="28"/>
          <w:szCs w:val="28"/>
        </w:rPr>
        <w:t xml:space="preserve"> </w:t>
      </w:r>
      <w:r>
        <w:rPr>
          <w:rFonts w:ascii="Times New Roman" w:hAnsi="Times New Roman"/>
          <w:b/>
          <w:bCs/>
          <w:sz w:val="28"/>
          <w:szCs w:val="28"/>
        </w:rPr>
        <w:t>G</w:t>
      </w:r>
      <w:r>
        <w:rPr>
          <w:rFonts w:ascii="Times New Roman" w:hAnsi="Times New Roman"/>
          <w:b/>
          <w:bCs/>
          <w:sz w:val="28"/>
          <w:szCs w:val="28"/>
        </w:rPr>
        <w:t xml:space="preserve">   </w:t>
      </w:r>
      <w:r w:rsidRPr="00BD7610">
        <w:rPr>
          <w:rFonts w:ascii="Times New Roman" w:hAnsi="Times New Roman"/>
          <w:b/>
          <w:bCs/>
          <w:sz w:val="28"/>
          <w:szCs w:val="28"/>
        </w:rPr>
        <w:t>U G O V O R</w:t>
      </w:r>
      <w:r>
        <w:rPr>
          <w:rFonts w:ascii="Times New Roman" w:hAnsi="Times New Roman"/>
          <w:b/>
          <w:bCs/>
          <w:sz w:val="28"/>
          <w:szCs w:val="28"/>
        </w:rPr>
        <w:t xml:space="preserve"> A</w:t>
      </w:r>
    </w:p>
    <w:p w:rsidR="007716F0" w:rsidRPr="007716F0" w:rsidRDefault="004121BE" w:rsidP="007716F0">
      <w:pPr>
        <w:widowControl w:val="0"/>
        <w:autoSpaceDE w:val="0"/>
        <w:autoSpaceDN w:val="0"/>
        <w:spacing w:before="4" w:after="4"/>
        <w:ind w:right="23"/>
        <w:jc w:val="center"/>
        <w:rPr>
          <w:rFonts w:ascii="Times New Roman" w:hAnsi="Times New Roman"/>
          <w:b/>
          <w:spacing w:val="-4"/>
          <w:sz w:val="24"/>
          <w:szCs w:val="24"/>
        </w:rPr>
      </w:pPr>
      <w:r w:rsidRPr="00BD7610">
        <w:rPr>
          <w:rFonts w:ascii="Times New Roman" w:hAnsi="Times New Roman"/>
          <w:b/>
          <w:bCs/>
          <w:sz w:val="24"/>
          <w:szCs w:val="24"/>
        </w:rPr>
        <w:t xml:space="preserve">O </w:t>
      </w:r>
      <w:r w:rsidRPr="00BD7610">
        <w:rPr>
          <w:rFonts w:ascii="Times New Roman" w:hAnsi="Times New Roman"/>
          <w:b/>
          <w:sz w:val="24"/>
          <w:szCs w:val="24"/>
        </w:rPr>
        <w:t xml:space="preserve">NABAVI </w:t>
      </w:r>
      <w:r w:rsidRPr="00BD7610">
        <w:rPr>
          <w:rFonts w:ascii="Times New Roman" w:hAnsi="Times New Roman"/>
          <w:b/>
          <w:sz w:val="24"/>
          <w:szCs w:val="24"/>
        </w:rPr>
        <w:t xml:space="preserve"> </w:t>
      </w:r>
      <w:r w:rsidRPr="007F6CBE">
        <w:rPr>
          <w:rFonts w:ascii="Times New Roman" w:hAnsi="Times New Roman"/>
          <w:b/>
          <w:spacing w:val="-4"/>
          <w:sz w:val="24"/>
          <w:szCs w:val="24"/>
        </w:rPr>
        <w:t>RAČUNA</w:t>
      </w:r>
      <w:r w:rsidRPr="007F6CBE">
        <w:rPr>
          <w:rFonts w:ascii="Times New Roman" w:hAnsi="Times New Roman"/>
          <w:b/>
          <w:spacing w:val="-4"/>
          <w:sz w:val="24"/>
          <w:szCs w:val="24"/>
        </w:rPr>
        <w:t>LNE</w:t>
      </w:r>
      <w:r w:rsidRPr="007F6CBE">
        <w:rPr>
          <w:rFonts w:ascii="Times New Roman" w:hAnsi="Times New Roman"/>
          <w:b/>
          <w:spacing w:val="-4"/>
          <w:sz w:val="24"/>
          <w:szCs w:val="24"/>
        </w:rPr>
        <w:t xml:space="preserve"> OPREME</w:t>
      </w:r>
      <w:r w:rsidRPr="007F6CBE">
        <w:rPr>
          <w:rFonts w:ascii="Times New Roman" w:hAnsi="Times New Roman"/>
          <w:b/>
          <w:spacing w:val="-4"/>
          <w:sz w:val="24"/>
          <w:szCs w:val="24"/>
        </w:rPr>
        <w:t xml:space="preserve"> </w:t>
      </w:r>
    </w:p>
    <w:p w:rsidR="00AF5C8A" w:rsidRPr="00BD7610" w:rsidRDefault="004121BE" w:rsidP="007716F0">
      <w:pPr>
        <w:spacing w:before="120" w:after="0" w:line="240" w:lineRule="auto"/>
        <w:jc w:val="center"/>
        <w:rPr>
          <w:rFonts w:ascii="Times New Roman" w:hAnsi="Times New Roman"/>
          <w:sz w:val="24"/>
          <w:szCs w:val="24"/>
          <w:lang w:eastAsia="hr-HR"/>
        </w:rPr>
      </w:pPr>
    </w:p>
    <w:p w:rsidR="00CE5A4D" w:rsidRPr="00BD7610" w:rsidRDefault="004121BE" w:rsidP="002A4F7E">
      <w:pPr>
        <w:spacing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PREDMET UGOVORA</w:t>
      </w:r>
    </w:p>
    <w:p w:rsidR="00CE5A4D" w:rsidRDefault="004121BE" w:rsidP="002A4F7E">
      <w:pPr>
        <w:spacing w:before="120"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 1.</w:t>
      </w:r>
    </w:p>
    <w:p w:rsidR="00AF065B" w:rsidRPr="00A51BBA" w:rsidRDefault="004121BE" w:rsidP="002A4F7E">
      <w:pPr>
        <w:spacing w:before="60" w:after="0" w:line="240" w:lineRule="auto"/>
        <w:jc w:val="both"/>
        <w:rPr>
          <w:rFonts w:ascii="Times New Roman" w:hAnsi="Times New Roman"/>
          <w:sz w:val="24"/>
          <w:szCs w:val="24"/>
          <w:lang w:eastAsia="hr-HR"/>
        </w:rPr>
      </w:pPr>
      <w:r w:rsidRPr="00A51BBA">
        <w:rPr>
          <w:rFonts w:ascii="Times New Roman" w:hAnsi="Times New Roman"/>
          <w:sz w:val="24"/>
          <w:szCs w:val="24"/>
          <w:lang w:eastAsia="hr-HR"/>
        </w:rPr>
        <w:t xml:space="preserve">Ugovorne strane konstatiraju da </w:t>
      </w:r>
      <w:r w:rsidRPr="00A51BBA">
        <w:rPr>
          <w:rFonts w:ascii="Times New Roman" w:hAnsi="Times New Roman"/>
          <w:sz w:val="24"/>
          <w:szCs w:val="24"/>
          <w:lang w:eastAsia="hr-HR"/>
        </w:rPr>
        <w:t>je naručitelj proveo</w:t>
      </w:r>
      <w:r w:rsidRPr="00A51BBA">
        <w:rPr>
          <w:rFonts w:ascii="Times New Roman" w:hAnsi="Times New Roman"/>
          <w:sz w:val="24"/>
          <w:szCs w:val="24"/>
          <w:lang w:eastAsia="hr-HR"/>
        </w:rPr>
        <w:t xml:space="preserve"> postupak </w:t>
      </w:r>
      <w:r w:rsidRPr="00A51BBA">
        <w:rPr>
          <w:rFonts w:ascii="Times New Roman" w:hAnsi="Times New Roman"/>
          <w:sz w:val="24"/>
          <w:szCs w:val="24"/>
          <w:lang w:eastAsia="hr-HR"/>
        </w:rPr>
        <w:t>javne</w:t>
      </w:r>
      <w:r w:rsidRPr="00A51BBA">
        <w:rPr>
          <w:rFonts w:ascii="Times New Roman" w:hAnsi="Times New Roman"/>
          <w:sz w:val="24"/>
          <w:szCs w:val="24"/>
          <w:lang w:eastAsia="hr-HR"/>
        </w:rPr>
        <w:t xml:space="preserve"> nabave </w:t>
      </w:r>
      <w:r w:rsidRPr="00A51BBA">
        <w:rPr>
          <w:rFonts w:ascii="Times New Roman" w:hAnsi="Times New Roman"/>
          <w:sz w:val="24"/>
          <w:szCs w:val="24"/>
          <w:lang w:eastAsia="hr-HR"/>
        </w:rPr>
        <w:t xml:space="preserve"> </w:t>
      </w:r>
      <w:r w:rsidRPr="00A51BBA">
        <w:rPr>
          <w:rFonts w:ascii="Times New Roman" w:hAnsi="Times New Roman"/>
          <w:sz w:val="24"/>
          <w:szCs w:val="24"/>
          <w:lang w:eastAsia="hr-HR"/>
        </w:rPr>
        <w:t>računalne opreme</w:t>
      </w:r>
      <w:r w:rsidRPr="00A51BBA">
        <w:rPr>
          <w:rFonts w:ascii="Times New Roman" w:hAnsi="Times New Roman"/>
          <w:sz w:val="24"/>
          <w:szCs w:val="24"/>
          <w:lang w:eastAsia="hr-HR"/>
        </w:rPr>
        <w:t xml:space="preserve"> </w:t>
      </w:r>
      <w:r w:rsidRPr="00A51BBA">
        <w:rPr>
          <w:rFonts w:ascii="Times New Roman" w:hAnsi="Times New Roman"/>
          <w:sz w:val="24"/>
          <w:szCs w:val="24"/>
          <w:lang w:eastAsia="hr-HR"/>
        </w:rPr>
        <w:t>za</w:t>
      </w:r>
      <w:r w:rsidRPr="00A51BBA">
        <w:rPr>
          <w:rFonts w:ascii="Times New Roman" w:hAnsi="Times New Roman"/>
          <w:sz w:val="24"/>
          <w:szCs w:val="24"/>
          <w:lang w:eastAsia="hr-HR"/>
        </w:rPr>
        <w:t xml:space="preserve"> Gospodarsku školu Varaždin</w:t>
      </w:r>
      <w:r w:rsidRPr="00A51BBA">
        <w:rPr>
          <w:rFonts w:ascii="Times New Roman" w:hAnsi="Times New Roman"/>
          <w:sz w:val="24"/>
          <w:szCs w:val="24"/>
          <w:lang w:eastAsia="hr-HR"/>
        </w:rPr>
        <w:t xml:space="preserve">  </w:t>
      </w:r>
      <w:r w:rsidRPr="00A51BBA">
        <w:rPr>
          <w:rFonts w:ascii="Times New Roman" w:hAnsi="Times New Roman"/>
          <w:sz w:val="24"/>
          <w:szCs w:val="24"/>
          <w:lang w:eastAsia="hr-HR"/>
        </w:rPr>
        <w:t xml:space="preserve">po objavi br. ____________.  </w:t>
      </w:r>
    </w:p>
    <w:p w:rsidR="00AF065B" w:rsidRPr="0082335C" w:rsidRDefault="004121BE" w:rsidP="002A4F7E">
      <w:pPr>
        <w:spacing w:after="0" w:line="240" w:lineRule="auto"/>
        <w:jc w:val="both"/>
        <w:rPr>
          <w:rFonts w:ascii="Times New Roman" w:hAnsi="Times New Roman"/>
          <w:sz w:val="24"/>
          <w:szCs w:val="24"/>
          <w:lang w:eastAsia="hr-HR"/>
        </w:rPr>
      </w:pPr>
    </w:p>
    <w:p w:rsidR="00D458AE" w:rsidRPr="00BD7610" w:rsidRDefault="004121BE" w:rsidP="002A4F7E">
      <w:pPr>
        <w:spacing w:after="0" w:line="240" w:lineRule="auto"/>
        <w:jc w:val="both"/>
        <w:rPr>
          <w:rFonts w:ascii="Times New Roman" w:hAnsi="Times New Roman"/>
          <w:sz w:val="24"/>
          <w:szCs w:val="24"/>
        </w:rPr>
      </w:pPr>
      <w:r w:rsidRPr="0082335C">
        <w:rPr>
          <w:rFonts w:ascii="Times New Roman" w:hAnsi="Times New Roman"/>
          <w:sz w:val="24"/>
          <w:szCs w:val="24"/>
        </w:rPr>
        <w:t xml:space="preserve">Ugovorne strane također konstatiraju da je najpovoljniju ponudu </w:t>
      </w:r>
      <w:r w:rsidRPr="0082335C">
        <w:rPr>
          <w:rFonts w:ascii="Times New Roman" w:hAnsi="Times New Roman"/>
          <w:noProof/>
          <w:sz w:val="24"/>
          <w:szCs w:val="24"/>
        </w:rPr>
        <w:t xml:space="preserve">dao </w:t>
      </w:r>
      <w:r>
        <w:rPr>
          <w:rFonts w:ascii="Times New Roman" w:hAnsi="Times New Roman"/>
          <w:sz w:val="24"/>
          <w:szCs w:val="24"/>
        </w:rPr>
        <w:t>Isporučitelj</w:t>
      </w:r>
      <w:r>
        <w:rPr>
          <w:rFonts w:ascii="Times New Roman" w:hAnsi="Times New Roman"/>
          <w:noProof/>
          <w:sz w:val="24"/>
          <w:szCs w:val="24"/>
        </w:rPr>
        <w:t>, sukladno konačnoj</w:t>
      </w:r>
      <w:r w:rsidRPr="00BD7610">
        <w:rPr>
          <w:rFonts w:ascii="Times New Roman" w:hAnsi="Times New Roman"/>
          <w:sz w:val="24"/>
          <w:szCs w:val="24"/>
        </w:rPr>
        <w:t xml:space="preserve"> Odluci o odabiru najpovoljnije ponude KLASA</w:t>
      </w:r>
      <w:r>
        <w:rPr>
          <w:rFonts w:ascii="Times New Roman" w:hAnsi="Times New Roman"/>
          <w:sz w:val="24"/>
          <w:szCs w:val="24"/>
        </w:rPr>
        <w:t>:_______</w:t>
      </w:r>
      <w:r w:rsidRPr="00BD7610">
        <w:rPr>
          <w:rFonts w:ascii="Times New Roman" w:hAnsi="Times New Roman"/>
          <w:sz w:val="24"/>
          <w:szCs w:val="24"/>
        </w:rPr>
        <w:t>______</w:t>
      </w:r>
      <w:r w:rsidRPr="00BD7610">
        <w:rPr>
          <w:rFonts w:ascii="Times New Roman" w:hAnsi="Times New Roman"/>
          <w:sz w:val="24"/>
          <w:szCs w:val="24"/>
        </w:rPr>
        <w:t xml:space="preserve"> i URBROJ</w:t>
      </w:r>
      <w:r>
        <w:rPr>
          <w:rFonts w:ascii="Times New Roman" w:hAnsi="Times New Roman"/>
          <w:sz w:val="24"/>
          <w:szCs w:val="24"/>
        </w:rPr>
        <w:t>:</w:t>
      </w:r>
      <w:r w:rsidRPr="00BD7610">
        <w:rPr>
          <w:rFonts w:ascii="Times New Roman" w:hAnsi="Times New Roman"/>
          <w:sz w:val="24"/>
          <w:szCs w:val="24"/>
        </w:rPr>
        <w:t>_____________</w:t>
      </w:r>
      <w:r w:rsidRPr="00BD7610">
        <w:rPr>
          <w:rFonts w:ascii="Times New Roman" w:hAnsi="Times New Roman"/>
          <w:sz w:val="24"/>
          <w:szCs w:val="24"/>
        </w:rPr>
        <w:t>.</w:t>
      </w:r>
    </w:p>
    <w:p w:rsidR="00CE5A4D" w:rsidRPr="00BD7610" w:rsidRDefault="004121BE" w:rsidP="002A4F7E">
      <w:pPr>
        <w:spacing w:after="0" w:line="240" w:lineRule="auto"/>
        <w:jc w:val="both"/>
        <w:rPr>
          <w:rFonts w:ascii="Times New Roman" w:hAnsi="Times New Roman"/>
          <w:sz w:val="24"/>
          <w:szCs w:val="24"/>
        </w:rPr>
      </w:pPr>
    </w:p>
    <w:p w:rsidR="00CE5A4D" w:rsidRPr="00BD7610" w:rsidRDefault="004121BE" w:rsidP="002A4F7E">
      <w:pPr>
        <w:spacing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 2.</w:t>
      </w:r>
    </w:p>
    <w:p w:rsidR="00D458AE" w:rsidRPr="00BD7610" w:rsidRDefault="004121BE" w:rsidP="00A51BBA">
      <w:pPr>
        <w:spacing w:before="120" w:after="0" w:line="240" w:lineRule="auto"/>
        <w:jc w:val="both"/>
        <w:rPr>
          <w:rFonts w:ascii="Times New Roman" w:hAnsi="Times New Roman"/>
          <w:sz w:val="24"/>
          <w:szCs w:val="24"/>
        </w:rPr>
      </w:pPr>
      <w:r w:rsidRPr="00A51BBA">
        <w:rPr>
          <w:rFonts w:ascii="Times New Roman" w:hAnsi="Times New Roman"/>
          <w:sz w:val="24"/>
          <w:szCs w:val="24"/>
        </w:rPr>
        <w:t>Predmet nabav</w:t>
      </w:r>
      <w:r w:rsidRPr="00A51BBA">
        <w:rPr>
          <w:rFonts w:ascii="Times New Roman" w:hAnsi="Times New Roman"/>
          <w:sz w:val="24"/>
          <w:szCs w:val="24"/>
        </w:rPr>
        <w:t xml:space="preserve">e je </w:t>
      </w:r>
      <w:r w:rsidRPr="00780D99">
        <w:rPr>
          <w:rFonts w:ascii="Times New Roman" w:hAnsi="Times New Roman"/>
          <w:sz w:val="24"/>
          <w:szCs w:val="24"/>
        </w:rPr>
        <w:t>nabava i isporuka računalne opreme, instalacija licenciranoga sistemskog software-a</w:t>
      </w:r>
      <w:r w:rsidRPr="00780D99">
        <w:rPr>
          <w:rFonts w:ascii="Times New Roman" w:hAnsi="Times New Roman"/>
          <w:sz w:val="24"/>
          <w:szCs w:val="24"/>
          <w:lang w:eastAsia="hr-HR"/>
        </w:rPr>
        <w:t xml:space="preserve"> Windows 7</w:t>
      </w:r>
      <w:r w:rsidRPr="00516705">
        <w:rPr>
          <w:rFonts w:ascii="Times New Roman" w:hAnsi="Times New Roman"/>
          <w:sz w:val="24"/>
          <w:szCs w:val="24"/>
          <w:lang w:eastAsia="hr-HR"/>
        </w:rPr>
        <w:t xml:space="preserve">, aplikativno software Microsoft Office 2007 ili 2010, </w:t>
      </w:r>
      <w:r w:rsidRPr="00780D99">
        <w:rPr>
          <w:rFonts w:ascii="Times New Roman" w:hAnsi="Times New Roman"/>
          <w:sz w:val="24"/>
          <w:szCs w:val="24"/>
        </w:rPr>
        <w:t>korisnika Gospodarske škole Varaždin, podešavanje mrežnih postavki računala  (</w:t>
      </w:r>
      <w:r w:rsidRPr="00780D99">
        <w:rPr>
          <w:rFonts w:ascii="Times New Roman" w:hAnsi="Times New Roman"/>
          <w:sz w:val="24"/>
          <w:szCs w:val="24"/>
          <w:lang w:eastAsia="hr-HR"/>
        </w:rPr>
        <w:t>upisivanje IP adresa i provjer</w:t>
      </w:r>
      <w:r w:rsidRPr="00780D99">
        <w:rPr>
          <w:rFonts w:ascii="Times New Roman" w:hAnsi="Times New Roman"/>
          <w:sz w:val="24"/>
          <w:szCs w:val="24"/>
          <w:lang w:eastAsia="hr-HR"/>
        </w:rPr>
        <w:t xml:space="preserve">a pristupa svakog računala na Internet) i </w:t>
      </w:r>
      <w:r w:rsidRPr="00780D99">
        <w:rPr>
          <w:rFonts w:ascii="Times New Roman" w:hAnsi="Times New Roman"/>
          <w:sz w:val="24"/>
          <w:szCs w:val="24"/>
        </w:rPr>
        <w:t>stavljanje računala u funkciju</w:t>
      </w:r>
      <w:r w:rsidRPr="00A51BBA">
        <w:rPr>
          <w:rFonts w:ascii="Times New Roman" w:hAnsi="Times New Roman"/>
          <w:sz w:val="24"/>
          <w:szCs w:val="24"/>
        </w:rPr>
        <w:t>.</w:t>
      </w:r>
      <w:r>
        <w:rPr>
          <w:rFonts w:ascii="Times New Roman" w:hAnsi="Times New Roman"/>
          <w:sz w:val="24"/>
          <w:szCs w:val="24"/>
        </w:rPr>
        <w:t xml:space="preserve">       </w:t>
      </w:r>
    </w:p>
    <w:p w:rsidR="00CE5A4D" w:rsidRPr="00BD7610" w:rsidRDefault="004121BE" w:rsidP="002A4F7E">
      <w:pPr>
        <w:spacing w:after="0" w:line="240" w:lineRule="auto"/>
        <w:ind w:left="2500" w:firstLine="1250"/>
        <w:rPr>
          <w:rFonts w:ascii="Times New Roman" w:hAnsi="Times New Roman"/>
          <w:b/>
          <w:sz w:val="24"/>
          <w:szCs w:val="24"/>
          <w:lang w:eastAsia="hr-HR"/>
        </w:rPr>
      </w:pPr>
    </w:p>
    <w:p w:rsidR="00516058" w:rsidRPr="00BD7610" w:rsidRDefault="004121BE" w:rsidP="00A51BBA">
      <w:pPr>
        <w:spacing w:after="0" w:line="240" w:lineRule="auto"/>
        <w:jc w:val="both"/>
        <w:rPr>
          <w:rFonts w:ascii="Times New Roman" w:hAnsi="Times New Roman"/>
          <w:b/>
          <w:sz w:val="24"/>
          <w:szCs w:val="24"/>
        </w:rPr>
      </w:pPr>
      <w:r w:rsidRPr="00BD7610">
        <w:rPr>
          <w:rFonts w:ascii="Times New Roman" w:hAnsi="Times New Roman"/>
          <w:sz w:val="24"/>
          <w:szCs w:val="24"/>
          <w:lang w:eastAsia="hr-HR"/>
        </w:rPr>
        <w:t xml:space="preserve">Naručitelj naručuje, a </w:t>
      </w:r>
      <w:r w:rsidRPr="00BD7610">
        <w:rPr>
          <w:rFonts w:ascii="Times New Roman" w:hAnsi="Times New Roman"/>
          <w:sz w:val="24"/>
          <w:szCs w:val="24"/>
          <w:lang w:eastAsia="hr-HR"/>
        </w:rPr>
        <w:t xml:space="preserve">Isporučitelj se obvezuje nabaviti, isporučiti i staviti u funkciju </w:t>
      </w:r>
      <w:r w:rsidRPr="00BD7610">
        <w:rPr>
          <w:rFonts w:ascii="Times New Roman" w:hAnsi="Times New Roman"/>
          <w:sz w:val="24"/>
          <w:szCs w:val="24"/>
          <w:lang w:eastAsia="hr-HR"/>
        </w:rPr>
        <w:t>opremu</w:t>
      </w:r>
      <w:r>
        <w:rPr>
          <w:rFonts w:ascii="Times New Roman" w:hAnsi="Times New Roman"/>
          <w:sz w:val="24"/>
          <w:szCs w:val="24"/>
          <w:lang w:eastAsia="hr-HR"/>
        </w:rPr>
        <w:t xml:space="preserve"> Naručit</w:t>
      </w:r>
      <w:r>
        <w:rPr>
          <w:rFonts w:ascii="Times New Roman" w:hAnsi="Times New Roman"/>
          <w:sz w:val="24"/>
          <w:szCs w:val="24"/>
          <w:lang w:eastAsia="hr-HR"/>
        </w:rPr>
        <w:t>elju</w:t>
      </w:r>
      <w:r w:rsidRPr="00BD7610">
        <w:rPr>
          <w:rFonts w:ascii="Times New Roman" w:hAnsi="Times New Roman"/>
          <w:sz w:val="24"/>
          <w:szCs w:val="24"/>
          <w:lang w:eastAsia="hr-HR"/>
        </w:rPr>
        <w:t xml:space="preserve">, </w:t>
      </w:r>
      <w:r w:rsidRPr="00BD7610">
        <w:rPr>
          <w:rFonts w:ascii="Times New Roman" w:hAnsi="Times New Roman"/>
          <w:sz w:val="24"/>
          <w:szCs w:val="24"/>
          <w:lang w:eastAsia="hr-HR"/>
        </w:rPr>
        <w:t xml:space="preserve">u roku od </w:t>
      </w:r>
      <w:r w:rsidRPr="009A1993">
        <w:rPr>
          <w:rFonts w:ascii="Times New Roman" w:hAnsi="Times New Roman"/>
          <w:b/>
          <w:sz w:val="24"/>
          <w:szCs w:val="24"/>
          <w:lang w:eastAsia="hr-HR"/>
        </w:rPr>
        <w:t>30</w:t>
      </w:r>
      <w:r w:rsidRPr="00D37B19">
        <w:rPr>
          <w:rFonts w:ascii="Times New Roman" w:hAnsi="Times New Roman"/>
          <w:b/>
          <w:color w:val="00B050"/>
          <w:sz w:val="24"/>
          <w:szCs w:val="24"/>
          <w:lang w:eastAsia="hr-HR"/>
        </w:rPr>
        <w:t xml:space="preserve"> </w:t>
      </w:r>
      <w:r w:rsidRPr="00BD7610">
        <w:rPr>
          <w:rFonts w:ascii="Times New Roman" w:hAnsi="Times New Roman"/>
          <w:sz w:val="24"/>
          <w:szCs w:val="24"/>
          <w:lang w:eastAsia="hr-HR"/>
        </w:rPr>
        <w:t>kalendarskih dana od dana potpisivanja ovog Ugovora</w:t>
      </w:r>
      <w:r w:rsidRPr="00BD7610">
        <w:rPr>
          <w:rFonts w:ascii="Times New Roman" w:hAnsi="Times New Roman"/>
          <w:sz w:val="24"/>
          <w:szCs w:val="24"/>
          <w:lang w:eastAsia="hr-HR"/>
        </w:rPr>
        <w:t xml:space="preserve">, </w:t>
      </w:r>
      <w:r w:rsidRPr="00BD7610">
        <w:rPr>
          <w:rFonts w:ascii="Times New Roman" w:hAnsi="Times New Roman"/>
          <w:sz w:val="24"/>
          <w:szCs w:val="24"/>
        </w:rPr>
        <w:t>sukladno ponudi</w:t>
      </w:r>
      <w:r>
        <w:rPr>
          <w:rFonts w:ascii="Times New Roman" w:hAnsi="Times New Roman"/>
          <w:sz w:val="24"/>
          <w:szCs w:val="24"/>
        </w:rPr>
        <w:t xml:space="preserve"> br.____od ____________godine (</w:t>
      </w:r>
      <w:r w:rsidRPr="00BD7610">
        <w:rPr>
          <w:rFonts w:ascii="Times New Roman" w:hAnsi="Times New Roman"/>
          <w:sz w:val="24"/>
          <w:szCs w:val="24"/>
        </w:rPr>
        <w:t>u daljnjem tekstu</w:t>
      </w:r>
      <w:r>
        <w:rPr>
          <w:rFonts w:ascii="Times New Roman" w:hAnsi="Times New Roman"/>
          <w:sz w:val="24"/>
          <w:szCs w:val="24"/>
        </w:rPr>
        <w:t>:</w:t>
      </w:r>
      <w:r w:rsidRPr="00BD7610">
        <w:rPr>
          <w:rFonts w:ascii="Times New Roman" w:hAnsi="Times New Roman"/>
          <w:sz w:val="24"/>
          <w:szCs w:val="24"/>
        </w:rPr>
        <w:t xml:space="preserve"> Ponuda) </w:t>
      </w:r>
      <w:r w:rsidRPr="00BD7610">
        <w:rPr>
          <w:rFonts w:ascii="Times New Roman" w:hAnsi="Times New Roman"/>
          <w:sz w:val="24"/>
          <w:szCs w:val="24"/>
        </w:rPr>
        <w:t xml:space="preserve">te ostaloj dokumentaciji otvorenog postupka javne nabave s objavom br. </w:t>
      </w:r>
      <w:r w:rsidRPr="00BD7610">
        <w:rPr>
          <w:rFonts w:ascii="Times New Roman" w:hAnsi="Times New Roman"/>
          <w:sz w:val="24"/>
          <w:szCs w:val="24"/>
        </w:rPr>
        <w:t>________________________</w:t>
      </w:r>
      <w:r w:rsidRPr="00BD7610">
        <w:rPr>
          <w:rFonts w:ascii="Times New Roman" w:hAnsi="Times New Roman"/>
          <w:sz w:val="24"/>
          <w:szCs w:val="24"/>
        </w:rPr>
        <w:t>, što sve čini sastavni dio ovog Ugovora.</w:t>
      </w:r>
    </w:p>
    <w:p w:rsidR="00AF5C8A" w:rsidRPr="00BD7610" w:rsidRDefault="004121BE" w:rsidP="002A4F7E">
      <w:pPr>
        <w:spacing w:after="0" w:line="240" w:lineRule="auto"/>
        <w:jc w:val="both"/>
        <w:rPr>
          <w:rFonts w:ascii="Times New Roman" w:hAnsi="Times New Roman"/>
          <w:sz w:val="24"/>
          <w:szCs w:val="24"/>
        </w:rPr>
      </w:pPr>
    </w:p>
    <w:p w:rsidR="00CE5A4D" w:rsidRPr="00BD7610" w:rsidRDefault="004121BE" w:rsidP="002A4F7E">
      <w:pPr>
        <w:spacing w:after="0" w:line="240" w:lineRule="auto"/>
        <w:jc w:val="both"/>
        <w:rPr>
          <w:rFonts w:ascii="Times New Roman" w:hAnsi="Times New Roman"/>
          <w:bCs/>
          <w:sz w:val="24"/>
          <w:szCs w:val="24"/>
          <w:lang w:eastAsia="hr-HR"/>
        </w:rPr>
      </w:pPr>
      <w:r w:rsidRPr="00BD7610">
        <w:rPr>
          <w:rFonts w:ascii="Times New Roman" w:hAnsi="Times New Roman"/>
          <w:bCs/>
          <w:sz w:val="24"/>
          <w:szCs w:val="24"/>
          <w:lang w:eastAsia="hr-HR"/>
        </w:rPr>
        <w:t>VRSTA I OPIS USLUGA</w:t>
      </w:r>
    </w:p>
    <w:p w:rsidR="00CE5A4D" w:rsidRPr="00BD7610" w:rsidRDefault="004121BE" w:rsidP="002A4F7E">
      <w:pPr>
        <w:spacing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 3.</w:t>
      </w:r>
    </w:p>
    <w:p w:rsidR="00CE5A4D" w:rsidRPr="00BD7610" w:rsidRDefault="004121BE" w:rsidP="002A4F7E">
      <w:pPr>
        <w:spacing w:before="60" w:after="0" w:line="240" w:lineRule="auto"/>
        <w:ind w:firstLine="708"/>
        <w:jc w:val="both"/>
        <w:rPr>
          <w:rFonts w:ascii="Times New Roman" w:hAnsi="Times New Roman"/>
          <w:sz w:val="24"/>
          <w:szCs w:val="24"/>
        </w:rPr>
      </w:pPr>
      <w:r w:rsidRPr="00BD7610">
        <w:rPr>
          <w:rFonts w:ascii="Times New Roman" w:hAnsi="Times New Roman"/>
          <w:sz w:val="24"/>
          <w:szCs w:val="24"/>
        </w:rPr>
        <w:t xml:space="preserve">Vrsta i opis </w:t>
      </w:r>
      <w:r w:rsidRPr="00BD7610">
        <w:rPr>
          <w:rFonts w:ascii="Times New Roman" w:hAnsi="Times New Roman"/>
          <w:sz w:val="24"/>
          <w:szCs w:val="24"/>
        </w:rPr>
        <w:t>robe</w:t>
      </w:r>
      <w:r w:rsidRPr="00BD7610">
        <w:rPr>
          <w:rFonts w:ascii="Times New Roman" w:hAnsi="Times New Roman"/>
          <w:sz w:val="24"/>
          <w:szCs w:val="24"/>
        </w:rPr>
        <w:t xml:space="preserve"> definirani su </w:t>
      </w:r>
      <w:r w:rsidRPr="00BD7610">
        <w:rPr>
          <w:rFonts w:ascii="Times New Roman" w:hAnsi="Times New Roman"/>
          <w:sz w:val="24"/>
          <w:szCs w:val="24"/>
        </w:rPr>
        <w:t xml:space="preserve">u Troškovniku i </w:t>
      </w:r>
      <w:r w:rsidRPr="00BD7610">
        <w:rPr>
          <w:rFonts w:ascii="Times New Roman" w:hAnsi="Times New Roman"/>
          <w:sz w:val="24"/>
          <w:szCs w:val="24"/>
        </w:rPr>
        <w:t>T</w:t>
      </w:r>
      <w:r w:rsidRPr="00BD7610">
        <w:rPr>
          <w:rFonts w:ascii="Times New Roman" w:hAnsi="Times New Roman"/>
          <w:sz w:val="24"/>
          <w:szCs w:val="24"/>
        </w:rPr>
        <w:t>ehničkim specifikacijama</w:t>
      </w:r>
      <w:r>
        <w:rPr>
          <w:rFonts w:ascii="Times New Roman" w:hAnsi="Times New Roman"/>
          <w:sz w:val="24"/>
          <w:szCs w:val="24"/>
        </w:rPr>
        <w:t xml:space="preserve"> koji čine s</w:t>
      </w:r>
      <w:r w:rsidRPr="00BD7610">
        <w:rPr>
          <w:rFonts w:ascii="Times New Roman" w:hAnsi="Times New Roman"/>
          <w:sz w:val="24"/>
          <w:szCs w:val="24"/>
        </w:rPr>
        <w:t>astavni dio ovog Ugovora.</w:t>
      </w:r>
    </w:p>
    <w:p w:rsidR="00AF5C8A" w:rsidRPr="00BD7610" w:rsidRDefault="004121BE" w:rsidP="002A4F7E">
      <w:pPr>
        <w:spacing w:after="0" w:line="240" w:lineRule="auto"/>
        <w:jc w:val="both"/>
        <w:rPr>
          <w:rFonts w:ascii="Times New Roman" w:hAnsi="Times New Roman"/>
          <w:sz w:val="24"/>
          <w:szCs w:val="24"/>
        </w:rPr>
      </w:pPr>
    </w:p>
    <w:p w:rsidR="00CE5A4D" w:rsidRPr="00BD7610" w:rsidRDefault="004121BE" w:rsidP="002A4F7E">
      <w:pPr>
        <w:spacing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CIJENA</w:t>
      </w:r>
    </w:p>
    <w:p w:rsidR="00CE5A4D" w:rsidRPr="00BD7610" w:rsidRDefault="004121BE" w:rsidP="002A4F7E">
      <w:pPr>
        <w:spacing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 4.</w:t>
      </w:r>
    </w:p>
    <w:p w:rsidR="006A2F1C" w:rsidRPr="00BD7610" w:rsidRDefault="004121BE" w:rsidP="002A4F7E">
      <w:pPr>
        <w:spacing w:before="60" w:after="0" w:line="240" w:lineRule="auto"/>
        <w:ind w:firstLine="720"/>
        <w:jc w:val="both"/>
        <w:rPr>
          <w:rFonts w:ascii="Times New Roman" w:hAnsi="Times New Roman"/>
          <w:sz w:val="24"/>
          <w:szCs w:val="24"/>
        </w:rPr>
      </w:pPr>
      <w:r>
        <w:rPr>
          <w:rFonts w:ascii="Times New Roman" w:hAnsi="Times New Roman"/>
          <w:sz w:val="24"/>
          <w:szCs w:val="24"/>
        </w:rPr>
        <w:t>Isporučitelj</w:t>
      </w:r>
      <w:r w:rsidRPr="00BD7610">
        <w:rPr>
          <w:rFonts w:ascii="Times New Roman" w:hAnsi="Times New Roman"/>
          <w:sz w:val="24"/>
          <w:szCs w:val="24"/>
        </w:rPr>
        <w:t xml:space="preserve"> se obvezuje isporučenu robu</w:t>
      </w:r>
      <w:r w:rsidRPr="00BD7610">
        <w:rPr>
          <w:rFonts w:ascii="Times New Roman" w:hAnsi="Times New Roman"/>
          <w:sz w:val="24"/>
          <w:szCs w:val="24"/>
        </w:rPr>
        <w:t xml:space="preserve"> </w:t>
      </w:r>
      <w:r>
        <w:rPr>
          <w:rFonts w:ascii="Times New Roman" w:hAnsi="Times New Roman"/>
          <w:sz w:val="24"/>
          <w:szCs w:val="24"/>
        </w:rPr>
        <w:t>po ovom Ugovoru</w:t>
      </w:r>
      <w:r>
        <w:rPr>
          <w:rFonts w:ascii="Times New Roman" w:hAnsi="Times New Roman"/>
          <w:sz w:val="24"/>
          <w:szCs w:val="24"/>
        </w:rPr>
        <w:t xml:space="preserve"> </w:t>
      </w:r>
      <w:r w:rsidRPr="00440822">
        <w:rPr>
          <w:rFonts w:ascii="Times New Roman" w:hAnsi="Times New Roman"/>
          <w:sz w:val="24"/>
          <w:szCs w:val="24"/>
        </w:rPr>
        <w:t>N</w:t>
      </w:r>
      <w:r w:rsidRPr="00440822">
        <w:rPr>
          <w:rFonts w:ascii="Times New Roman" w:hAnsi="Times New Roman"/>
          <w:sz w:val="24"/>
          <w:szCs w:val="24"/>
        </w:rPr>
        <w:t>aručitelju</w:t>
      </w:r>
      <w:r w:rsidRPr="00740D2B">
        <w:rPr>
          <w:rFonts w:ascii="Times New Roman" w:hAnsi="Times New Roman"/>
          <w:color w:val="FF0000"/>
          <w:sz w:val="24"/>
          <w:szCs w:val="24"/>
        </w:rPr>
        <w:t xml:space="preserve"> </w:t>
      </w:r>
      <w:r w:rsidRPr="00BD7610">
        <w:rPr>
          <w:rFonts w:ascii="Times New Roman" w:hAnsi="Times New Roman"/>
          <w:sz w:val="24"/>
          <w:szCs w:val="24"/>
        </w:rPr>
        <w:t xml:space="preserve">obračunati i naplatiti po ugovorenim jediničnim cijenama iz </w:t>
      </w:r>
      <w:r w:rsidRPr="00BD7610">
        <w:rPr>
          <w:rFonts w:ascii="Times New Roman" w:hAnsi="Times New Roman"/>
          <w:sz w:val="24"/>
          <w:szCs w:val="24"/>
        </w:rPr>
        <w:t>Troškov</w:t>
      </w:r>
      <w:r w:rsidRPr="00BD7610">
        <w:rPr>
          <w:rFonts w:ascii="Times New Roman" w:hAnsi="Times New Roman"/>
          <w:sz w:val="24"/>
          <w:szCs w:val="24"/>
        </w:rPr>
        <w:t>nika</w:t>
      </w:r>
      <w:r w:rsidRPr="00BD7610">
        <w:rPr>
          <w:rFonts w:ascii="Times New Roman" w:hAnsi="Times New Roman"/>
          <w:sz w:val="24"/>
          <w:szCs w:val="24"/>
        </w:rPr>
        <w:t>.</w:t>
      </w:r>
    </w:p>
    <w:p w:rsidR="006A2F1C" w:rsidRPr="00BD7610" w:rsidRDefault="004121BE" w:rsidP="002A4F7E">
      <w:pPr>
        <w:spacing w:after="0" w:line="240" w:lineRule="auto"/>
        <w:ind w:firstLine="720"/>
        <w:rPr>
          <w:rFonts w:ascii="Times New Roman" w:hAnsi="Times New Roman"/>
          <w:sz w:val="24"/>
          <w:szCs w:val="24"/>
        </w:rPr>
      </w:pPr>
    </w:p>
    <w:p w:rsidR="006A2F1C" w:rsidRPr="00BD7610" w:rsidRDefault="004121BE" w:rsidP="002A4F7E">
      <w:pPr>
        <w:spacing w:after="0" w:line="240" w:lineRule="auto"/>
        <w:ind w:firstLine="720"/>
        <w:jc w:val="both"/>
        <w:rPr>
          <w:rFonts w:ascii="Times New Roman" w:hAnsi="Times New Roman"/>
          <w:sz w:val="24"/>
          <w:szCs w:val="24"/>
        </w:rPr>
      </w:pPr>
      <w:r w:rsidRPr="00BD7610">
        <w:rPr>
          <w:rFonts w:ascii="Times New Roman" w:hAnsi="Times New Roman"/>
          <w:sz w:val="24"/>
          <w:szCs w:val="24"/>
        </w:rPr>
        <w:lastRenderedPageBreak/>
        <w:t xml:space="preserve">Jedinična cijena </w:t>
      </w:r>
      <w:r>
        <w:rPr>
          <w:rFonts w:ascii="Times New Roman" w:hAnsi="Times New Roman"/>
          <w:sz w:val="24"/>
          <w:szCs w:val="24"/>
        </w:rPr>
        <w:t>robe</w:t>
      </w:r>
      <w:r w:rsidRPr="00BD7610">
        <w:rPr>
          <w:rFonts w:ascii="Times New Roman" w:hAnsi="Times New Roman"/>
          <w:sz w:val="24"/>
          <w:szCs w:val="24"/>
        </w:rPr>
        <w:t xml:space="preserve"> iz ponude uključuje sve zavisne troškove.</w:t>
      </w:r>
    </w:p>
    <w:p w:rsidR="006A2F1C" w:rsidRPr="00BD7610" w:rsidRDefault="004121BE" w:rsidP="002A4F7E">
      <w:pPr>
        <w:spacing w:after="0" w:line="240" w:lineRule="auto"/>
        <w:ind w:firstLine="720"/>
        <w:jc w:val="both"/>
        <w:rPr>
          <w:rFonts w:ascii="Times New Roman" w:hAnsi="Times New Roman"/>
          <w:color w:val="FF0000"/>
          <w:sz w:val="24"/>
          <w:szCs w:val="24"/>
        </w:rPr>
      </w:pPr>
    </w:p>
    <w:p w:rsidR="006A2F1C" w:rsidRPr="00BD7610" w:rsidRDefault="004121BE" w:rsidP="002A4F7E">
      <w:pPr>
        <w:spacing w:after="0" w:line="240" w:lineRule="auto"/>
        <w:ind w:firstLine="708"/>
        <w:jc w:val="both"/>
        <w:rPr>
          <w:rFonts w:ascii="Times New Roman" w:hAnsi="Times New Roman"/>
          <w:sz w:val="24"/>
          <w:szCs w:val="24"/>
        </w:rPr>
      </w:pPr>
      <w:r w:rsidRPr="00BD7610">
        <w:rPr>
          <w:rFonts w:ascii="Times New Roman" w:hAnsi="Times New Roman"/>
          <w:sz w:val="24"/>
          <w:szCs w:val="24"/>
        </w:rPr>
        <w:t>Sukladno dokumentaciji za nadmetanje, cijene će, za vrijeme važenja ovog Ugovora, ostati nepromijenjene i neće se povećavati tijekom njegova izvršenja</w:t>
      </w:r>
      <w:r w:rsidRPr="00BD7610">
        <w:rPr>
          <w:rFonts w:ascii="Times New Roman" w:hAnsi="Times New Roman"/>
          <w:sz w:val="24"/>
          <w:szCs w:val="24"/>
        </w:rPr>
        <w:t>.</w:t>
      </w:r>
    </w:p>
    <w:p w:rsidR="00326C2A" w:rsidRDefault="004121BE" w:rsidP="00B243D1">
      <w:pPr>
        <w:spacing w:after="0" w:line="240" w:lineRule="auto"/>
        <w:jc w:val="both"/>
        <w:rPr>
          <w:rFonts w:ascii="Times New Roman" w:hAnsi="Times New Roman"/>
          <w:sz w:val="24"/>
          <w:szCs w:val="24"/>
          <w:lang w:eastAsia="hr-HR"/>
        </w:rPr>
      </w:pPr>
    </w:p>
    <w:p w:rsidR="00522FC9" w:rsidRDefault="004121BE" w:rsidP="002A4F7E">
      <w:pPr>
        <w:spacing w:after="0" w:line="240" w:lineRule="auto"/>
        <w:jc w:val="both"/>
        <w:rPr>
          <w:rFonts w:ascii="Times New Roman" w:hAnsi="Times New Roman"/>
          <w:sz w:val="24"/>
          <w:szCs w:val="24"/>
          <w:lang w:eastAsia="hr-HR"/>
        </w:rPr>
      </w:pPr>
    </w:p>
    <w:p w:rsidR="00CE5A4D" w:rsidRPr="00BD7610" w:rsidRDefault="004121BE" w:rsidP="002A4F7E">
      <w:pPr>
        <w:spacing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 xml:space="preserve">PLAĆANJE I NAČIN PLAĆANJA </w:t>
      </w:r>
    </w:p>
    <w:p w:rsidR="00CE5A4D" w:rsidRPr="00BD7610" w:rsidRDefault="004121BE" w:rsidP="002A4F7E">
      <w:pPr>
        <w:spacing w:after="0" w:line="240" w:lineRule="auto"/>
        <w:jc w:val="center"/>
        <w:rPr>
          <w:rFonts w:ascii="Times New Roman" w:hAnsi="Times New Roman"/>
          <w:sz w:val="24"/>
          <w:szCs w:val="24"/>
          <w:lang w:eastAsia="hr-HR"/>
        </w:rPr>
      </w:pPr>
    </w:p>
    <w:p w:rsidR="00CE5A4D" w:rsidRPr="00BD7610" w:rsidRDefault="004121BE" w:rsidP="002A4F7E">
      <w:pPr>
        <w:spacing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w:t>
      </w:r>
      <w:r w:rsidRPr="00BD7610">
        <w:rPr>
          <w:rFonts w:ascii="Times New Roman" w:hAnsi="Times New Roman"/>
          <w:b/>
          <w:sz w:val="24"/>
          <w:szCs w:val="24"/>
          <w:lang w:eastAsia="hr-HR"/>
        </w:rPr>
        <w:t xml:space="preserve"> 5.</w:t>
      </w:r>
    </w:p>
    <w:p w:rsidR="00472DD2" w:rsidRPr="008368AB" w:rsidRDefault="004121BE" w:rsidP="002A4F7E">
      <w:pPr>
        <w:spacing w:before="60" w:after="0" w:line="240" w:lineRule="auto"/>
        <w:ind w:firstLine="708"/>
        <w:jc w:val="both"/>
        <w:rPr>
          <w:rFonts w:ascii="Times New Roman" w:hAnsi="Times New Roman"/>
          <w:sz w:val="24"/>
          <w:szCs w:val="24"/>
          <w:lang w:eastAsia="hr-HR"/>
        </w:rPr>
      </w:pPr>
      <w:r w:rsidRPr="00BD7610">
        <w:rPr>
          <w:rFonts w:ascii="Times New Roman" w:hAnsi="Times New Roman"/>
          <w:sz w:val="24"/>
          <w:szCs w:val="24"/>
          <w:lang w:eastAsia="hr-HR"/>
        </w:rPr>
        <w:t xml:space="preserve">Sva plaćanja po ovom Ugovoru </w:t>
      </w:r>
      <w:r>
        <w:rPr>
          <w:rFonts w:ascii="Times New Roman" w:hAnsi="Times New Roman"/>
          <w:sz w:val="24"/>
          <w:szCs w:val="24"/>
          <w:lang w:eastAsia="hr-HR"/>
        </w:rPr>
        <w:t xml:space="preserve">Naručitelj će </w:t>
      </w:r>
      <w:r w:rsidRPr="00BD7610">
        <w:rPr>
          <w:rFonts w:ascii="Times New Roman" w:hAnsi="Times New Roman"/>
          <w:sz w:val="24"/>
          <w:szCs w:val="24"/>
          <w:lang w:eastAsia="hr-HR"/>
        </w:rPr>
        <w:t xml:space="preserve">izvršit na žiro račun </w:t>
      </w:r>
      <w:r>
        <w:rPr>
          <w:rFonts w:ascii="Times New Roman" w:hAnsi="Times New Roman"/>
          <w:sz w:val="24"/>
          <w:szCs w:val="24"/>
          <w:lang w:eastAsia="hr-HR"/>
        </w:rPr>
        <w:t>Isporučitelj</w:t>
      </w:r>
      <w:r w:rsidRPr="00BD7610">
        <w:rPr>
          <w:rFonts w:ascii="Times New Roman" w:hAnsi="Times New Roman"/>
          <w:sz w:val="24"/>
          <w:szCs w:val="24"/>
          <w:lang w:eastAsia="hr-HR"/>
        </w:rPr>
        <w:t>a</w:t>
      </w:r>
      <w:r w:rsidRPr="00BD7610">
        <w:rPr>
          <w:rFonts w:ascii="Times New Roman" w:hAnsi="Times New Roman"/>
          <w:sz w:val="24"/>
          <w:szCs w:val="24"/>
          <w:lang w:eastAsia="hr-HR"/>
        </w:rPr>
        <w:t xml:space="preserve"> broj: ___________________ koji se vodi kod _____________, </w:t>
      </w:r>
      <w:r>
        <w:rPr>
          <w:rFonts w:ascii="Times New Roman" w:hAnsi="Times New Roman"/>
          <w:sz w:val="24"/>
          <w:szCs w:val="24"/>
          <w:lang w:eastAsia="hr-HR"/>
        </w:rPr>
        <w:t>u roku od 6</w:t>
      </w:r>
      <w:r w:rsidRPr="00BD7610">
        <w:rPr>
          <w:rFonts w:ascii="Times New Roman" w:hAnsi="Times New Roman"/>
          <w:sz w:val="24"/>
          <w:szCs w:val="24"/>
          <w:lang w:eastAsia="hr-HR"/>
        </w:rPr>
        <w:t xml:space="preserve">0 dana od primitka </w:t>
      </w:r>
      <w:r w:rsidRPr="00BD7610">
        <w:rPr>
          <w:rFonts w:ascii="Times New Roman" w:hAnsi="Times New Roman"/>
          <w:sz w:val="24"/>
          <w:szCs w:val="24"/>
          <w:lang w:eastAsia="hr-HR"/>
        </w:rPr>
        <w:t>ispostavljenog</w:t>
      </w:r>
      <w:r w:rsidRPr="00BD7610">
        <w:rPr>
          <w:rFonts w:ascii="Times New Roman" w:hAnsi="Times New Roman"/>
          <w:sz w:val="24"/>
          <w:szCs w:val="24"/>
          <w:lang w:eastAsia="hr-HR"/>
        </w:rPr>
        <w:t xml:space="preserve"> računa</w:t>
      </w:r>
      <w:r w:rsidRPr="00BD7610">
        <w:rPr>
          <w:rFonts w:ascii="Times New Roman" w:hAnsi="Times New Roman"/>
          <w:sz w:val="24"/>
          <w:szCs w:val="24"/>
          <w:lang w:eastAsia="hr-HR"/>
        </w:rPr>
        <w:t xml:space="preserve">, </w:t>
      </w:r>
      <w:r w:rsidRPr="00BD7610">
        <w:rPr>
          <w:rFonts w:ascii="Times New Roman" w:hAnsi="Times New Roman"/>
          <w:sz w:val="24"/>
          <w:szCs w:val="24"/>
          <w:lang w:eastAsia="hr-HR"/>
        </w:rPr>
        <w:t xml:space="preserve">a sve nakon </w:t>
      </w:r>
      <w:r w:rsidRPr="00BD7610">
        <w:rPr>
          <w:rFonts w:ascii="Times New Roman" w:hAnsi="Times New Roman"/>
          <w:sz w:val="24"/>
          <w:szCs w:val="24"/>
          <w:lang w:eastAsia="hr-HR"/>
        </w:rPr>
        <w:t xml:space="preserve">potpisivanja primopredajnog zapisnika i dostave </w:t>
      </w:r>
      <w:r>
        <w:rPr>
          <w:rFonts w:ascii="Times New Roman" w:hAnsi="Times New Roman"/>
          <w:sz w:val="24"/>
          <w:szCs w:val="24"/>
          <w:lang w:eastAsia="hr-HR"/>
        </w:rPr>
        <w:t>traženog</w:t>
      </w:r>
      <w:r>
        <w:rPr>
          <w:rFonts w:ascii="Times New Roman" w:hAnsi="Times New Roman"/>
          <w:sz w:val="24"/>
          <w:szCs w:val="24"/>
          <w:lang w:eastAsia="hr-HR"/>
        </w:rPr>
        <w:t xml:space="preserve"> </w:t>
      </w:r>
      <w:r w:rsidRPr="00A6760F">
        <w:rPr>
          <w:rFonts w:ascii="Times New Roman" w:hAnsi="Times New Roman"/>
          <w:bCs/>
          <w:sz w:val="24"/>
          <w:szCs w:val="24"/>
        </w:rPr>
        <w:t>Jamst</w:t>
      </w:r>
      <w:r>
        <w:rPr>
          <w:rFonts w:ascii="Times New Roman" w:hAnsi="Times New Roman"/>
          <w:bCs/>
          <w:sz w:val="24"/>
          <w:szCs w:val="24"/>
        </w:rPr>
        <w:t>a</w:t>
      </w:r>
      <w:r w:rsidRPr="00A6760F">
        <w:rPr>
          <w:rFonts w:ascii="Times New Roman" w:hAnsi="Times New Roman"/>
          <w:bCs/>
          <w:sz w:val="24"/>
          <w:szCs w:val="24"/>
        </w:rPr>
        <w:t>va za otklanjanje nedostataka u jamstvenom roku.</w:t>
      </w:r>
    </w:p>
    <w:p w:rsidR="00AF5C8A" w:rsidRDefault="004121BE" w:rsidP="002A4F7E">
      <w:pPr>
        <w:spacing w:after="0" w:line="240" w:lineRule="auto"/>
        <w:jc w:val="both"/>
        <w:rPr>
          <w:rFonts w:ascii="Times New Roman" w:hAnsi="Times New Roman"/>
          <w:sz w:val="24"/>
          <w:szCs w:val="24"/>
          <w:lang w:eastAsia="hr-HR"/>
        </w:rPr>
      </w:pPr>
    </w:p>
    <w:p w:rsidR="00CE5A4D" w:rsidRPr="003A43E1" w:rsidRDefault="004121BE" w:rsidP="002A4F7E">
      <w:pPr>
        <w:spacing w:after="0" w:line="240" w:lineRule="auto"/>
        <w:jc w:val="both"/>
        <w:rPr>
          <w:rFonts w:ascii="Times New Roman" w:hAnsi="Times New Roman"/>
          <w:sz w:val="24"/>
          <w:szCs w:val="24"/>
          <w:lang w:eastAsia="hr-HR"/>
        </w:rPr>
      </w:pPr>
      <w:r w:rsidRPr="003A43E1">
        <w:rPr>
          <w:rFonts w:ascii="Times New Roman" w:hAnsi="Times New Roman"/>
          <w:sz w:val="24"/>
          <w:szCs w:val="24"/>
          <w:lang w:eastAsia="hr-HR"/>
        </w:rPr>
        <w:t xml:space="preserve">ROKOVI </w:t>
      </w:r>
    </w:p>
    <w:p w:rsidR="00CE5A4D" w:rsidRPr="003A43E1" w:rsidRDefault="004121BE" w:rsidP="002A4F7E">
      <w:pPr>
        <w:spacing w:after="0" w:line="240" w:lineRule="auto"/>
        <w:jc w:val="center"/>
        <w:rPr>
          <w:rFonts w:ascii="Times New Roman" w:hAnsi="Times New Roman"/>
          <w:b/>
          <w:sz w:val="24"/>
          <w:szCs w:val="24"/>
          <w:lang w:eastAsia="hr-HR"/>
        </w:rPr>
      </w:pPr>
      <w:r w:rsidRPr="003A43E1">
        <w:rPr>
          <w:rFonts w:ascii="Times New Roman" w:hAnsi="Times New Roman"/>
          <w:b/>
          <w:sz w:val="24"/>
          <w:szCs w:val="24"/>
          <w:lang w:eastAsia="hr-HR"/>
        </w:rPr>
        <w:t>Članak 6.</w:t>
      </w:r>
    </w:p>
    <w:p w:rsidR="0088162E" w:rsidRPr="003A43E1" w:rsidRDefault="004121BE" w:rsidP="002A4F7E">
      <w:pPr>
        <w:spacing w:before="60"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Isporučitelj</w:t>
      </w:r>
      <w:r w:rsidRPr="003A43E1">
        <w:rPr>
          <w:rFonts w:ascii="Times New Roman" w:hAnsi="Times New Roman"/>
          <w:sz w:val="24"/>
          <w:szCs w:val="24"/>
          <w:lang w:eastAsia="hr-HR"/>
        </w:rPr>
        <w:t xml:space="preserve"> se obvezuje isporučiti i staviti u funkciju predmet nabave u najdužem roku od </w:t>
      </w:r>
      <w:r w:rsidRPr="00440822">
        <w:rPr>
          <w:rFonts w:ascii="Times New Roman" w:hAnsi="Times New Roman"/>
          <w:sz w:val="24"/>
          <w:szCs w:val="24"/>
          <w:lang w:eastAsia="hr-HR"/>
        </w:rPr>
        <w:t>3</w:t>
      </w:r>
      <w:r w:rsidRPr="00440822">
        <w:rPr>
          <w:rFonts w:ascii="Times New Roman" w:hAnsi="Times New Roman"/>
          <w:sz w:val="24"/>
          <w:szCs w:val="24"/>
          <w:lang w:eastAsia="hr-HR"/>
        </w:rPr>
        <w:t>0</w:t>
      </w:r>
      <w:r w:rsidRPr="003A43E1">
        <w:rPr>
          <w:rFonts w:ascii="Times New Roman" w:hAnsi="Times New Roman"/>
          <w:sz w:val="24"/>
          <w:szCs w:val="24"/>
          <w:lang w:eastAsia="hr-HR"/>
        </w:rPr>
        <w:t xml:space="preserve"> kalendarskih dana od dana potpisivanja ovog Ugovora. </w:t>
      </w:r>
    </w:p>
    <w:p w:rsidR="0088162E" w:rsidRPr="003A43E1" w:rsidRDefault="004121BE" w:rsidP="002A4F7E">
      <w:pPr>
        <w:spacing w:after="0" w:line="240" w:lineRule="auto"/>
        <w:ind w:firstLine="708"/>
        <w:jc w:val="both"/>
        <w:rPr>
          <w:rFonts w:ascii="Times New Roman" w:hAnsi="Times New Roman"/>
          <w:sz w:val="24"/>
          <w:szCs w:val="24"/>
          <w:lang w:eastAsia="hr-HR"/>
        </w:rPr>
      </w:pPr>
    </w:p>
    <w:p w:rsidR="00CE5A4D" w:rsidRPr="00440822" w:rsidRDefault="004121BE" w:rsidP="002A4F7E">
      <w:pPr>
        <w:spacing w:after="0" w:line="240" w:lineRule="auto"/>
        <w:ind w:firstLine="708"/>
        <w:jc w:val="both"/>
        <w:rPr>
          <w:rFonts w:ascii="Times New Roman" w:hAnsi="Times New Roman"/>
          <w:sz w:val="24"/>
          <w:szCs w:val="24"/>
        </w:rPr>
      </w:pPr>
      <w:r w:rsidRPr="00440822">
        <w:rPr>
          <w:rFonts w:ascii="Times New Roman" w:hAnsi="Times New Roman"/>
          <w:sz w:val="24"/>
          <w:szCs w:val="24"/>
          <w:lang w:eastAsia="hr-HR"/>
        </w:rPr>
        <w:t xml:space="preserve">Isporuka </w:t>
      </w:r>
      <w:r w:rsidRPr="00440822">
        <w:rPr>
          <w:rFonts w:ascii="Times New Roman" w:hAnsi="Times New Roman"/>
          <w:sz w:val="24"/>
          <w:szCs w:val="24"/>
          <w:lang w:eastAsia="hr-HR"/>
        </w:rPr>
        <w:t xml:space="preserve">će se smatrati </w:t>
      </w:r>
      <w:r w:rsidRPr="00440822">
        <w:rPr>
          <w:rFonts w:ascii="Times New Roman" w:hAnsi="Times New Roman"/>
          <w:sz w:val="24"/>
          <w:szCs w:val="24"/>
          <w:lang w:eastAsia="hr-HR"/>
        </w:rPr>
        <w:t>završeni</w:t>
      </w:r>
      <w:r w:rsidRPr="00440822">
        <w:rPr>
          <w:rFonts w:ascii="Times New Roman" w:hAnsi="Times New Roman"/>
          <w:sz w:val="24"/>
          <w:szCs w:val="24"/>
          <w:lang w:eastAsia="hr-HR"/>
        </w:rPr>
        <w:t>m kad se isporuči sva oprema</w:t>
      </w:r>
      <w:r w:rsidRPr="00440822">
        <w:rPr>
          <w:rFonts w:ascii="Times New Roman" w:hAnsi="Times New Roman"/>
          <w:sz w:val="24"/>
          <w:szCs w:val="24"/>
          <w:lang w:eastAsia="hr-HR"/>
        </w:rPr>
        <w:t>,</w:t>
      </w:r>
      <w:r w:rsidRPr="00440822">
        <w:rPr>
          <w:rFonts w:ascii="Times New Roman" w:hAnsi="Times New Roman"/>
          <w:sz w:val="24"/>
          <w:szCs w:val="24"/>
          <w:lang w:eastAsia="hr-HR"/>
        </w:rPr>
        <w:t xml:space="preserve"> kada odabr</w:t>
      </w:r>
      <w:r w:rsidRPr="00440822">
        <w:rPr>
          <w:rFonts w:ascii="Times New Roman" w:hAnsi="Times New Roman"/>
          <w:sz w:val="24"/>
          <w:szCs w:val="24"/>
          <w:lang w:eastAsia="hr-HR"/>
        </w:rPr>
        <w:t>ani Ponuditelj preda Naručiteljima</w:t>
      </w:r>
      <w:r w:rsidRPr="00440822">
        <w:rPr>
          <w:rFonts w:ascii="Times New Roman" w:hAnsi="Times New Roman"/>
          <w:sz w:val="24"/>
          <w:szCs w:val="24"/>
          <w:lang w:eastAsia="hr-HR"/>
        </w:rPr>
        <w:t xml:space="preserve"> svu prateću dokumentaciju, </w:t>
      </w:r>
      <w:r w:rsidRPr="00440822">
        <w:rPr>
          <w:rFonts w:ascii="Times New Roman" w:hAnsi="Times New Roman"/>
          <w:sz w:val="24"/>
          <w:szCs w:val="24"/>
          <w:lang w:eastAsia="hr-HR"/>
        </w:rPr>
        <w:t xml:space="preserve">nakon što </w:t>
      </w:r>
      <w:r w:rsidRPr="00440822">
        <w:rPr>
          <w:rFonts w:ascii="Times New Roman" w:hAnsi="Times New Roman"/>
          <w:sz w:val="24"/>
          <w:szCs w:val="24"/>
          <w:lang w:eastAsia="hr-HR"/>
        </w:rPr>
        <w:t xml:space="preserve"> </w:t>
      </w:r>
      <w:r w:rsidRPr="00440822">
        <w:rPr>
          <w:rFonts w:ascii="Times New Roman" w:hAnsi="Times New Roman"/>
          <w:sz w:val="24"/>
          <w:szCs w:val="24"/>
          <w:lang w:eastAsia="hr-HR"/>
        </w:rPr>
        <w:t>se</w:t>
      </w:r>
      <w:r w:rsidRPr="00440822">
        <w:rPr>
          <w:rFonts w:ascii="Times New Roman" w:hAnsi="Times New Roman"/>
          <w:sz w:val="24"/>
          <w:szCs w:val="24"/>
          <w:lang w:eastAsia="hr-HR"/>
        </w:rPr>
        <w:t xml:space="preserve">  potpiše</w:t>
      </w:r>
      <w:r w:rsidRPr="00440822">
        <w:rPr>
          <w:rFonts w:ascii="Times New Roman" w:hAnsi="Times New Roman"/>
          <w:sz w:val="24"/>
          <w:szCs w:val="24"/>
          <w:lang w:eastAsia="hr-HR"/>
        </w:rPr>
        <w:t xml:space="preserve"> zapisnik o primopredaji </w:t>
      </w:r>
      <w:r w:rsidRPr="00440822">
        <w:rPr>
          <w:rFonts w:ascii="Times New Roman" w:hAnsi="Times New Roman"/>
          <w:sz w:val="24"/>
          <w:szCs w:val="24"/>
          <w:lang w:eastAsia="hr-HR"/>
        </w:rPr>
        <w:t xml:space="preserve">te </w:t>
      </w:r>
      <w:r w:rsidRPr="00440822">
        <w:rPr>
          <w:rFonts w:ascii="Times New Roman" w:hAnsi="Times New Roman"/>
          <w:sz w:val="24"/>
          <w:szCs w:val="24"/>
          <w:lang w:eastAsia="hr-HR"/>
        </w:rPr>
        <w:t>nakon što Isporučitelj preda jamstv</w:t>
      </w:r>
      <w:r w:rsidRPr="00440822">
        <w:rPr>
          <w:rFonts w:ascii="Times New Roman" w:hAnsi="Times New Roman"/>
          <w:sz w:val="24"/>
          <w:szCs w:val="24"/>
          <w:lang w:eastAsia="hr-HR"/>
        </w:rPr>
        <w:t>o</w:t>
      </w:r>
      <w:r w:rsidRPr="00440822">
        <w:rPr>
          <w:rFonts w:ascii="Times New Roman" w:hAnsi="Times New Roman"/>
          <w:sz w:val="24"/>
          <w:szCs w:val="24"/>
          <w:lang w:eastAsia="hr-HR"/>
        </w:rPr>
        <w:t xml:space="preserve"> za </w:t>
      </w:r>
      <w:r w:rsidRPr="00440822">
        <w:rPr>
          <w:rFonts w:ascii="Times New Roman" w:hAnsi="Times New Roman"/>
          <w:sz w:val="24"/>
          <w:szCs w:val="24"/>
        </w:rPr>
        <w:t>otklanjanje nedostataka u jamstvenom roku</w:t>
      </w:r>
      <w:r w:rsidRPr="00440822">
        <w:rPr>
          <w:rFonts w:ascii="Times New Roman" w:hAnsi="Times New Roman"/>
          <w:sz w:val="24"/>
          <w:szCs w:val="24"/>
        </w:rPr>
        <w:t>.</w:t>
      </w:r>
    </w:p>
    <w:p w:rsidR="00A6760F" w:rsidRPr="00440822" w:rsidRDefault="004121BE" w:rsidP="002A4F7E">
      <w:pPr>
        <w:spacing w:after="0" w:line="240" w:lineRule="auto"/>
        <w:jc w:val="both"/>
        <w:rPr>
          <w:rFonts w:ascii="Times New Roman" w:hAnsi="Times New Roman"/>
          <w:sz w:val="24"/>
          <w:szCs w:val="24"/>
        </w:rPr>
      </w:pPr>
    </w:p>
    <w:p w:rsidR="005B17F4" w:rsidRPr="003A43E1" w:rsidRDefault="004121BE" w:rsidP="002A4F7E">
      <w:pPr>
        <w:spacing w:after="0" w:line="240" w:lineRule="auto"/>
        <w:jc w:val="both"/>
        <w:rPr>
          <w:rFonts w:ascii="Times New Roman" w:hAnsi="Times New Roman"/>
          <w:sz w:val="24"/>
          <w:szCs w:val="24"/>
        </w:rPr>
      </w:pPr>
      <w:r w:rsidRPr="003A43E1">
        <w:rPr>
          <w:rFonts w:ascii="Times New Roman" w:hAnsi="Times New Roman"/>
          <w:sz w:val="24"/>
          <w:szCs w:val="24"/>
        </w:rPr>
        <w:t>JAMSTVO</w:t>
      </w:r>
    </w:p>
    <w:p w:rsidR="005B17F4" w:rsidRPr="00BD7610" w:rsidRDefault="004121BE" w:rsidP="002A4F7E">
      <w:pPr>
        <w:spacing w:after="0" w:line="240" w:lineRule="auto"/>
        <w:jc w:val="center"/>
        <w:rPr>
          <w:rFonts w:ascii="Times New Roman" w:hAnsi="Times New Roman"/>
          <w:b/>
          <w:sz w:val="24"/>
          <w:szCs w:val="24"/>
        </w:rPr>
      </w:pPr>
      <w:r w:rsidRPr="00BD7610">
        <w:rPr>
          <w:rFonts w:ascii="Times New Roman" w:hAnsi="Times New Roman"/>
          <w:b/>
          <w:sz w:val="24"/>
          <w:szCs w:val="24"/>
        </w:rPr>
        <w:t>Članak 7.</w:t>
      </w:r>
    </w:p>
    <w:p w:rsidR="005B17F4" w:rsidRPr="00C9300A" w:rsidRDefault="004121BE" w:rsidP="002A4F7E">
      <w:pPr>
        <w:spacing w:before="60" w:after="0" w:line="240" w:lineRule="auto"/>
        <w:jc w:val="both"/>
        <w:rPr>
          <w:rFonts w:ascii="Times New Roman" w:hAnsi="Times New Roman"/>
          <w:b/>
          <w:sz w:val="24"/>
          <w:szCs w:val="24"/>
        </w:rPr>
      </w:pPr>
      <w:r w:rsidRPr="00C9300A">
        <w:rPr>
          <w:rFonts w:ascii="Times New Roman" w:hAnsi="Times New Roman"/>
          <w:b/>
          <w:sz w:val="24"/>
          <w:szCs w:val="24"/>
        </w:rPr>
        <w:t>Jamstvo za dobro izvršenje ugovora</w:t>
      </w:r>
    </w:p>
    <w:p w:rsidR="002D55B3" w:rsidRPr="00BD7610" w:rsidRDefault="004121BE" w:rsidP="002A4F7E">
      <w:pPr>
        <w:tabs>
          <w:tab w:val="left" w:pos="0"/>
        </w:tabs>
        <w:spacing w:before="120" w:after="0" w:line="240" w:lineRule="auto"/>
        <w:jc w:val="both"/>
        <w:rPr>
          <w:rFonts w:ascii="Times New Roman" w:hAnsi="Times New Roman"/>
          <w:sz w:val="24"/>
          <w:szCs w:val="24"/>
        </w:rPr>
      </w:pPr>
      <w:r w:rsidRPr="00BD7610">
        <w:rPr>
          <w:rFonts w:ascii="Times New Roman" w:hAnsi="Times New Roman"/>
          <w:bCs/>
          <w:sz w:val="24"/>
          <w:szCs w:val="24"/>
        </w:rPr>
        <w:t xml:space="preserve">Za uredno ispunjenje ugovora - </w:t>
      </w:r>
      <w:r w:rsidRPr="00BD7610">
        <w:rPr>
          <w:rFonts w:ascii="Times New Roman" w:hAnsi="Times New Roman"/>
          <w:sz w:val="24"/>
          <w:szCs w:val="24"/>
        </w:rPr>
        <w:t>solemniziran</w:t>
      </w:r>
      <w:r>
        <w:rPr>
          <w:rFonts w:ascii="Times New Roman" w:hAnsi="Times New Roman"/>
          <w:sz w:val="24"/>
          <w:szCs w:val="24"/>
        </w:rPr>
        <w:t>u</w:t>
      </w:r>
      <w:r w:rsidRPr="00BD7610">
        <w:rPr>
          <w:rFonts w:ascii="Times New Roman" w:hAnsi="Times New Roman"/>
          <w:sz w:val="24"/>
          <w:szCs w:val="24"/>
        </w:rPr>
        <w:t xml:space="preserve"> bjanko zadužnicu ovjerenu kod javnog bilježnika, sukladno propisima o ovrsi na iznos od </w:t>
      </w:r>
      <w:r w:rsidRPr="00440822">
        <w:rPr>
          <w:rFonts w:ascii="Times New Roman" w:hAnsi="Times New Roman"/>
          <w:b/>
          <w:sz w:val="24"/>
          <w:szCs w:val="24"/>
        </w:rPr>
        <w:t>10.000,00 kn,</w:t>
      </w:r>
      <w:r w:rsidRPr="00440822">
        <w:rPr>
          <w:rFonts w:ascii="Times New Roman" w:hAnsi="Times New Roman"/>
          <w:sz w:val="24"/>
          <w:szCs w:val="24"/>
        </w:rPr>
        <w:t xml:space="preserve"> </w:t>
      </w:r>
      <w:r w:rsidRPr="00BD7610">
        <w:rPr>
          <w:rFonts w:ascii="Times New Roman" w:hAnsi="Times New Roman"/>
          <w:sz w:val="24"/>
          <w:szCs w:val="24"/>
        </w:rPr>
        <w:t xml:space="preserve">koju ponuditelj dostavlja u roku od 10 dana od nastanka </w:t>
      </w:r>
      <w:r w:rsidRPr="00BD7610">
        <w:rPr>
          <w:rFonts w:ascii="Times New Roman" w:hAnsi="Times New Roman"/>
          <w:sz w:val="24"/>
          <w:szCs w:val="24"/>
        </w:rPr>
        <w:t>ugovornog odnosa.</w:t>
      </w:r>
    </w:p>
    <w:p w:rsidR="002D55B3" w:rsidRPr="00BD7610" w:rsidRDefault="004121BE" w:rsidP="002A4F7E">
      <w:pPr>
        <w:tabs>
          <w:tab w:val="left" w:pos="0"/>
        </w:tabs>
        <w:spacing w:before="120" w:after="0" w:line="240" w:lineRule="auto"/>
        <w:jc w:val="both"/>
        <w:rPr>
          <w:rFonts w:ascii="Times New Roman" w:hAnsi="Times New Roman"/>
          <w:sz w:val="24"/>
          <w:szCs w:val="24"/>
        </w:rPr>
      </w:pPr>
      <w:r>
        <w:rPr>
          <w:rFonts w:ascii="Times New Roman" w:hAnsi="Times New Roman"/>
          <w:sz w:val="24"/>
          <w:szCs w:val="24"/>
        </w:rPr>
        <w:t>Ponuditelj jamstvo predaje Varaždinskoj županiji, a u</w:t>
      </w:r>
      <w:r w:rsidRPr="00BD7610">
        <w:rPr>
          <w:rFonts w:ascii="Times New Roman" w:hAnsi="Times New Roman"/>
          <w:sz w:val="24"/>
          <w:szCs w:val="24"/>
        </w:rPr>
        <w:t xml:space="preserve">koliko ne postupi po prethodno navedenom, </w:t>
      </w:r>
      <w:r>
        <w:rPr>
          <w:rFonts w:ascii="Times New Roman" w:hAnsi="Times New Roman"/>
          <w:sz w:val="24"/>
          <w:szCs w:val="24"/>
        </w:rPr>
        <w:t>primijenit će se odredba</w:t>
      </w:r>
      <w:r w:rsidRPr="00BD7610">
        <w:rPr>
          <w:rFonts w:ascii="Times New Roman" w:hAnsi="Times New Roman"/>
          <w:sz w:val="24"/>
          <w:szCs w:val="24"/>
        </w:rPr>
        <w:t xml:space="preserve"> članka 99. stavka 8. Zakona.</w:t>
      </w:r>
    </w:p>
    <w:p w:rsidR="002D55B3" w:rsidRPr="00BD7610" w:rsidRDefault="004121BE" w:rsidP="002A4F7E">
      <w:pPr>
        <w:tabs>
          <w:tab w:val="left" w:pos="0"/>
        </w:tabs>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Štetu nastalu naručitelju, u visini razlike cijena do sklapanja novog ugovora za </w:t>
      </w:r>
      <w:r w:rsidRPr="00872AAD">
        <w:rPr>
          <w:rFonts w:ascii="Times New Roman" w:hAnsi="Times New Roman"/>
          <w:sz w:val="24"/>
          <w:szCs w:val="24"/>
        </w:rPr>
        <w:t>isti pre</w:t>
      </w:r>
      <w:r w:rsidRPr="00872AAD">
        <w:rPr>
          <w:rFonts w:ascii="Times New Roman" w:hAnsi="Times New Roman"/>
          <w:sz w:val="24"/>
          <w:szCs w:val="24"/>
        </w:rPr>
        <w:t>dmet nabave, koja</w:t>
      </w:r>
      <w:r w:rsidRPr="00BD7610">
        <w:rPr>
          <w:rFonts w:ascii="Times New Roman" w:hAnsi="Times New Roman"/>
          <w:sz w:val="24"/>
          <w:szCs w:val="24"/>
        </w:rPr>
        <w:t xml:space="preserve"> obuhvaća i eventualne troškove novog postupka, naručitelj će, u slučaju povreda ugovornih obveza od strane ponuditelja s kojim bude sklopljen ugovor ili neurednog izvršavanja posla, nakon pisanog upozorenja, naplatiti iz jamstva.</w:t>
      </w:r>
      <w:r>
        <w:rPr>
          <w:rFonts w:ascii="Times New Roman" w:hAnsi="Times New Roman"/>
          <w:sz w:val="24"/>
          <w:szCs w:val="24"/>
        </w:rPr>
        <w:t xml:space="preserve"> </w:t>
      </w:r>
    </w:p>
    <w:p w:rsidR="005B17F4" w:rsidRPr="00BD7610" w:rsidRDefault="004121BE" w:rsidP="002A4F7E">
      <w:pPr>
        <w:spacing w:after="0" w:line="240" w:lineRule="auto"/>
        <w:jc w:val="both"/>
        <w:rPr>
          <w:rFonts w:ascii="Times New Roman" w:hAnsi="Times New Roman"/>
          <w:b/>
          <w:sz w:val="24"/>
          <w:szCs w:val="24"/>
        </w:rPr>
      </w:pPr>
    </w:p>
    <w:p w:rsidR="005B17F4" w:rsidRPr="00C9300A" w:rsidRDefault="004121BE" w:rsidP="002A4F7E">
      <w:pPr>
        <w:spacing w:after="0" w:line="240" w:lineRule="auto"/>
        <w:jc w:val="both"/>
        <w:rPr>
          <w:rFonts w:ascii="Times New Roman" w:hAnsi="Times New Roman"/>
          <w:b/>
          <w:sz w:val="24"/>
          <w:szCs w:val="24"/>
        </w:rPr>
      </w:pPr>
      <w:r w:rsidRPr="00C9300A">
        <w:rPr>
          <w:rFonts w:ascii="Times New Roman" w:hAnsi="Times New Roman"/>
          <w:b/>
          <w:sz w:val="24"/>
          <w:szCs w:val="24"/>
        </w:rPr>
        <w:t>Jamstvo za otklanjanje nedostataka u jamstvenom roku</w:t>
      </w:r>
    </w:p>
    <w:p w:rsidR="002D55B3" w:rsidRPr="00440822" w:rsidRDefault="004121BE" w:rsidP="00C429DD">
      <w:pPr>
        <w:spacing w:before="120" w:after="0" w:line="240" w:lineRule="auto"/>
        <w:jc w:val="both"/>
        <w:rPr>
          <w:rFonts w:ascii="Times New Roman" w:hAnsi="Times New Roman"/>
          <w:bCs/>
          <w:sz w:val="24"/>
          <w:szCs w:val="24"/>
        </w:rPr>
      </w:pPr>
      <w:r w:rsidRPr="00440822">
        <w:rPr>
          <w:rFonts w:ascii="Times New Roman" w:hAnsi="Times New Roman"/>
          <w:bCs/>
          <w:sz w:val="24"/>
          <w:szCs w:val="24"/>
        </w:rPr>
        <w:t>Za otklanjanje ned</w:t>
      </w:r>
      <w:r w:rsidRPr="00440822">
        <w:rPr>
          <w:rFonts w:ascii="Times New Roman" w:hAnsi="Times New Roman"/>
          <w:bCs/>
          <w:sz w:val="24"/>
          <w:szCs w:val="24"/>
        </w:rPr>
        <w:t>ostataka u jamstvenom roku od 36</w:t>
      </w:r>
      <w:r w:rsidRPr="00440822">
        <w:rPr>
          <w:rFonts w:ascii="Times New Roman" w:hAnsi="Times New Roman"/>
          <w:bCs/>
          <w:sz w:val="24"/>
          <w:szCs w:val="24"/>
        </w:rPr>
        <w:t xml:space="preserve"> mjeseci</w:t>
      </w:r>
      <w:r w:rsidRPr="00440822">
        <w:rPr>
          <w:rFonts w:ascii="Times New Roman" w:hAnsi="Times New Roman"/>
          <w:bCs/>
          <w:sz w:val="24"/>
          <w:szCs w:val="24"/>
        </w:rPr>
        <w:t xml:space="preserve"> za računala i monitore , 12 mjeseci za zvučnike</w:t>
      </w:r>
      <w:r w:rsidRPr="00440822">
        <w:rPr>
          <w:rFonts w:ascii="Times New Roman" w:hAnsi="Times New Roman"/>
          <w:bCs/>
          <w:sz w:val="24"/>
          <w:szCs w:val="24"/>
        </w:rPr>
        <w:t>, u obliku</w:t>
      </w:r>
      <w:r w:rsidRPr="00440822">
        <w:rPr>
          <w:rFonts w:ascii="Times New Roman" w:hAnsi="Times New Roman"/>
          <w:bCs/>
          <w:sz w:val="24"/>
          <w:szCs w:val="24"/>
        </w:rPr>
        <w:t xml:space="preserve"> bjanko zadužnice ovjerene kod javnog bilježnika, sukladno propisima o ovrsi, od dana p</w:t>
      </w:r>
      <w:r w:rsidRPr="00440822">
        <w:rPr>
          <w:rFonts w:ascii="Times New Roman" w:hAnsi="Times New Roman"/>
          <w:bCs/>
          <w:sz w:val="24"/>
          <w:szCs w:val="24"/>
        </w:rPr>
        <w:t>otpisivanja primopredaj</w:t>
      </w:r>
      <w:r w:rsidRPr="00440822">
        <w:rPr>
          <w:rFonts w:ascii="Times New Roman" w:hAnsi="Times New Roman"/>
          <w:bCs/>
          <w:sz w:val="24"/>
          <w:szCs w:val="24"/>
        </w:rPr>
        <w:t>nog zapisnika, u</w:t>
      </w:r>
      <w:r w:rsidRPr="00440822">
        <w:rPr>
          <w:rFonts w:ascii="Times New Roman" w:hAnsi="Times New Roman"/>
          <w:bCs/>
          <w:sz w:val="24"/>
          <w:szCs w:val="24"/>
        </w:rPr>
        <w:t xml:space="preserve"> iznos</w:t>
      </w:r>
      <w:r w:rsidRPr="00440822">
        <w:rPr>
          <w:rFonts w:ascii="Times New Roman" w:hAnsi="Times New Roman"/>
          <w:bCs/>
          <w:sz w:val="24"/>
          <w:szCs w:val="24"/>
        </w:rPr>
        <w:t xml:space="preserve">u </w:t>
      </w:r>
      <w:r>
        <w:rPr>
          <w:rFonts w:ascii="Times New Roman" w:hAnsi="Times New Roman"/>
          <w:b/>
          <w:bCs/>
          <w:sz w:val="24"/>
          <w:szCs w:val="24"/>
        </w:rPr>
        <w:t>5</w:t>
      </w:r>
      <w:r w:rsidRPr="00440822">
        <w:rPr>
          <w:rFonts w:ascii="Times New Roman" w:hAnsi="Times New Roman"/>
          <w:b/>
          <w:bCs/>
          <w:sz w:val="24"/>
          <w:szCs w:val="24"/>
        </w:rPr>
        <w:t>.000</w:t>
      </w:r>
      <w:r w:rsidRPr="00440822">
        <w:rPr>
          <w:rFonts w:ascii="Times New Roman" w:hAnsi="Times New Roman"/>
          <w:b/>
          <w:bCs/>
          <w:sz w:val="24"/>
          <w:szCs w:val="24"/>
        </w:rPr>
        <w:t xml:space="preserve">,00 </w:t>
      </w:r>
      <w:r w:rsidRPr="00440822">
        <w:rPr>
          <w:rFonts w:ascii="Times New Roman" w:hAnsi="Times New Roman"/>
          <w:bCs/>
          <w:sz w:val="24"/>
          <w:szCs w:val="24"/>
        </w:rPr>
        <w:t>kn,</w:t>
      </w:r>
      <w:r w:rsidRPr="00440822">
        <w:rPr>
          <w:rFonts w:ascii="Times New Roman" w:hAnsi="Times New Roman"/>
          <w:bCs/>
          <w:sz w:val="24"/>
          <w:szCs w:val="24"/>
        </w:rPr>
        <w:t xml:space="preserve"> odabrani ponuditelj predaje prilikom potpisivanja primo</w:t>
      </w:r>
      <w:r w:rsidRPr="00440822">
        <w:rPr>
          <w:rFonts w:ascii="Times New Roman" w:hAnsi="Times New Roman"/>
          <w:bCs/>
          <w:sz w:val="24"/>
          <w:szCs w:val="24"/>
        </w:rPr>
        <w:t>predajnog zapisnika  Naručitelju.</w:t>
      </w:r>
    </w:p>
    <w:p w:rsidR="002D55B3" w:rsidRDefault="004121BE" w:rsidP="00A912BC">
      <w:pPr>
        <w:spacing w:before="120" w:after="0" w:line="240" w:lineRule="auto"/>
        <w:jc w:val="both"/>
        <w:rPr>
          <w:rFonts w:ascii="Times New Roman" w:hAnsi="Times New Roman"/>
          <w:bCs/>
          <w:sz w:val="24"/>
          <w:szCs w:val="24"/>
        </w:rPr>
      </w:pPr>
      <w:r w:rsidRPr="002D55B3">
        <w:rPr>
          <w:rFonts w:ascii="Times New Roman" w:hAnsi="Times New Roman"/>
          <w:bCs/>
          <w:sz w:val="24"/>
          <w:szCs w:val="24"/>
        </w:rPr>
        <w:t xml:space="preserve">To jamstvo koristit će se u slučaju da </w:t>
      </w:r>
      <w:r>
        <w:rPr>
          <w:rFonts w:ascii="Times New Roman" w:hAnsi="Times New Roman"/>
          <w:bCs/>
          <w:sz w:val="24"/>
          <w:szCs w:val="24"/>
        </w:rPr>
        <w:t>Izvršitelj</w:t>
      </w:r>
      <w:r w:rsidRPr="002D55B3">
        <w:rPr>
          <w:rFonts w:ascii="Times New Roman" w:hAnsi="Times New Roman"/>
          <w:bCs/>
          <w:sz w:val="24"/>
          <w:szCs w:val="24"/>
        </w:rPr>
        <w:t xml:space="preserve"> u jamstvenom roku ne otkloni kvar sukladno Dokumentaciji za nadmetanje.</w:t>
      </w:r>
    </w:p>
    <w:p w:rsidR="002D55B3" w:rsidRPr="002D55B3" w:rsidRDefault="004121BE" w:rsidP="002A4F7E">
      <w:pPr>
        <w:spacing w:after="0" w:line="240" w:lineRule="auto"/>
        <w:jc w:val="both"/>
        <w:rPr>
          <w:rFonts w:ascii="Times New Roman" w:hAnsi="Times New Roman"/>
          <w:bCs/>
          <w:sz w:val="24"/>
          <w:szCs w:val="24"/>
        </w:rPr>
      </w:pPr>
    </w:p>
    <w:p w:rsidR="00AF065B" w:rsidRDefault="004121BE" w:rsidP="00C429DD">
      <w:pPr>
        <w:spacing w:after="0" w:line="240" w:lineRule="auto"/>
        <w:jc w:val="both"/>
        <w:rPr>
          <w:rFonts w:ascii="Times New Roman" w:hAnsi="Times New Roman"/>
          <w:sz w:val="24"/>
          <w:szCs w:val="24"/>
        </w:rPr>
      </w:pPr>
      <w:r w:rsidRPr="00BD7610">
        <w:rPr>
          <w:rFonts w:ascii="Times New Roman" w:hAnsi="Times New Roman"/>
          <w:sz w:val="24"/>
          <w:szCs w:val="24"/>
        </w:rPr>
        <w:t>Tijekom trajanja jamstvenog ro</w:t>
      </w:r>
      <w:r w:rsidRPr="00BD7610">
        <w:rPr>
          <w:rFonts w:ascii="Times New Roman" w:hAnsi="Times New Roman"/>
          <w:sz w:val="24"/>
          <w:szCs w:val="24"/>
        </w:rPr>
        <w:t xml:space="preserve">ka, </w:t>
      </w:r>
      <w:r>
        <w:rPr>
          <w:rFonts w:ascii="Times New Roman" w:hAnsi="Times New Roman"/>
          <w:sz w:val="24"/>
          <w:szCs w:val="24"/>
        </w:rPr>
        <w:t>Isporučitelj</w:t>
      </w:r>
      <w:r w:rsidRPr="00BD7610">
        <w:rPr>
          <w:rFonts w:ascii="Times New Roman" w:hAnsi="Times New Roman"/>
          <w:sz w:val="24"/>
          <w:szCs w:val="24"/>
        </w:rPr>
        <w:t xml:space="preserve"> je obvezan odmah o svom trošku, pristupiti otklanjanju ustanovljenih </w:t>
      </w:r>
      <w:r>
        <w:rPr>
          <w:rFonts w:ascii="Times New Roman" w:hAnsi="Times New Roman"/>
          <w:sz w:val="24"/>
          <w:szCs w:val="24"/>
        </w:rPr>
        <w:t>kvarova</w:t>
      </w:r>
      <w:r>
        <w:rPr>
          <w:rFonts w:ascii="Times New Roman" w:hAnsi="Times New Roman"/>
          <w:sz w:val="24"/>
          <w:szCs w:val="24"/>
        </w:rPr>
        <w:t>.</w:t>
      </w:r>
    </w:p>
    <w:p w:rsidR="005B17F4" w:rsidRPr="00BD7610" w:rsidRDefault="004121BE" w:rsidP="002A4F7E">
      <w:pPr>
        <w:spacing w:after="0" w:line="240" w:lineRule="auto"/>
        <w:ind w:firstLine="708"/>
        <w:jc w:val="both"/>
        <w:rPr>
          <w:rFonts w:ascii="Times New Roman" w:hAnsi="Times New Roman"/>
          <w:sz w:val="24"/>
          <w:szCs w:val="24"/>
        </w:rPr>
      </w:pPr>
      <w:r w:rsidRPr="00BD7610">
        <w:rPr>
          <w:rFonts w:ascii="Times New Roman" w:hAnsi="Times New Roman"/>
          <w:sz w:val="24"/>
          <w:szCs w:val="24"/>
        </w:rPr>
        <w:t xml:space="preserve">Ukoliko </w:t>
      </w:r>
      <w:r>
        <w:rPr>
          <w:rFonts w:ascii="Times New Roman" w:hAnsi="Times New Roman"/>
          <w:sz w:val="24"/>
          <w:szCs w:val="24"/>
        </w:rPr>
        <w:t>Isporučitelj</w:t>
      </w:r>
      <w:r w:rsidRPr="00BD7610">
        <w:rPr>
          <w:rFonts w:ascii="Times New Roman" w:hAnsi="Times New Roman"/>
          <w:sz w:val="24"/>
          <w:szCs w:val="24"/>
        </w:rPr>
        <w:t xml:space="preserve"> ne pristupi otklanjanju nedostataka </w:t>
      </w:r>
      <w:r w:rsidRPr="00BD7610">
        <w:rPr>
          <w:rFonts w:ascii="Times New Roman" w:hAnsi="Times New Roman"/>
          <w:sz w:val="24"/>
          <w:szCs w:val="24"/>
        </w:rPr>
        <w:t>u dogovorenom roku, Naručitelj</w:t>
      </w:r>
      <w:r>
        <w:rPr>
          <w:rFonts w:ascii="Times New Roman" w:hAnsi="Times New Roman"/>
          <w:sz w:val="24"/>
          <w:szCs w:val="24"/>
        </w:rPr>
        <w:t>i</w:t>
      </w:r>
      <w:r w:rsidRPr="00BD7610">
        <w:rPr>
          <w:rFonts w:ascii="Times New Roman" w:hAnsi="Times New Roman"/>
          <w:sz w:val="24"/>
          <w:szCs w:val="24"/>
        </w:rPr>
        <w:t xml:space="preserve"> će iste nedostatke otkloniti na teret </w:t>
      </w:r>
      <w:r>
        <w:rPr>
          <w:rFonts w:ascii="Times New Roman" w:hAnsi="Times New Roman"/>
          <w:sz w:val="24"/>
          <w:szCs w:val="24"/>
        </w:rPr>
        <w:t>Isporučitelj</w:t>
      </w:r>
      <w:r w:rsidRPr="00BD7610">
        <w:rPr>
          <w:rFonts w:ascii="Times New Roman" w:hAnsi="Times New Roman"/>
          <w:sz w:val="24"/>
          <w:szCs w:val="24"/>
        </w:rPr>
        <w:t>a.</w:t>
      </w:r>
    </w:p>
    <w:p w:rsidR="00A6760F" w:rsidRDefault="004121BE" w:rsidP="002A4F7E">
      <w:pPr>
        <w:spacing w:after="0" w:line="240" w:lineRule="auto"/>
        <w:ind w:firstLine="708"/>
        <w:jc w:val="both"/>
        <w:rPr>
          <w:rFonts w:ascii="Times New Roman" w:hAnsi="Times New Roman"/>
          <w:sz w:val="24"/>
          <w:szCs w:val="24"/>
        </w:rPr>
      </w:pPr>
      <w:r w:rsidRPr="00BD7610">
        <w:rPr>
          <w:rFonts w:ascii="Times New Roman" w:hAnsi="Times New Roman"/>
          <w:sz w:val="24"/>
          <w:szCs w:val="24"/>
        </w:rPr>
        <w:t>Nekorišteno jamstvo iz prethodnog stavka, po isteku jamstvenog roka, Naručitelj</w:t>
      </w:r>
      <w:r>
        <w:rPr>
          <w:rFonts w:ascii="Times New Roman" w:hAnsi="Times New Roman"/>
          <w:sz w:val="24"/>
          <w:szCs w:val="24"/>
        </w:rPr>
        <w:t>i</w:t>
      </w:r>
      <w:r w:rsidRPr="00BD7610">
        <w:rPr>
          <w:rFonts w:ascii="Times New Roman" w:hAnsi="Times New Roman"/>
          <w:sz w:val="24"/>
          <w:szCs w:val="24"/>
        </w:rPr>
        <w:t xml:space="preserve"> </w:t>
      </w:r>
      <w:r>
        <w:rPr>
          <w:rFonts w:ascii="Times New Roman" w:hAnsi="Times New Roman"/>
          <w:sz w:val="24"/>
          <w:szCs w:val="24"/>
        </w:rPr>
        <w:t>su obvezni</w:t>
      </w:r>
      <w:r w:rsidRPr="00BD7610">
        <w:rPr>
          <w:rFonts w:ascii="Times New Roman" w:hAnsi="Times New Roman"/>
          <w:sz w:val="24"/>
          <w:szCs w:val="24"/>
        </w:rPr>
        <w:t xml:space="preserve">, bez odgode vratiti </w:t>
      </w:r>
      <w:r>
        <w:rPr>
          <w:rFonts w:ascii="Times New Roman" w:hAnsi="Times New Roman"/>
          <w:sz w:val="24"/>
          <w:szCs w:val="24"/>
        </w:rPr>
        <w:t>Isporučitelj</w:t>
      </w:r>
      <w:r>
        <w:rPr>
          <w:rFonts w:ascii="Times New Roman" w:hAnsi="Times New Roman"/>
          <w:sz w:val="24"/>
          <w:szCs w:val="24"/>
        </w:rPr>
        <w:t>u.</w:t>
      </w:r>
      <w:r>
        <w:rPr>
          <w:rFonts w:ascii="Times New Roman" w:hAnsi="Times New Roman"/>
          <w:sz w:val="24"/>
          <w:szCs w:val="24"/>
        </w:rPr>
        <w:tab/>
      </w:r>
    </w:p>
    <w:p w:rsidR="00AF5C8A" w:rsidRDefault="004121BE" w:rsidP="002A4F7E">
      <w:pPr>
        <w:spacing w:after="0" w:line="240" w:lineRule="auto"/>
        <w:jc w:val="both"/>
        <w:rPr>
          <w:rFonts w:ascii="Times New Roman" w:hAnsi="Times New Roman"/>
          <w:sz w:val="24"/>
          <w:szCs w:val="24"/>
          <w:lang w:eastAsia="hr-HR"/>
        </w:rPr>
      </w:pPr>
    </w:p>
    <w:p w:rsidR="00CE5A4D" w:rsidRPr="00BD7610" w:rsidRDefault="004121BE" w:rsidP="002A4F7E">
      <w:pPr>
        <w:spacing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RASKID UGOVORA</w:t>
      </w:r>
    </w:p>
    <w:p w:rsidR="00CE5A4D" w:rsidRPr="00BD7610" w:rsidRDefault="004121BE" w:rsidP="00A912BC">
      <w:pPr>
        <w:spacing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 8.</w:t>
      </w:r>
    </w:p>
    <w:p w:rsidR="00CE5A4D" w:rsidRPr="00BD7610" w:rsidRDefault="004121BE" w:rsidP="002A4F7E">
      <w:pPr>
        <w:spacing w:before="60" w:after="0" w:line="240" w:lineRule="auto"/>
        <w:ind w:firstLine="708"/>
        <w:jc w:val="both"/>
        <w:rPr>
          <w:rFonts w:ascii="Times New Roman" w:hAnsi="Times New Roman"/>
          <w:sz w:val="24"/>
          <w:szCs w:val="24"/>
          <w:lang w:eastAsia="hr-HR"/>
        </w:rPr>
      </w:pPr>
      <w:r w:rsidRPr="00BD7610">
        <w:rPr>
          <w:rFonts w:ascii="Times New Roman" w:hAnsi="Times New Roman"/>
          <w:sz w:val="24"/>
          <w:szCs w:val="24"/>
          <w:lang w:eastAsia="hr-HR"/>
        </w:rPr>
        <w:t>Naručitelj</w:t>
      </w:r>
      <w:r>
        <w:rPr>
          <w:rFonts w:ascii="Times New Roman" w:hAnsi="Times New Roman"/>
          <w:sz w:val="24"/>
          <w:szCs w:val="24"/>
          <w:lang w:eastAsia="hr-HR"/>
        </w:rPr>
        <w:t>i</w:t>
      </w:r>
      <w:r w:rsidRPr="00BD7610">
        <w:rPr>
          <w:rFonts w:ascii="Times New Roman" w:hAnsi="Times New Roman"/>
          <w:sz w:val="24"/>
          <w:szCs w:val="24"/>
          <w:lang w:eastAsia="hr-HR"/>
        </w:rPr>
        <w:t xml:space="preserve"> ima</w:t>
      </w:r>
      <w:r>
        <w:rPr>
          <w:rFonts w:ascii="Times New Roman" w:hAnsi="Times New Roman"/>
          <w:sz w:val="24"/>
          <w:szCs w:val="24"/>
          <w:lang w:eastAsia="hr-HR"/>
        </w:rPr>
        <w:t>ju</w:t>
      </w:r>
      <w:r w:rsidRPr="00BD7610">
        <w:rPr>
          <w:rFonts w:ascii="Times New Roman" w:hAnsi="Times New Roman"/>
          <w:sz w:val="24"/>
          <w:szCs w:val="24"/>
          <w:lang w:eastAsia="hr-HR"/>
        </w:rPr>
        <w:t xml:space="preserve"> pravo raskinuti ovaj Ugovor u slučaju neizvršenja obveza </w:t>
      </w:r>
      <w:r>
        <w:rPr>
          <w:rFonts w:ascii="Times New Roman" w:hAnsi="Times New Roman"/>
          <w:sz w:val="24"/>
          <w:szCs w:val="24"/>
          <w:lang w:eastAsia="hr-HR"/>
        </w:rPr>
        <w:t>Isporučitelj</w:t>
      </w:r>
      <w:r w:rsidRPr="00BD7610">
        <w:rPr>
          <w:rFonts w:ascii="Times New Roman" w:hAnsi="Times New Roman"/>
          <w:sz w:val="24"/>
          <w:szCs w:val="24"/>
          <w:lang w:eastAsia="hr-HR"/>
        </w:rPr>
        <w:t xml:space="preserve"> definiranih ovim Ugovora. </w:t>
      </w:r>
    </w:p>
    <w:p w:rsidR="00CE5A4D" w:rsidRPr="00BD7610" w:rsidRDefault="004121BE" w:rsidP="002A4F7E">
      <w:pPr>
        <w:spacing w:after="0" w:line="240" w:lineRule="auto"/>
        <w:jc w:val="both"/>
        <w:rPr>
          <w:rFonts w:ascii="Times New Roman" w:hAnsi="Times New Roman"/>
          <w:sz w:val="24"/>
          <w:szCs w:val="24"/>
          <w:lang w:eastAsia="hr-HR"/>
        </w:rPr>
      </w:pPr>
    </w:p>
    <w:p w:rsidR="00CE5A4D" w:rsidRPr="00BD7610" w:rsidRDefault="004121BE" w:rsidP="002A4F7E">
      <w:pPr>
        <w:spacing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 9.</w:t>
      </w:r>
    </w:p>
    <w:p w:rsidR="00CE5A4D" w:rsidRPr="00BD7610" w:rsidRDefault="004121BE" w:rsidP="002A4F7E">
      <w:pPr>
        <w:spacing w:before="60" w:after="0" w:line="240" w:lineRule="auto"/>
        <w:ind w:firstLine="708"/>
        <w:jc w:val="both"/>
        <w:rPr>
          <w:rFonts w:ascii="Times New Roman" w:hAnsi="Times New Roman"/>
          <w:sz w:val="24"/>
          <w:szCs w:val="24"/>
          <w:lang w:eastAsia="hr-HR"/>
        </w:rPr>
      </w:pPr>
      <w:r w:rsidRPr="00BD7610">
        <w:rPr>
          <w:rFonts w:ascii="Times New Roman" w:hAnsi="Times New Roman"/>
          <w:sz w:val="24"/>
          <w:szCs w:val="24"/>
          <w:lang w:eastAsia="hr-HR"/>
        </w:rPr>
        <w:t xml:space="preserve">Otkazni rok iz prethodnog članka iznosi 7 (sedam) dana, od dana dostave obavijesti o raskidu ugovora. Ugovorna strana koja raskida Ugovor dužna je pisanim putem o tome obavijestiti drugu stranu i navesti s kojim danom smatra Ugovor raskinutim. </w:t>
      </w:r>
    </w:p>
    <w:p w:rsidR="00AF5C8A" w:rsidRPr="00BD7610" w:rsidRDefault="004121BE" w:rsidP="002A4F7E">
      <w:pPr>
        <w:spacing w:after="0" w:line="240" w:lineRule="auto"/>
        <w:jc w:val="both"/>
        <w:rPr>
          <w:rFonts w:ascii="Times New Roman" w:hAnsi="Times New Roman"/>
          <w:sz w:val="24"/>
          <w:szCs w:val="24"/>
          <w:lang w:eastAsia="hr-HR"/>
        </w:rPr>
      </w:pPr>
    </w:p>
    <w:p w:rsidR="00CE5A4D" w:rsidRPr="00BD7610" w:rsidRDefault="004121BE" w:rsidP="002A4F7E">
      <w:pPr>
        <w:spacing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RJEŠAVANJE</w:t>
      </w:r>
      <w:r w:rsidRPr="00BD7610">
        <w:rPr>
          <w:rFonts w:ascii="Times New Roman" w:hAnsi="Times New Roman"/>
          <w:sz w:val="24"/>
          <w:szCs w:val="24"/>
          <w:lang w:eastAsia="hr-HR"/>
        </w:rPr>
        <w:t xml:space="preserve"> SPOROVA</w:t>
      </w:r>
    </w:p>
    <w:p w:rsidR="00CE5A4D" w:rsidRPr="00BD7610" w:rsidRDefault="004121BE" w:rsidP="00A912BC">
      <w:pPr>
        <w:spacing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 10.</w:t>
      </w:r>
    </w:p>
    <w:p w:rsidR="00CE5A4D" w:rsidRPr="00BD7610" w:rsidRDefault="004121BE" w:rsidP="002A4F7E">
      <w:pPr>
        <w:spacing w:before="60" w:after="0" w:line="240" w:lineRule="auto"/>
        <w:ind w:firstLine="708"/>
        <w:jc w:val="both"/>
        <w:rPr>
          <w:rFonts w:ascii="Times New Roman" w:hAnsi="Times New Roman"/>
          <w:sz w:val="24"/>
          <w:szCs w:val="24"/>
          <w:lang w:eastAsia="hr-HR"/>
        </w:rPr>
      </w:pPr>
      <w:r w:rsidRPr="00BD7610">
        <w:rPr>
          <w:rFonts w:ascii="Times New Roman" w:hAnsi="Times New Roman"/>
          <w:sz w:val="24"/>
          <w:szCs w:val="24"/>
          <w:lang w:eastAsia="hr-HR"/>
        </w:rPr>
        <w:t xml:space="preserve">Sve eventualne sporove iz ovog Ugovora, ugovorne strane prvenstveno će rješavati sporazumno, a u slučaju spora ugovara se nadležnost stvarno nadležnog suda u Varaždinu. </w:t>
      </w:r>
    </w:p>
    <w:p w:rsidR="00472DD2" w:rsidRDefault="004121BE" w:rsidP="002A4F7E">
      <w:pPr>
        <w:spacing w:after="0" w:line="240" w:lineRule="auto"/>
        <w:jc w:val="both"/>
        <w:rPr>
          <w:rFonts w:ascii="Times New Roman" w:hAnsi="Times New Roman"/>
          <w:sz w:val="24"/>
          <w:szCs w:val="24"/>
          <w:lang w:eastAsia="hr-HR"/>
        </w:rPr>
      </w:pPr>
    </w:p>
    <w:p w:rsidR="00CE5A4D" w:rsidRPr="00BD7610" w:rsidRDefault="004121BE" w:rsidP="002A4F7E">
      <w:pPr>
        <w:spacing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ZAVRŠNE ODREDBE</w:t>
      </w:r>
    </w:p>
    <w:p w:rsidR="00CE5A4D" w:rsidRPr="00BD7610" w:rsidRDefault="004121BE" w:rsidP="00A912BC">
      <w:pPr>
        <w:spacing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 11.</w:t>
      </w:r>
    </w:p>
    <w:p w:rsidR="00472DD2" w:rsidRPr="0088162E" w:rsidRDefault="004121BE" w:rsidP="002A4F7E">
      <w:pPr>
        <w:spacing w:before="60" w:after="0" w:line="240" w:lineRule="auto"/>
        <w:ind w:firstLine="708"/>
        <w:jc w:val="both"/>
        <w:rPr>
          <w:rFonts w:ascii="Times New Roman" w:hAnsi="Times New Roman"/>
          <w:sz w:val="24"/>
          <w:szCs w:val="24"/>
          <w:lang w:eastAsia="hr-HR"/>
        </w:rPr>
      </w:pPr>
      <w:r w:rsidRPr="00BD7610">
        <w:rPr>
          <w:rFonts w:ascii="Times New Roman" w:hAnsi="Times New Roman"/>
          <w:sz w:val="24"/>
          <w:szCs w:val="24"/>
          <w:lang w:eastAsia="hr-HR"/>
        </w:rPr>
        <w:t xml:space="preserve">Ugovorne strane suglasne su da za sve </w:t>
      </w:r>
      <w:r w:rsidRPr="00BD7610">
        <w:rPr>
          <w:rFonts w:ascii="Times New Roman" w:hAnsi="Times New Roman"/>
          <w:sz w:val="24"/>
          <w:szCs w:val="24"/>
          <w:lang w:eastAsia="hr-HR"/>
        </w:rPr>
        <w:t>što ovim Ugovorom nije precizirano, vrijede odre</w:t>
      </w:r>
      <w:r>
        <w:rPr>
          <w:rFonts w:ascii="Times New Roman" w:hAnsi="Times New Roman"/>
          <w:sz w:val="24"/>
          <w:szCs w:val="24"/>
          <w:lang w:eastAsia="hr-HR"/>
        </w:rPr>
        <w:t>dbe Zakona o obveznim odnosima.</w:t>
      </w:r>
    </w:p>
    <w:p w:rsidR="00472DD2" w:rsidRPr="00BD7610" w:rsidRDefault="004121BE" w:rsidP="002A4F7E">
      <w:pPr>
        <w:spacing w:after="0" w:line="240" w:lineRule="auto"/>
        <w:jc w:val="center"/>
        <w:rPr>
          <w:rFonts w:ascii="Times New Roman" w:hAnsi="Times New Roman"/>
          <w:b/>
          <w:sz w:val="24"/>
          <w:szCs w:val="24"/>
          <w:lang w:eastAsia="hr-HR"/>
        </w:rPr>
      </w:pPr>
    </w:p>
    <w:p w:rsidR="00CE5A4D" w:rsidRPr="00BD7610" w:rsidRDefault="004121BE" w:rsidP="002A4F7E">
      <w:pPr>
        <w:spacing w:after="0" w:line="240" w:lineRule="auto"/>
        <w:jc w:val="center"/>
        <w:rPr>
          <w:rFonts w:ascii="Times New Roman" w:hAnsi="Times New Roman"/>
          <w:b/>
          <w:sz w:val="24"/>
          <w:szCs w:val="24"/>
          <w:lang w:eastAsia="hr-HR"/>
        </w:rPr>
      </w:pPr>
      <w:r w:rsidRPr="00BD7610">
        <w:rPr>
          <w:rFonts w:ascii="Times New Roman" w:hAnsi="Times New Roman"/>
          <w:b/>
          <w:sz w:val="24"/>
          <w:szCs w:val="24"/>
          <w:lang w:eastAsia="hr-HR"/>
        </w:rPr>
        <w:t>Članak 12.</w:t>
      </w:r>
    </w:p>
    <w:p w:rsidR="00CE5A4D" w:rsidRPr="0000299B" w:rsidRDefault="004121BE" w:rsidP="002A4F7E">
      <w:pPr>
        <w:spacing w:before="60" w:after="0" w:line="240" w:lineRule="auto"/>
        <w:ind w:firstLine="708"/>
        <w:jc w:val="both"/>
        <w:rPr>
          <w:rFonts w:ascii="Times New Roman" w:hAnsi="Times New Roman"/>
          <w:sz w:val="24"/>
          <w:szCs w:val="24"/>
          <w:lang w:eastAsia="hr-HR"/>
        </w:rPr>
      </w:pPr>
      <w:r>
        <w:rPr>
          <w:rFonts w:ascii="Times New Roman" w:hAnsi="Times New Roman"/>
          <w:sz w:val="24"/>
          <w:szCs w:val="24"/>
          <w:lang w:eastAsia="hr-HR"/>
        </w:rPr>
        <w:t>Ovaj je Ugovor zaključen u 4 (četiri</w:t>
      </w:r>
      <w:r w:rsidRPr="0000299B">
        <w:rPr>
          <w:rFonts w:ascii="Times New Roman" w:hAnsi="Times New Roman"/>
          <w:sz w:val="24"/>
          <w:szCs w:val="24"/>
          <w:lang w:eastAsia="hr-HR"/>
        </w:rPr>
        <w:t>) istov</w:t>
      </w:r>
      <w:r>
        <w:rPr>
          <w:rFonts w:ascii="Times New Roman" w:hAnsi="Times New Roman"/>
          <w:sz w:val="24"/>
          <w:szCs w:val="24"/>
          <w:lang w:eastAsia="hr-HR"/>
        </w:rPr>
        <w:t>jet</w:t>
      </w:r>
      <w:r w:rsidRPr="0000299B">
        <w:rPr>
          <w:rFonts w:ascii="Times New Roman" w:hAnsi="Times New Roman"/>
          <w:sz w:val="24"/>
          <w:szCs w:val="24"/>
          <w:lang w:eastAsia="hr-HR"/>
        </w:rPr>
        <w:t>n</w:t>
      </w:r>
      <w:r>
        <w:rPr>
          <w:rFonts w:ascii="Times New Roman" w:hAnsi="Times New Roman"/>
          <w:sz w:val="24"/>
          <w:szCs w:val="24"/>
          <w:lang w:eastAsia="hr-HR"/>
        </w:rPr>
        <w:t>a</w:t>
      </w:r>
      <w:r w:rsidRPr="0000299B">
        <w:rPr>
          <w:rFonts w:ascii="Times New Roman" w:hAnsi="Times New Roman"/>
          <w:sz w:val="24"/>
          <w:szCs w:val="24"/>
          <w:lang w:eastAsia="hr-HR"/>
        </w:rPr>
        <w:t xml:space="preserve"> primjerak</w:t>
      </w:r>
      <w:r>
        <w:rPr>
          <w:rFonts w:ascii="Times New Roman" w:hAnsi="Times New Roman"/>
          <w:sz w:val="24"/>
          <w:szCs w:val="24"/>
          <w:lang w:eastAsia="hr-HR"/>
        </w:rPr>
        <w:t>a</w:t>
      </w:r>
      <w:r w:rsidRPr="0000299B">
        <w:rPr>
          <w:rFonts w:ascii="Times New Roman" w:hAnsi="Times New Roman"/>
          <w:sz w:val="24"/>
          <w:szCs w:val="24"/>
          <w:lang w:eastAsia="hr-HR"/>
        </w:rPr>
        <w:t xml:space="preserve">, od toga po </w:t>
      </w:r>
      <w:r>
        <w:rPr>
          <w:rFonts w:ascii="Times New Roman" w:hAnsi="Times New Roman"/>
          <w:sz w:val="24"/>
          <w:szCs w:val="24"/>
          <w:lang w:eastAsia="hr-HR"/>
        </w:rPr>
        <w:t>2</w:t>
      </w:r>
      <w:r w:rsidRPr="0000299B">
        <w:rPr>
          <w:rFonts w:ascii="Times New Roman" w:hAnsi="Times New Roman"/>
          <w:sz w:val="24"/>
          <w:szCs w:val="24"/>
          <w:lang w:eastAsia="hr-HR"/>
        </w:rPr>
        <w:t xml:space="preserve"> </w:t>
      </w:r>
      <w:r w:rsidRPr="0000299B">
        <w:rPr>
          <w:rFonts w:ascii="Times New Roman" w:hAnsi="Times New Roman"/>
          <w:sz w:val="24"/>
          <w:szCs w:val="24"/>
          <w:lang w:eastAsia="hr-HR"/>
        </w:rPr>
        <w:t>(</w:t>
      </w:r>
      <w:r>
        <w:rPr>
          <w:rFonts w:ascii="Times New Roman" w:hAnsi="Times New Roman"/>
          <w:sz w:val="24"/>
          <w:szCs w:val="24"/>
          <w:lang w:eastAsia="hr-HR"/>
        </w:rPr>
        <w:t>dva) za  Naručitelja i 2 (dva) za I</w:t>
      </w:r>
      <w:r w:rsidRPr="0000299B">
        <w:rPr>
          <w:rFonts w:ascii="Times New Roman" w:hAnsi="Times New Roman"/>
          <w:sz w:val="24"/>
          <w:szCs w:val="24"/>
          <w:lang w:eastAsia="hr-HR"/>
        </w:rPr>
        <w:t>sporučitelja.</w:t>
      </w:r>
    </w:p>
    <w:p w:rsidR="00AF5C8A" w:rsidRPr="00BD7610" w:rsidRDefault="004121BE" w:rsidP="00CE5A4D">
      <w:pPr>
        <w:spacing w:after="0" w:line="240" w:lineRule="auto"/>
        <w:jc w:val="both"/>
        <w:rPr>
          <w:rFonts w:ascii="Times New Roman" w:hAnsi="Times New Roman"/>
          <w:sz w:val="24"/>
          <w:szCs w:val="24"/>
          <w:lang w:eastAsia="hr-HR"/>
        </w:rPr>
      </w:pPr>
    </w:p>
    <w:p w:rsidR="00CE5A4D" w:rsidRPr="00BD7610" w:rsidRDefault="004121BE" w:rsidP="00A912BC">
      <w:pPr>
        <w:spacing w:after="0" w:line="240" w:lineRule="auto"/>
        <w:jc w:val="center"/>
        <w:rPr>
          <w:rFonts w:ascii="Times New Roman" w:hAnsi="Times New Roman"/>
          <w:sz w:val="24"/>
          <w:szCs w:val="24"/>
          <w:lang w:eastAsia="hr-HR"/>
        </w:rPr>
      </w:pPr>
      <w:r w:rsidRPr="00BD7610">
        <w:rPr>
          <w:rFonts w:ascii="Times New Roman" w:hAnsi="Times New Roman"/>
          <w:sz w:val="24"/>
          <w:szCs w:val="24"/>
          <w:lang w:eastAsia="hr-HR"/>
        </w:rPr>
        <w:t>U Varaždinu, ________________________</w:t>
      </w:r>
    </w:p>
    <w:p w:rsidR="00472DD2" w:rsidRPr="00BD7610" w:rsidRDefault="004121BE" w:rsidP="00CE5A4D">
      <w:pPr>
        <w:spacing w:after="0" w:line="240" w:lineRule="auto"/>
        <w:jc w:val="both"/>
        <w:rPr>
          <w:rFonts w:ascii="Times New Roman" w:hAnsi="Times New Roman"/>
          <w:sz w:val="24"/>
          <w:szCs w:val="24"/>
          <w:lang w:eastAsia="hr-HR"/>
        </w:rPr>
      </w:pPr>
    </w:p>
    <w:p w:rsidR="00CE5A4D" w:rsidRPr="00BD7610" w:rsidRDefault="004121BE" w:rsidP="00CE5A4D">
      <w:pPr>
        <w:spacing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KLASA:</w:t>
      </w:r>
    </w:p>
    <w:p w:rsidR="00CE5A4D" w:rsidRPr="00BD7610" w:rsidRDefault="004121BE" w:rsidP="00CE5A4D">
      <w:pPr>
        <w:spacing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 xml:space="preserve">URBROJ: </w:t>
      </w:r>
    </w:p>
    <w:p w:rsidR="00A912BC" w:rsidRDefault="004121BE" w:rsidP="00522FC9">
      <w:pPr>
        <w:spacing w:after="0" w:line="240" w:lineRule="auto"/>
        <w:jc w:val="both"/>
        <w:rPr>
          <w:rFonts w:ascii="Times New Roman" w:hAnsi="Times New Roman"/>
          <w:b/>
          <w:bCs/>
          <w:sz w:val="24"/>
          <w:szCs w:val="24"/>
          <w:lang w:eastAsia="hr-HR"/>
        </w:rPr>
      </w:pPr>
    </w:p>
    <w:p w:rsidR="00A912BC" w:rsidRDefault="004121BE" w:rsidP="00522FC9">
      <w:pPr>
        <w:spacing w:after="0" w:line="240" w:lineRule="auto"/>
        <w:jc w:val="both"/>
        <w:rPr>
          <w:rFonts w:ascii="Times New Roman" w:hAnsi="Times New Roman"/>
          <w:b/>
          <w:bCs/>
          <w:sz w:val="24"/>
          <w:szCs w:val="24"/>
          <w:lang w:eastAsia="hr-HR"/>
        </w:rPr>
      </w:pPr>
    </w:p>
    <w:p w:rsidR="00522FC9" w:rsidRPr="00BD7610" w:rsidRDefault="004121BE" w:rsidP="00522FC9">
      <w:pPr>
        <w:spacing w:after="0" w:line="240" w:lineRule="auto"/>
        <w:jc w:val="both"/>
        <w:rPr>
          <w:rFonts w:ascii="Times New Roman" w:hAnsi="Times New Roman"/>
          <w:b/>
          <w:bCs/>
          <w:sz w:val="24"/>
          <w:szCs w:val="24"/>
          <w:lang w:eastAsia="hr-HR"/>
        </w:rPr>
      </w:pPr>
      <w:r w:rsidRPr="00BD7610">
        <w:rPr>
          <w:rFonts w:ascii="Times New Roman" w:hAnsi="Times New Roman"/>
          <w:b/>
          <w:bCs/>
          <w:sz w:val="24"/>
          <w:szCs w:val="24"/>
          <w:lang w:eastAsia="hr-HR"/>
        </w:rPr>
        <w:t xml:space="preserve">                  Naruč</w:t>
      </w:r>
      <w:r>
        <w:rPr>
          <w:rFonts w:ascii="Times New Roman" w:hAnsi="Times New Roman"/>
          <w:b/>
          <w:bCs/>
          <w:sz w:val="24"/>
          <w:szCs w:val="24"/>
          <w:lang w:eastAsia="hr-HR"/>
        </w:rPr>
        <w:t>itelji:</w:t>
      </w:r>
      <w:r w:rsidRPr="00BD7610">
        <w:rPr>
          <w:rFonts w:ascii="Times New Roman" w:hAnsi="Times New Roman"/>
          <w:b/>
          <w:bCs/>
          <w:sz w:val="24"/>
          <w:szCs w:val="24"/>
          <w:lang w:eastAsia="hr-HR"/>
        </w:rPr>
        <w:tab/>
      </w:r>
      <w:r w:rsidRPr="00BD7610">
        <w:rPr>
          <w:rFonts w:ascii="Times New Roman" w:hAnsi="Times New Roman"/>
          <w:b/>
          <w:bCs/>
          <w:sz w:val="24"/>
          <w:szCs w:val="24"/>
          <w:lang w:eastAsia="hr-HR"/>
        </w:rPr>
        <w:tab/>
      </w:r>
      <w:r w:rsidRPr="00BD7610">
        <w:rPr>
          <w:rFonts w:ascii="Times New Roman" w:hAnsi="Times New Roman"/>
          <w:b/>
          <w:bCs/>
          <w:sz w:val="24"/>
          <w:szCs w:val="24"/>
          <w:lang w:eastAsia="hr-HR"/>
        </w:rPr>
        <w:tab/>
      </w:r>
      <w:r w:rsidRPr="00BD7610">
        <w:rPr>
          <w:rFonts w:ascii="Times New Roman" w:hAnsi="Times New Roman"/>
          <w:b/>
          <w:bCs/>
          <w:sz w:val="24"/>
          <w:szCs w:val="24"/>
          <w:lang w:eastAsia="hr-HR"/>
        </w:rPr>
        <w:tab/>
      </w:r>
      <w:r w:rsidRPr="00BD7610">
        <w:rPr>
          <w:rFonts w:ascii="Times New Roman" w:hAnsi="Times New Roman"/>
          <w:b/>
          <w:bCs/>
          <w:sz w:val="24"/>
          <w:szCs w:val="24"/>
          <w:lang w:eastAsia="hr-HR"/>
        </w:rPr>
        <w:tab/>
      </w:r>
      <w:r w:rsidRPr="00BD7610">
        <w:rPr>
          <w:rFonts w:ascii="Times New Roman" w:hAnsi="Times New Roman"/>
          <w:b/>
          <w:bCs/>
          <w:sz w:val="24"/>
          <w:szCs w:val="24"/>
          <w:lang w:eastAsia="hr-HR"/>
        </w:rPr>
        <w:tab/>
        <w:t xml:space="preserve"> </w:t>
      </w:r>
      <w:r>
        <w:rPr>
          <w:rFonts w:ascii="Times New Roman" w:hAnsi="Times New Roman"/>
          <w:b/>
          <w:bCs/>
          <w:sz w:val="24"/>
          <w:szCs w:val="24"/>
          <w:lang w:eastAsia="hr-HR"/>
        </w:rPr>
        <w:t xml:space="preserve">  Isporučitelj</w:t>
      </w:r>
    </w:p>
    <w:p w:rsidR="00522FC9" w:rsidRPr="00BD7610" w:rsidRDefault="004121BE" w:rsidP="00522FC9">
      <w:pPr>
        <w:spacing w:after="0" w:line="240" w:lineRule="auto"/>
        <w:jc w:val="both"/>
        <w:rPr>
          <w:rFonts w:ascii="Times New Roman" w:hAnsi="Times New Roman"/>
          <w:b/>
          <w:bCs/>
          <w:sz w:val="24"/>
          <w:szCs w:val="24"/>
          <w:lang w:eastAsia="hr-HR"/>
        </w:rPr>
      </w:pPr>
    </w:p>
    <w:p w:rsidR="00522FC9" w:rsidRPr="00BD7610" w:rsidRDefault="004121BE" w:rsidP="00522FC9">
      <w:pPr>
        <w:spacing w:after="0" w:line="240" w:lineRule="auto"/>
        <w:jc w:val="both"/>
        <w:rPr>
          <w:rFonts w:ascii="Times New Roman" w:hAnsi="Times New Roman"/>
          <w:b/>
          <w:bCs/>
          <w:sz w:val="24"/>
          <w:szCs w:val="24"/>
        </w:rPr>
      </w:pPr>
      <w:r w:rsidRPr="00BD7610">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Gospodarska škola Varaždin</w:t>
      </w:r>
      <w:r w:rsidRPr="00BD7610">
        <w:rPr>
          <w:rFonts w:ascii="Times New Roman" w:hAnsi="Times New Roman"/>
          <w:b/>
          <w:bCs/>
          <w:sz w:val="24"/>
          <w:szCs w:val="24"/>
        </w:rPr>
        <w:tab/>
        <w:t xml:space="preserve">                                         _______</w:t>
      </w:r>
      <w:r w:rsidRPr="00BD7610">
        <w:rPr>
          <w:rFonts w:ascii="Times New Roman" w:hAnsi="Times New Roman"/>
          <w:bCs/>
          <w:sz w:val="24"/>
          <w:szCs w:val="24"/>
          <w:lang w:eastAsia="hr-HR"/>
        </w:rPr>
        <w:t>_____________</w:t>
      </w:r>
    </w:p>
    <w:p w:rsidR="00522FC9" w:rsidRDefault="004121BE" w:rsidP="00522FC9">
      <w:pPr>
        <w:spacing w:after="0" w:line="240" w:lineRule="auto"/>
        <w:rPr>
          <w:rFonts w:ascii="Times New Roman" w:hAnsi="Times New Roman"/>
          <w:bCs/>
          <w:sz w:val="24"/>
          <w:szCs w:val="24"/>
          <w:lang w:eastAsia="hr-HR"/>
        </w:rPr>
      </w:pPr>
      <w:r w:rsidRPr="00052476">
        <w:rPr>
          <w:rFonts w:ascii="Times New Roman" w:hAnsi="Times New Roman"/>
          <w:bCs/>
          <w:sz w:val="24"/>
          <w:szCs w:val="24"/>
          <w:lang w:eastAsia="hr-HR"/>
        </w:rPr>
        <w:t xml:space="preserve">  </w:t>
      </w:r>
      <w:r w:rsidRPr="00052476">
        <w:rPr>
          <w:rFonts w:ascii="Times New Roman" w:hAnsi="Times New Roman"/>
          <w:bCs/>
          <w:sz w:val="24"/>
          <w:szCs w:val="24"/>
          <w:lang w:eastAsia="hr-HR"/>
        </w:rPr>
        <w:tab/>
        <w:t xml:space="preserve">     </w:t>
      </w:r>
      <w:r>
        <w:rPr>
          <w:rFonts w:ascii="Times New Roman" w:hAnsi="Times New Roman"/>
          <w:bCs/>
          <w:sz w:val="24"/>
          <w:szCs w:val="24"/>
          <w:lang w:eastAsia="hr-HR"/>
        </w:rPr>
        <w:t xml:space="preserve">    </w:t>
      </w:r>
      <w:r w:rsidRPr="00052476">
        <w:rPr>
          <w:rFonts w:ascii="Times New Roman" w:hAnsi="Times New Roman"/>
          <w:bCs/>
          <w:sz w:val="24"/>
          <w:szCs w:val="24"/>
          <w:lang w:eastAsia="hr-HR"/>
        </w:rPr>
        <w:t>R</w:t>
      </w:r>
      <w:r w:rsidRPr="00052476">
        <w:rPr>
          <w:rFonts w:ascii="Times New Roman" w:hAnsi="Times New Roman"/>
          <w:bCs/>
          <w:sz w:val="24"/>
          <w:szCs w:val="24"/>
          <w:lang w:eastAsia="hr-HR"/>
        </w:rPr>
        <w:t>avnateljica</w:t>
      </w:r>
    </w:p>
    <w:p w:rsidR="00126EE4" w:rsidRPr="00052476" w:rsidRDefault="004121BE" w:rsidP="00522FC9">
      <w:pPr>
        <w:spacing w:after="0" w:line="240" w:lineRule="auto"/>
        <w:rPr>
          <w:rFonts w:ascii="Times New Roman" w:hAnsi="Times New Roman"/>
          <w:bCs/>
          <w:sz w:val="24"/>
          <w:szCs w:val="24"/>
          <w:lang w:eastAsia="hr-HR"/>
        </w:rPr>
      </w:pPr>
    </w:p>
    <w:p w:rsidR="00522FC9" w:rsidRPr="00052476" w:rsidRDefault="004121BE" w:rsidP="00522FC9">
      <w:pPr>
        <w:spacing w:after="0" w:line="240" w:lineRule="auto"/>
        <w:rPr>
          <w:rFonts w:ascii="Times New Roman" w:hAnsi="Times New Roman"/>
          <w:bCs/>
          <w:sz w:val="24"/>
          <w:szCs w:val="24"/>
          <w:lang w:eastAsia="hr-HR"/>
        </w:rPr>
      </w:pPr>
    </w:p>
    <w:p w:rsidR="00522FC9" w:rsidRPr="00052476" w:rsidRDefault="004121BE" w:rsidP="00522FC9">
      <w:pPr>
        <w:spacing w:after="0" w:line="240" w:lineRule="auto"/>
        <w:rPr>
          <w:rFonts w:ascii="Times New Roman" w:hAnsi="Times New Roman"/>
          <w:bCs/>
          <w:sz w:val="24"/>
          <w:szCs w:val="24"/>
          <w:lang w:eastAsia="hr-HR"/>
        </w:rPr>
      </w:pPr>
      <w:r w:rsidRPr="00052476">
        <w:rPr>
          <w:rFonts w:ascii="Times New Roman" w:hAnsi="Times New Roman"/>
          <w:bCs/>
          <w:sz w:val="24"/>
          <w:szCs w:val="24"/>
          <w:lang w:eastAsia="hr-HR"/>
        </w:rPr>
        <w:t xml:space="preserve">       </w:t>
      </w:r>
      <w:r>
        <w:rPr>
          <w:rFonts w:ascii="Times New Roman" w:hAnsi="Times New Roman"/>
          <w:bCs/>
          <w:sz w:val="24"/>
          <w:szCs w:val="24"/>
          <w:lang w:eastAsia="hr-HR"/>
        </w:rPr>
        <w:t xml:space="preserve">     </w:t>
      </w:r>
      <w:r w:rsidRPr="00052476">
        <w:rPr>
          <w:rFonts w:ascii="Times New Roman" w:hAnsi="Times New Roman"/>
          <w:bCs/>
          <w:sz w:val="24"/>
          <w:szCs w:val="24"/>
          <w:lang w:eastAsia="hr-HR"/>
        </w:rPr>
        <w:t>___________________</w:t>
      </w:r>
      <w:r>
        <w:rPr>
          <w:rFonts w:ascii="Times New Roman" w:hAnsi="Times New Roman"/>
          <w:bCs/>
          <w:sz w:val="24"/>
          <w:szCs w:val="24"/>
          <w:lang w:eastAsia="hr-HR"/>
        </w:rPr>
        <w:t>_</w:t>
      </w:r>
      <w:r w:rsidRPr="00052476">
        <w:rPr>
          <w:rFonts w:ascii="Times New Roman" w:hAnsi="Times New Roman"/>
          <w:bCs/>
          <w:sz w:val="24"/>
          <w:szCs w:val="24"/>
          <w:lang w:eastAsia="hr-HR"/>
        </w:rPr>
        <w:tab/>
      </w:r>
      <w:r w:rsidRPr="00052476">
        <w:rPr>
          <w:rFonts w:ascii="Times New Roman" w:hAnsi="Times New Roman"/>
          <w:bCs/>
          <w:sz w:val="24"/>
          <w:szCs w:val="24"/>
          <w:lang w:eastAsia="hr-HR"/>
        </w:rPr>
        <w:tab/>
      </w:r>
      <w:r>
        <w:rPr>
          <w:rFonts w:ascii="Times New Roman" w:hAnsi="Times New Roman"/>
          <w:bCs/>
          <w:sz w:val="24"/>
          <w:szCs w:val="24"/>
          <w:lang w:eastAsia="hr-HR"/>
        </w:rPr>
        <w:t xml:space="preserve"> </w:t>
      </w:r>
      <w:r>
        <w:rPr>
          <w:rFonts w:ascii="Times New Roman" w:hAnsi="Times New Roman"/>
          <w:bCs/>
          <w:sz w:val="24"/>
          <w:szCs w:val="24"/>
          <w:lang w:eastAsia="hr-HR"/>
        </w:rPr>
        <w:tab/>
      </w:r>
      <w:r w:rsidRPr="00052476">
        <w:rPr>
          <w:rFonts w:ascii="Times New Roman" w:hAnsi="Times New Roman"/>
          <w:bCs/>
          <w:sz w:val="24"/>
          <w:szCs w:val="24"/>
          <w:lang w:eastAsia="hr-HR"/>
        </w:rPr>
        <w:tab/>
      </w:r>
      <w:r w:rsidRPr="00052476">
        <w:rPr>
          <w:rFonts w:ascii="Times New Roman" w:hAnsi="Times New Roman"/>
          <w:bCs/>
          <w:sz w:val="24"/>
          <w:szCs w:val="24"/>
          <w:lang w:eastAsia="hr-HR"/>
        </w:rPr>
        <w:t xml:space="preserve">     _____________________</w:t>
      </w:r>
    </w:p>
    <w:p w:rsidR="00522FC9" w:rsidRPr="00052476" w:rsidRDefault="004121BE" w:rsidP="00522FC9">
      <w:pPr>
        <w:spacing w:after="0" w:line="240" w:lineRule="auto"/>
        <w:rPr>
          <w:rFonts w:ascii="Times New Roman" w:hAnsi="Times New Roman"/>
          <w:bCs/>
          <w:sz w:val="24"/>
          <w:szCs w:val="24"/>
          <w:lang w:eastAsia="hr-HR"/>
        </w:rPr>
      </w:pPr>
      <w:r>
        <w:rPr>
          <w:rFonts w:ascii="Times New Roman" w:hAnsi="Times New Roman"/>
          <w:bCs/>
          <w:sz w:val="24"/>
          <w:szCs w:val="24"/>
          <w:lang w:eastAsia="hr-HR"/>
        </w:rPr>
        <w:t xml:space="preserve">        </w:t>
      </w:r>
      <w:r>
        <w:rPr>
          <w:rFonts w:ascii="Times New Roman" w:hAnsi="Times New Roman"/>
          <w:bCs/>
          <w:sz w:val="24"/>
          <w:szCs w:val="24"/>
          <w:lang w:eastAsia="hr-HR"/>
        </w:rPr>
        <w:t xml:space="preserve">    </w:t>
      </w:r>
      <w:r>
        <w:rPr>
          <w:rFonts w:ascii="Times New Roman" w:hAnsi="Times New Roman"/>
          <w:bCs/>
          <w:sz w:val="24"/>
          <w:szCs w:val="24"/>
          <w:lang w:eastAsia="hr-HR"/>
        </w:rPr>
        <w:t>Katica Kalogjera Novak</w:t>
      </w:r>
    </w:p>
    <w:p w:rsidR="00A912BC" w:rsidRDefault="004121BE" w:rsidP="00C66827">
      <w:pPr>
        <w:spacing w:after="0" w:line="240" w:lineRule="auto"/>
        <w:jc w:val="both"/>
        <w:rPr>
          <w:rFonts w:ascii="Times New Roman" w:hAnsi="Times New Roman"/>
          <w:b/>
          <w:bCs/>
          <w:sz w:val="24"/>
          <w:szCs w:val="24"/>
        </w:rPr>
      </w:pPr>
    </w:p>
    <w:sectPr w:rsidR="00A912BC" w:rsidSect="00234182">
      <w:pgSz w:w="11906" w:h="16838"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F8" w:rsidRDefault="00F404F8" w:rsidP="00F404F8">
      <w:pPr>
        <w:spacing w:after="0" w:line="240" w:lineRule="auto"/>
      </w:pPr>
      <w:r>
        <w:separator/>
      </w:r>
    </w:p>
  </w:endnote>
  <w:endnote w:type="continuationSeparator" w:id="0">
    <w:p w:rsidR="00F404F8" w:rsidRDefault="00F404F8" w:rsidP="00F4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0A" w:rsidRDefault="00F404F8" w:rsidP="00577221">
    <w:pPr>
      <w:pStyle w:val="Podnoje"/>
      <w:framePr w:wrap="around" w:vAnchor="text" w:hAnchor="margin" w:xAlign="right" w:y="1"/>
      <w:rPr>
        <w:rStyle w:val="Brojstranice"/>
      </w:rPr>
    </w:pPr>
    <w:r>
      <w:rPr>
        <w:rStyle w:val="Brojstranice"/>
      </w:rPr>
      <w:fldChar w:fldCharType="begin"/>
    </w:r>
    <w:r w:rsidR="004121BE">
      <w:rPr>
        <w:rStyle w:val="Brojstranice"/>
      </w:rPr>
      <w:instrText xml:space="preserve">PAGE  </w:instrText>
    </w:r>
    <w:r>
      <w:rPr>
        <w:rStyle w:val="Brojstranice"/>
      </w:rPr>
      <w:fldChar w:fldCharType="end"/>
    </w:r>
  </w:p>
  <w:p w:rsidR="00FF240A" w:rsidRDefault="004121BE" w:rsidP="00577221">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0A" w:rsidRPr="000F4E0F" w:rsidRDefault="00F404F8" w:rsidP="000F4E0F">
    <w:pPr>
      <w:pStyle w:val="Podnoje"/>
      <w:framePr w:wrap="around" w:vAnchor="text" w:hAnchor="margin" w:xAlign="right" w:y="1"/>
      <w:spacing w:after="0"/>
      <w:rPr>
        <w:rStyle w:val="Brojstranice"/>
        <w:sz w:val="22"/>
        <w:szCs w:val="22"/>
      </w:rPr>
    </w:pPr>
    <w:r w:rsidRPr="000F4E0F">
      <w:rPr>
        <w:rStyle w:val="Brojstranice"/>
        <w:sz w:val="22"/>
        <w:szCs w:val="22"/>
      </w:rPr>
      <w:fldChar w:fldCharType="begin"/>
    </w:r>
    <w:r w:rsidR="004121BE" w:rsidRPr="000F4E0F">
      <w:rPr>
        <w:rStyle w:val="Brojstranice"/>
        <w:sz w:val="22"/>
        <w:szCs w:val="22"/>
      </w:rPr>
      <w:instrText xml:space="preserve">PAGE  </w:instrText>
    </w:r>
    <w:r w:rsidRPr="000F4E0F">
      <w:rPr>
        <w:rStyle w:val="Brojstranice"/>
        <w:sz w:val="22"/>
        <w:szCs w:val="22"/>
      </w:rPr>
      <w:fldChar w:fldCharType="separate"/>
    </w:r>
    <w:r w:rsidR="004121BE">
      <w:rPr>
        <w:rStyle w:val="Brojstranice"/>
        <w:noProof/>
        <w:sz w:val="22"/>
        <w:szCs w:val="22"/>
      </w:rPr>
      <w:t>3</w:t>
    </w:r>
    <w:r w:rsidRPr="000F4E0F">
      <w:rPr>
        <w:rStyle w:val="Brojstranice"/>
        <w:sz w:val="22"/>
        <w:szCs w:val="22"/>
      </w:rPr>
      <w:fldChar w:fldCharType="end"/>
    </w:r>
  </w:p>
  <w:p w:rsidR="00FF240A" w:rsidRDefault="004121BE" w:rsidP="00295AE7">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0A" w:rsidRPr="000F4E0F" w:rsidRDefault="00F404F8" w:rsidP="000F4E0F">
    <w:pPr>
      <w:pStyle w:val="Podnoje"/>
      <w:spacing w:after="0"/>
      <w:jc w:val="right"/>
      <w:rPr>
        <w:rFonts w:ascii="Times New Roman" w:hAnsi="Times New Roman"/>
        <w:sz w:val="22"/>
        <w:szCs w:val="22"/>
      </w:rPr>
    </w:pPr>
    <w:r w:rsidRPr="000F4E0F">
      <w:rPr>
        <w:rFonts w:ascii="Times New Roman" w:hAnsi="Times New Roman"/>
        <w:sz w:val="22"/>
        <w:szCs w:val="22"/>
      </w:rPr>
      <w:fldChar w:fldCharType="begin"/>
    </w:r>
    <w:r w:rsidR="004121BE" w:rsidRPr="000F4E0F">
      <w:rPr>
        <w:rFonts w:ascii="Times New Roman" w:hAnsi="Times New Roman"/>
        <w:sz w:val="22"/>
        <w:szCs w:val="22"/>
      </w:rPr>
      <w:instrText>PAGE   \* MERGEFORMAT</w:instrText>
    </w:r>
    <w:r w:rsidRPr="000F4E0F">
      <w:rPr>
        <w:rFonts w:ascii="Times New Roman" w:hAnsi="Times New Roman"/>
        <w:sz w:val="22"/>
        <w:szCs w:val="22"/>
      </w:rPr>
      <w:fldChar w:fldCharType="separate"/>
    </w:r>
    <w:r w:rsidR="004121BE">
      <w:rPr>
        <w:rFonts w:ascii="Times New Roman" w:hAnsi="Times New Roman"/>
        <w:noProof/>
        <w:sz w:val="22"/>
        <w:szCs w:val="22"/>
      </w:rPr>
      <w:t>1</w:t>
    </w:r>
    <w:r w:rsidRPr="000F4E0F">
      <w:rPr>
        <w:rFonts w:ascii="Times New Roman" w:hAnsi="Times New Roman"/>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0A" w:rsidRPr="000F4E0F" w:rsidRDefault="00F404F8" w:rsidP="000F4E0F">
    <w:pPr>
      <w:pStyle w:val="Podnoje"/>
      <w:spacing w:after="0"/>
      <w:jc w:val="right"/>
      <w:rPr>
        <w:rFonts w:ascii="Times New Roman" w:hAnsi="Times New Roman"/>
        <w:sz w:val="22"/>
        <w:szCs w:val="22"/>
      </w:rPr>
    </w:pPr>
    <w:r w:rsidRPr="000F4E0F">
      <w:rPr>
        <w:rFonts w:ascii="Times New Roman" w:hAnsi="Times New Roman"/>
        <w:sz w:val="22"/>
        <w:szCs w:val="22"/>
      </w:rPr>
      <w:fldChar w:fldCharType="begin"/>
    </w:r>
    <w:r w:rsidR="004121BE" w:rsidRPr="000F4E0F">
      <w:rPr>
        <w:rFonts w:ascii="Times New Roman" w:hAnsi="Times New Roman"/>
        <w:sz w:val="22"/>
        <w:szCs w:val="22"/>
      </w:rPr>
      <w:instrText xml:space="preserve">PAGE   \* </w:instrText>
    </w:r>
    <w:r w:rsidR="004121BE" w:rsidRPr="000F4E0F">
      <w:rPr>
        <w:rFonts w:ascii="Times New Roman" w:hAnsi="Times New Roman"/>
        <w:sz w:val="22"/>
        <w:szCs w:val="22"/>
      </w:rPr>
      <w:instrText>MERGEFORMAT</w:instrText>
    </w:r>
    <w:r w:rsidRPr="000F4E0F">
      <w:rPr>
        <w:rFonts w:ascii="Times New Roman" w:hAnsi="Times New Roman"/>
        <w:sz w:val="22"/>
        <w:szCs w:val="22"/>
      </w:rPr>
      <w:fldChar w:fldCharType="separate"/>
    </w:r>
    <w:r w:rsidR="004121BE">
      <w:rPr>
        <w:rFonts w:ascii="Times New Roman" w:hAnsi="Times New Roman"/>
        <w:noProof/>
        <w:sz w:val="22"/>
        <w:szCs w:val="22"/>
      </w:rPr>
      <w:t>26</w:t>
    </w:r>
    <w:r w:rsidRPr="000F4E0F">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F0" w:rsidRDefault="004121BE">
      <w:r>
        <w:separator/>
      </w:r>
    </w:p>
  </w:footnote>
  <w:footnote w:type="continuationSeparator" w:id="0">
    <w:p w:rsidR="002253F0" w:rsidRDefault="004121BE">
      <w:r>
        <w:continuationSeparator/>
      </w:r>
    </w:p>
  </w:footnote>
  <w:footnote w:id="1">
    <w:p w:rsidR="00FF240A" w:rsidRPr="002F745E" w:rsidRDefault="004121BE" w:rsidP="004B4DE8">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footnote>
  <w:footnote w:id="2">
    <w:p w:rsidR="00FF240A" w:rsidRDefault="004121BE" w:rsidP="004B4DE8">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p w:rsidR="00FF240A" w:rsidRDefault="004121BE" w:rsidP="004B4DE8">
      <w:pPr>
        <w:pStyle w:val="Tekstfusnote"/>
        <w:rPr>
          <w:rFonts w:ascii="Times New Roman" w:hAnsi="Times New Roman"/>
        </w:rPr>
      </w:pPr>
    </w:p>
    <w:p w:rsidR="00FF240A" w:rsidRPr="002F745E" w:rsidRDefault="004121BE" w:rsidP="004B4DE8">
      <w:pPr>
        <w:pStyle w:val="Tekstfusnote"/>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9FD"/>
    <w:multiLevelType w:val="hybridMultilevel"/>
    <w:tmpl w:val="486224FE"/>
    <w:lvl w:ilvl="0" w:tplc="E2DA7340">
      <w:start w:val="1"/>
      <w:numFmt w:val="bullet"/>
      <w:pStyle w:val="Grafikeoznake"/>
      <w:lvlText w:val=""/>
      <w:lvlJc w:val="left"/>
      <w:pPr>
        <w:tabs>
          <w:tab w:val="num" w:pos="360"/>
        </w:tabs>
        <w:ind w:left="340" w:hanging="340"/>
      </w:pPr>
      <w:rPr>
        <w:rFonts w:ascii="Wingdings" w:hAnsi="Wingdings" w:cs="Wingdings" w:hint="default"/>
      </w:rPr>
    </w:lvl>
    <w:lvl w:ilvl="1" w:tplc="F3162CD2">
      <w:start w:val="1"/>
      <w:numFmt w:val="decimal"/>
      <w:lvlText w:val="%2."/>
      <w:lvlJc w:val="left"/>
      <w:pPr>
        <w:tabs>
          <w:tab w:val="num" w:pos="1440"/>
        </w:tabs>
        <w:ind w:left="1440" w:hanging="360"/>
      </w:pPr>
    </w:lvl>
    <w:lvl w:ilvl="2" w:tplc="B9C06F26">
      <w:start w:val="1"/>
      <w:numFmt w:val="bullet"/>
      <w:lvlText w:val=""/>
      <w:lvlJc w:val="left"/>
      <w:pPr>
        <w:tabs>
          <w:tab w:val="num" w:pos="2160"/>
        </w:tabs>
        <w:ind w:left="2160" w:hanging="360"/>
      </w:pPr>
      <w:rPr>
        <w:rFonts w:ascii="Wingdings" w:hAnsi="Wingdings" w:cs="Wingdings" w:hint="default"/>
      </w:rPr>
    </w:lvl>
    <w:lvl w:ilvl="3" w:tplc="804E93B2">
      <w:start w:val="1"/>
      <w:numFmt w:val="bullet"/>
      <w:lvlText w:val=""/>
      <w:lvlJc w:val="left"/>
      <w:pPr>
        <w:tabs>
          <w:tab w:val="num" w:pos="2880"/>
        </w:tabs>
        <w:ind w:left="2880" w:hanging="360"/>
      </w:pPr>
      <w:rPr>
        <w:rFonts w:ascii="Symbol" w:hAnsi="Symbol" w:cs="Symbol" w:hint="default"/>
      </w:rPr>
    </w:lvl>
    <w:lvl w:ilvl="4" w:tplc="AFAA8FEE">
      <w:start w:val="1"/>
      <w:numFmt w:val="bullet"/>
      <w:lvlText w:val="o"/>
      <w:lvlJc w:val="left"/>
      <w:pPr>
        <w:tabs>
          <w:tab w:val="num" w:pos="3600"/>
        </w:tabs>
        <w:ind w:left="3600" w:hanging="360"/>
      </w:pPr>
      <w:rPr>
        <w:rFonts w:ascii="Courier New" w:hAnsi="Courier New" w:cs="Courier New" w:hint="default"/>
      </w:rPr>
    </w:lvl>
    <w:lvl w:ilvl="5" w:tplc="3152816E">
      <w:start w:val="1"/>
      <w:numFmt w:val="bullet"/>
      <w:lvlText w:val=""/>
      <w:lvlJc w:val="left"/>
      <w:pPr>
        <w:tabs>
          <w:tab w:val="num" w:pos="4320"/>
        </w:tabs>
        <w:ind w:left="4320" w:hanging="360"/>
      </w:pPr>
      <w:rPr>
        <w:rFonts w:ascii="Wingdings" w:hAnsi="Wingdings" w:cs="Wingdings" w:hint="default"/>
      </w:rPr>
    </w:lvl>
    <w:lvl w:ilvl="6" w:tplc="DCA08980">
      <w:start w:val="1"/>
      <w:numFmt w:val="bullet"/>
      <w:lvlText w:val=""/>
      <w:lvlJc w:val="left"/>
      <w:pPr>
        <w:tabs>
          <w:tab w:val="num" w:pos="5040"/>
        </w:tabs>
        <w:ind w:left="5040" w:hanging="360"/>
      </w:pPr>
      <w:rPr>
        <w:rFonts w:ascii="Symbol" w:hAnsi="Symbol" w:cs="Symbol" w:hint="default"/>
      </w:rPr>
    </w:lvl>
    <w:lvl w:ilvl="7" w:tplc="9A9CE4CE">
      <w:start w:val="1"/>
      <w:numFmt w:val="bullet"/>
      <w:lvlText w:val="o"/>
      <w:lvlJc w:val="left"/>
      <w:pPr>
        <w:tabs>
          <w:tab w:val="num" w:pos="5760"/>
        </w:tabs>
        <w:ind w:left="5760" w:hanging="360"/>
      </w:pPr>
      <w:rPr>
        <w:rFonts w:ascii="Courier New" w:hAnsi="Courier New" w:cs="Courier New" w:hint="default"/>
      </w:rPr>
    </w:lvl>
    <w:lvl w:ilvl="8" w:tplc="5D90D7A4">
      <w:start w:val="1"/>
      <w:numFmt w:val="bullet"/>
      <w:lvlText w:val=""/>
      <w:lvlJc w:val="left"/>
      <w:pPr>
        <w:tabs>
          <w:tab w:val="num" w:pos="6480"/>
        </w:tabs>
        <w:ind w:left="6480" w:hanging="360"/>
      </w:pPr>
      <w:rPr>
        <w:rFonts w:ascii="Wingdings" w:hAnsi="Wingdings" w:cs="Wingdings" w:hint="default"/>
      </w:rPr>
    </w:lvl>
  </w:abstractNum>
  <w:abstractNum w:abstractNumId="1">
    <w:nsid w:val="072134CC"/>
    <w:multiLevelType w:val="multilevel"/>
    <w:tmpl w:val="511C2E1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F373C"/>
    <w:multiLevelType w:val="hybridMultilevel"/>
    <w:tmpl w:val="6A281DD4"/>
    <w:lvl w:ilvl="0" w:tplc="10E8EDB2">
      <w:start w:val="1"/>
      <w:numFmt w:val="bullet"/>
      <w:lvlText w:val=""/>
      <w:lvlJc w:val="left"/>
      <w:pPr>
        <w:ind w:left="1446" w:hanging="360"/>
      </w:pPr>
      <w:rPr>
        <w:rFonts w:ascii="Symbol" w:hAnsi="Symbol" w:hint="default"/>
      </w:rPr>
    </w:lvl>
    <w:lvl w:ilvl="1" w:tplc="60AE86D0" w:tentative="1">
      <w:start w:val="1"/>
      <w:numFmt w:val="bullet"/>
      <w:lvlText w:val="o"/>
      <w:lvlJc w:val="left"/>
      <w:pPr>
        <w:ind w:left="2166" w:hanging="360"/>
      </w:pPr>
      <w:rPr>
        <w:rFonts w:ascii="Courier New" w:hAnsi="Courier New" w:cs="Courier New" w:hint="default"/>
      </w:rPr>
    </w:lvl>
    <w:lvl w:ilvl="2" w:tplc="75907A1A" w:tentative="1">
      <w:start w:val="1"/>
      <w:numFmt w:val="bullet"/>
      <w:lvlText w:val=""/>
      <w:lvlJc w:val="left"/>
      <w:pPr>
        <w:ind w:left="2886" w:hanging="360"/>
      </w:pPr>
      <w:rPr>
        <w:rFonts w:ascii="Wingdings" w:hAnsi="Wingdings" w:hint="default"/>
      </w:rPr>
    </w:lvl>
    <w:lvl w:ilvl="3" w:tplc="BC9C3244" w:tentative="1">
      <w:start w:val="1"/>
      <w:numFmt w:val="bullet"/>
      <w:lvlText w:val=""/>
      <w:lvlJc w:val="left"/>
      <w:pPr>
        <w:ind w:left="3606" w:hanging="360"/>
      </w:pPr>
      <w:rPr>
        <w:rFonts w:ascii="Symbol" w:hAnsi="Symbol" w:hint="default"/>
      </w:rPr>
    </w:lvl>
    <w:lvl w:ilvl="4" w:tplc="E7425E80" w:tentative="1">
      <w:start w:val="1"/>
      <w:numFmt w:val="bullet"/>
      <w:lvlText w:val="o"/>
      <w:lvlJc w:val="left"/>
      <w:pPr>
        <w:ind w:left="4326" w:hanging="360"/>
      </w:pPr>
      <w:rPr>
        <w:rFonts w:ascii="Courier New" w:hAnsi="Courier New" w:cs="Courier New" w:hint="default"/>
      </w:rPr>
    </w:lvl>
    <w:lvl w:ilvl="5" w:tplc="CCBAAEF6" w:tentative="1">
      <w:start w:val="1"/>
      <w:numFmt w:val="bullet"/>
      <w:lvlText w:val=""/>
      <w:lvlJc w:val="left"/>
      <w:pPr>
        <w:ind w:left="5046" w:hanging="360"/>
      </w:pPr>
      <w:rPr>
        <w:rFonts w:ascii="Wingdings" w:hAnsi="Wingdings" w:hint="default"/>
      </w:rPr>
    </w:lvl>
    <w:lvl w:ilvl="6" w:tplc="80B4F902" w:tentative="1">
      <w:start w:val="1"/>
      <w:numFmt w:val="bullet"/>
      <w:lvlText w:val=""/>
      <w:lvlJc w:val="left"/>
      <w:pPr>
        <w:ind w:left="5766" w:hanging="360"/>
      </w:pPr>
      <w:rPr>
        <w:rFonts w:ascii="Symbol" w:hAnsi="Symbol" w:hint="default"/>
      </w:rPr>
    </w:lvl>
    <w:lvl w:ilvl="7" w:tplc="781A1264" w:tentative="1">
      <w:start w:val="1"/>
      <w:numFmt w:val="bullet"/>
      <w:lvlText w:val="o"/>
      <w:lvlJc w:val="left"/>
      <w:pPr>
        <w:ind w:left="6486" w:hanging="360"/>
      </w:pPr>
      <w:rPr>
        <w:rFonts w:ascii="Courier New" w:hAnsi="Courier New" w:cs="Courier New" w:hint="default"/>
      </w:rPr>
    </w:lvl>
    <w:lvl w:ilvl="8" w:tplc="EB68AF0C" w:tentative="1">
      <w:start w:val="1"/>
      <w:numFmt w:val="bullet"/>
      <w:lvlText w:val=""/>
      <w:lvlJc w:val="left"/>
      <w:pPr>
        <w:ind w:left="7206" w:hanging="360"/>
      </w:pPr>
      <w:rPr>
        <w:rFonts w:ascii="Wingdings" w:hAnsi="Wingdings" w:hint="default"/>
      </w:rPr>
    </w:lvl>
  </w:abstractNum>
  <w:abstractNum w:abstractNumId="3">
    <w:nsid w:val="0A5F0E41"/>
    <w:multiLevelType w:val="hybridMultilevel"/>
    <w:tmpl w:val="007CE5FA"/>
    <w:lvl w:ilvl="0" w:tplc="BB7877BE">
      <w:start w:val="1"/>
      <w:numFmt w:val="bullet"/>
      <w:lvlText w:val=""/>
      <w:lvlJc w:val="left"/>
      <w:pPr>
        <w:ind w:left="720" w:hanging="360"/>
      </w:pPr>
      <w:rPr>
        <w:rFonts w:ascii="Wingdings" w:hAnsi="Wingdings" w:hint="default"/>
      </w:rPr>
    </w:lvl>
    <w:lvl w:ilvl="1" w:tplc="247AC328" w:tentative="1">
      <w:start w:val="1"/>
      <w:numFmt w:val="bullet"/>
      <w:lvlText w:val="o"/>
      <w:lvlJc w:val="left"/>
      <w:pPr>
        <w:ind w:left="1440" w:hanging="360"/>
      </w:pPr>
      <w:rPr>
        <w:rFonts w:ascii="Courier New" w:hAnsi="Courier New" w:cs="Courier New" w:hint="default"/>
      </w:rPr>
    </w:lvl>
    <w:lvl w:ilvl="2" w:tplc="831C6256" w:tentative="1">
      <w:start w:val="1"/>
      <w:numFmt w:val="bullet"/>
      <w:lvlText w:val=""/>
      <w:lvlJc w:val="left"/>
      <w:pPr>
        <w:ind w:left="2160" w:hanging="360"/>
      </w:pPr>
      <w:rPr>
        <w:rFonts w:ascii="Wingdings" w:hAnsi="Wingdings" w:hint="default"/>
      </w:rPr>
    </w:lvl>
    <w:lvl w:ilvl="3" w:tplc="FF224A9E" w:tentative="1">
      <w:start w:val="1"/>
      <w:numFmt w:val="bullet"/>
      <w:lvlText w:val=""/>
      <w:lvlJc w:val="left"/>
      <w:pPr>
        <w:ind w:left="2880" w:hanging="360"/>
      </w:pPr>
      <w:rPr>
        <w:rFonts w:ascii="Symbol" w:hAnsi="Symbol" w:hint="default"/>
      </w:rPr>
    </w:lvl>
    <w:lvl w:ilvl="4" w:tplc="FD3A2C40" w:tentative="1">
      <w:start w:val="1"/>
      <w:numFmt w:val="bullet"/>
      <w:lvlText w:val="o"/>
      <w:lvlJc w:val="left"/>
      <w:pPr>
        <w:ind w:left="3600" w:hanging="360"/>
      </w:pPr>
      <w:rPr>
        <w:rFonts w:ascii="Courier New" w:hAnsi="Courier New" w:cs="Courier New" w:hint="default"/>
      </w:rPr>
    </w:lvl>
    <w:lvl w:ilvl="5" w:tplc="F1002432" w:tentative="1">
      <w:start w:val="1"/>
      <w:numFmt w:val="bullet"/>
      <w:lvlText w:val=""/>
      <w:lvlJc w:val="left"/>
      <w:pPr>
        <w:ind w:left="4320" w:hanging="360"/>
      </w:pPr>
      <w:rPr>
        <w:rFonts w:ascii="Wingdings" w:hAnsi="Wingdings" w:hint="default"/>
      </w:rPr>
    </w:lvl>
    <w:lvl w:ilvl="6" w:tplc="152A62B4" w:tentative="1">
      <w:start w:val="1"/>
      <w:numFmt w:val="bullet"/>
      <w:lvlText w:val=""/>
      <w:lvlJc w:val="left"/>
      <w:pPr>
        <w:ind w:left="5040" w:hanging="360"/>
      </w:pPr>
      <w:rPr>
        <w:rFonts w:ascii="Symbol" w:hAnsi="Symbol" w:hint="default"/>
      </w:rPr>
    </w:lvl>
    <w:lvl w:ilvl="7" w:tplc="FEB03B74" w:tentative="1">
      <w:start w:val="1"/>
      <w:numFmt w:val="bullet"/>
      <w:lvlText w:val="o"/>
      <w:lvlJc w:val="left"/>
      <w:pPr>
        <w:ind w:left="5760" w:hanging="360"/>
      </w:pPr>
      <w:rPr>
        <w:rFonts w:ascii="Courier New" w:hAnsi="Courier New" w:cs="Courier New" w:hint="default"/>
      </w:rPr>
    </w:lvl>
    <w:lvl w:ilvl="8" w:tplc="2708A2BA" w:tentative="1">
      <w:start w:val="1"/>
      <w:numFmt w:val="bullet"/>
      <w:lvlText w:val=""/>
      <w:lvlJc w:val="left"/>
      <w:pPr>
        <w:ind w:left="6480" w:hanging="360"/>
      </w:pPr>
      <w:rPr>
        <w:rFonts w:ascii="Wingdings" w:hAnsi="Wingdings" w:hint="default"/>
      </w:rPr>
    </w:lvl>
  </w:abstractNum>
  <w:abstractNum w:abstractNumId="4">
    <w:nsid w:val="0E5C1E50"/>
    <w:multiLevelType w:val="hybridMultilevel"/>
    <w:tmpl w:val="CA8E5380"/>
    <w:lvl w:ilvl="0" w:tplc="922412E6">
      <w:numFmt w:val="bullet"/>
      <w:lvlText w:val="-"/>
      <w:lvlJc w:val="left"/>
      <w:pPr>
        <w:ind w:left="720" w:hanging="360"/>
      </w:pPr>
      <w:rPr>
        <w:rFonts w:ascii="Times New Roman" w:eastAsia="Times New Roman" w:hAnsi="Times New Roman" w:cs="Times New Roman" w:hint="default"/>
      </w:rPr>
    </w:lvl>
    <w:lvl w:ilvl="1" w:tplc="72D0F43A" w:tentative="1">
      <w:start w:val="1"/>
      <w:numFmt w:val="bullet"/>
      <w:lvlText w:val="o"/>
      <w:lvlJc w:val="left"/>
      <w:pPr>
        <w:ind w:left="1440" w:hanging="360"/>
      </w:pPr>
      <w:rPr>
        <w:rFonts w:ascii="Courier New" w:hAnsi="Courier New" w:cs="Courier New" w:hint="default"/>
      </w:rPr>
    </w:lvl>
    <w:lvl w:ilvl="2" w:tplc="0EA638E0" w:tentative="1">
      <w:start w:val="1"/>
      <w:numFmt w:val="bullet"/>
      <w:lvlText w:val=""/>
      <w:lvlJc w:val="left"/>
      <w:pPr>
        <w:ind w:left="2160" w:hanging="360"/>
      </w:pPr>
      <w:rPr>
        <w:rFonts w:ascii="Wingdings" w:hAnsi="Wingdings" w:hint="default"/>
      </w:rPr>
    </w:lvl>
    <w:lvl w:ilvl="3" w:tplc="4A3E8616" w:tentative="1">
      <w:start w:val="1"/>
      <w:numFmt w:val="bullet"/>
      <w:lvlText w:val=""/>
      <w:lvlJc w:val="left"/>
      <w:pPr>
        <w:ind w:left="2880" w:hanging="360"/>
      </w:pPr>
      <w:rPr>
        <w:rFonts w:ascii="Symbol" w:hAnsi="Symbol" w:hint="default"/>
      </w:rPr>
    </w:lvl>
    <w:lvl w:ilvl="4" w:tplc="70AAB596" w:tentative="1">
      <w:start w:val="1"/>
      <w:numFmt w:val="bullet"/>
      <w:lvlText w:val="o"/>
      <w:lvlJc w:val="left"/>
      <w:pPr>
        <w:ind w:left="3600" w:hanging="360"/>
      </w:pPr>
      <w:rPr>
        <w:rFonts w:ascii="Courier New" w:hAnsi="Courier New" w:cs="Courier New" w:hint="default"/>
      </w:rPr>
    </w:lvl>
    <w:lvl w:ilvl="5" w:tplc="CE449770" w:tentative="1">
      <w:start w:val="1"/>
      <w:numFmt w:val="bullet"/>
      <w:lvlText w:val=""/>
      <w:lvlJc w:val="left"/>
      <w:pPr>
        <w:ind w:left="4320" w:hanging="360"/>
      </w:pPr>
      <w:rPr>
        <w:rFonts w:ascii="Wingdings" w:hAnsi="Wingdings" w:hint="default"/>
      </w:rPr>
    </w:lvl>
    <w:lvl w:ilvl="6" w:tplc="4874EE66" w:tentative="1">
      <w:start w:val="1"/>
      <w:numFmt w:val="bullet"/>
      <w:lvlText w:val=""/>
      <w:lvlJc w:val="left"/>
      <w:pPr>
        <w:ind w:left="5040" w:hanging="360"/>
      </w:pPr>
      <w:rPr>
        <w:rFonts w:ascii="Symbol" w:hAnsi="Symbol" w:hint="default"/>
      </w:rPr>
    </w:lvl>
    <w:lvl w:ilvl="7" w:tplc="533219F2" w:tentative="1">
      <w:start w:val="1"/>
      <w:numFmt w:val="bullet"/>
      <w:lvlText w:val="o"/>
      <w:lvlJc w:val="left"/>
      <w:pPr>
        <w:ind w:left="5760" w:hanging="360"/>
      </w:pPr>
      <w:rPr>
        <w:rFonts w:ascii="Courier New" w:hAnsi="Courier New" w:cs="Courier New" w:hint="default"/>
      </w:rPr>
    </w:lvl>
    <w:lvl w:ilvl="8" w:tplc="B71E8092" w:tentative="1">
      <w:start w:val="1"/>
      <w:numFmt w:val="bullet"/>
      <w:lvlText w:val=""/>
      <w:lvlJc w:val="left"/>
      <w:pPr>
        <w:ind w:left="6480" w:hanging="360"/>
      </w:pPr>
      <w:rPr>
        <w:rFonts w:ascii="Wingdings" w:hAnsi="Wingdings" w:hint="default"/>
      </w:rPr>
    </w:lvl>
  </w:abstractNum>
  <w:abstractNum w:abstractNumId="5">
    <w:nsid w:val="12AA27D4"/>
    <w:multiLevelType w:val="hybridMultilevel"/>
    <w:tmpl w:val="0BE6BE04"/>
    <w:lvl w:ilvl="0" w:tplc="80BAD46A">
      <w:start w:val="1"/>
      <w:numFmt w:val="bullet"/>
      <w:lvlText w:val=""/>
      <w:lvlJc w:val="left"/>
      <w:pPr>
        <w:ind w:left="1446" w:hanging="360"/>
      </w:pPr>
      <w:rPr>
        <w:rFonts w:ascii="Symbol" w:hAnsi="Symbol" w:hint="default"/>
        <w:color w:val="auto"/>
      </w:rPr>
    </w:lvl>
    <w:lvl w:ilvl="1" w:tplc="5E5C8882" w:tentative="1">
      <w:start w:val="1"/>
      <w:numFmt w:val="bullet"/>
      <w:lvlText w:val="o"/>
      <w:lvlJc w:val="left"/>
      <w:pPr>
        <w:ind w:left="2166" w:hanging="360"/>
      </w:pPr>
      <w:rPr>
        <w:rFonts w:ascii="Courier New" w:hAnsi="Courier New" w:cs="Courier New" w:hint="default"/>
      </w:rPr>
    </w:lvl>
    <w:lvl w:ilvl="2" w:tplc="72489A4A" w:tentative="1">
      <w:start w:val="1"/>
      <w:numFmt w:val="bullet"/>
      <w:lvlText w:val=""/>
      <w:lvlJc w:val="left"/>
      <w:pPr>
        <w:ind w:left="2886" w:hanging="360"/>
      </w:pPr>
      <w:rPr>
        <w:rFonts w:ascii="Wingdings" w:hAnsi="Wingdings" w:hint="default"/>
      </w:rPr>
    </w:lvl>
    <w:lvl w:ilvl="3" w:tplc="802A42C0" w:tentative="1">
      <w:start w:val="1"/>
      <w:numFmt w:val="bullet"/>
      <w:lvlText w:val=""/>
      <w:lvlJc w:val="left"/>
      <w:pPr>
        <w:ind w:left="3606" w:hanging="360"/>
      </w:pPr>
      <w:rPr>
        <w:rFonts w:ascii="Symbol" w:hAnsi="Symbol" w:hint="default"/>
      </w:rPr>
    </w:lvl>
    <w:lvl w:ilvl="4" w:tplc="1588476C" w:tentative="1">
      <w:start w:val="1"/>
      <w:numFmt w:val="bullet"/>
      <w:lvlText w:val="o"/>
      <w:lvlJc w:val="left"/>
      <w:pPr>
        <w:ind w:left="4326" w:hanging="360"/>
      </w:pPr>
      <w:rPr>
        <w:rFonts w:ascii="Courier New" w:hAnsi="Courier New" w:cs="Courier New" w:hint="default"/>
      </w:rPr>
    </w:lvl>
    <w:lvl w:ilvl="5" w:tplc="4C70CEFE" w:tentative="1">
      <w:start w:val="1"/>
      <w:numFmt w:val="bullet"/>
      <w:lvlText w:val=""/>
      <w:lvlJc w:val="left"/>
      <w:pPr>
        <w:ind w:left="5046" w:hanging="360"/>
      </w:pPr>
      <w:rPr>
        <w:rFonts w:ascii="Wingdings" w:hAnsi="Wingdings" w:hint="default"/>
      </w:rPr>
    </w:lvl>
    <w:lvl w:ilvl="6" w:tplc="A52E49EC" w:tentative="1">
      <w:start w:val="1"/>
      <w:numFmt w:val="bullet"/>
      <w:lvlText w:val=""/>
      <w:lvlJc w:val="left"/>
      <w:pPr>
        <w:ind w:left="5766" w:hanging="360"/>
      </w:pPr>
      <w:rPr>
        <w:rFonts w:ascii="Symbol" w:hAnsi="Symbol" w:hint="default"/>
      </w:rPr>
    </w:lvl>
    <w:lvl w:ilvl="7" w:tplc="571AEA46" w:tentative="1">
      <w:start w:val="1"/>
      <w:numFmt w:val="bullet"/>
      <w:lvlText w:val="o"/>
      <w:lvlJc w:val="left"/>
      <w:pPr>
        <w:ind w:left="6486" w:hanging="360"/>
      </w:pPr>
      <w:rPr>
        <w:rFonts w:ascii="Courier New" w:hAnsi="Courier New" w:cs="Courier New" w:hint="default"/>
      </w:rPr>
    </w:lvl>
    <w:lvl w:ilvl="8" w:tplc="29DEB0BE" w:tentative="1">
      <w:start w:val="1"/>
      <w:numFmt w:val="bullet"/>
      <w:lvlText w:val=""/>
      <w:lvlJc w:val="left"/>
      <w:pPr>
        <w:ind w:left="7206" w:hanging="360"/>
      </w:pPr>
      <w:rPr>
        <w:rFonts w:ascii="Wingdings" w:hAnsi="Wingdings" w:hint="default"/>
      </w:rPr>
    </w:lvl>
  </w:abstractNum>
  <w:abstractNum w:abstractNumId="6">
    <w:nsid w:val="17346D67"/>
    <w:multiLevelType w:val="multilevel"/>
    <w:tmpl w:val="BC468188"/>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94F2A4E"/>
    <w:multiLevelType w:val="multilevel"/>
    <w:tmpl w:val="69429C2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13516"/>
    <w:multiLevelType w:val="hybridMultilevel"/>
    <w:tmpl w:val="9A227F68"/>
    <w:lvl w:ilvl="0" w:tplc="9D381C90">
      <w:start w:val="1"/>
      <w:numFmt w:val="bullet"/>
      <w:lvlText w:val=""/>
      <w:lvlJc w:val="left"/>
      <w:pPr>
        <w:tabs>
          <w:tab w:val="num" w:pos="1428"/>
        </w:tabs>
        <w:ind w:left="1428" w:hanging="360"/>
      </w:pPr>
      <w:rPr>
        <w:rFonts w:ascii="Symbol" w:hAnsi="Symbol" w:hint="default"/>
      </w:rPr>
    </w:lvl>
    <w:lvl w:ilvl="1" w:tplc="39FE33EE" w:tentative="1">
      <w:start w:val="1"/>
      <w:numFmt w:val="bullet"/>
      <w:lvlText w:val="o"/>
      <w:lvlJc w:val="left"/>
      <w:pPr>
        <w:tabs>
          <w:tab w:val="num" w:pos="2148"/>
        </w:tabs>
        <w:ind w:left="2148" w:hanging="360"/>
      </w:pPr>
      <w:rPr>
        <w:rFonts w:ascii="Courier New" w:hAnsi="Courier New" w:hint="default"/>
      </w:rPr>
    </w:lvl>
    <w:lvl w:ilvl="2" w:tplc="A93CF188" w:tentative="1">
      <w:start w:val="1"/>
      <w:numFmt w:val="bullet"/>
      <w:lvlText w:val=""/>
      <w:lvlJc w:val="left"/>
      <w:pPr>
        <w:tabs>
          <w:tab w:val="num" w:pos="2868"/>
        </w:tabs>
        <w:ind w:left="2868" w:hanging="360"/>
      </w:pPr>
      <w:rPr>
        <w:rFonts w:ascii="Wingdings" w:hAnsi="Wingdings" w:hint="default"/>
      </w:rPr>
    </w:lvl>
    <w:lvl w:ilvl="3" w:tplc="73527A86" w:tentative="1">
      <w:start w:val="1"/>
      <w:numFmt w:val="bullet"/>
      <w:lvlText w:val=""/>
      <w:lvlJc w:val="left"/>
      <w:pPr>
        <w:tabs>
          <w:tab w:val="num" w:pos="3588"/>
        </w:tabs>
        <w:ind w:left="3588" w:hanging="360"/>
      </w:pPr>
      <w:rPr>
        <w:rFonts w:ascii="Symbol" w:hAnsi="Symbol" w:hint="default"/>
      </w:rPr>
    </w:lvl>
    <w:lvl w:ilvl="4" w:tplc="C206168C" w:tentative="1">
      <w:start w:val="1"/>
      <w:numFmt w:val="bullet"/>
      <w:lvlText w:val="o"/>
      <w:lvlJc w:val="left"/>
      <w:pPr>
        <w:tabs>
          <w:tab w:val="num" w:pos="4308"/>
        </w:tabs>
        <w:ind w:left="4308" w:hanging="360"/>
      </w:pPr>
      <w:rPr>
        <w:rFonts w:ascii="Courier New" w:hAnsi="Courier New" w:hint="default"/>
      </w:rPr>
    </w:lvl>
    <w:lvl w:ilvl="5" w:tplc="57D4E6D8" w:tentative="1">
      <w:start w:val="1"/>
      <w:numFmt w:val="bullet"/>
      <w:lvlText w:val=""/>
      <w:lvlJc w:val="left"/>
      <w:pPr>
        <w:tabs>
          <w:tab w:val="num" w:pos="5028"/>
        </w:tabs>
        <w:ind w:left="5028" w:hanging="360"/>
      </w:pPr>
      <w:rPr>
        <w:rFonts w:ascii="Wingdings" w:hAnsi="Wingdings" w:hint="default"/>
      </w:rPr>
    </w:lvl>
    <w:lvl w:ilvl="6" w:tplc="94E6B16E" w:tentative="1">
      <w:start w:val="1"/>
      <w:numFmt w:val="bullet"/>
      <w:lvlText w:val=""/>
      <w:lvlJc w:val="left"/>
      <w:pPr>
        <w:tabs>
          <w:tab w:val="num" w:pos="5748"/>
        </w:tabs>
        <w:ind w:left="5748" w:hanging="360"/>
      </w:pPr>
      <w:rPr>
        <w:rFonts w:ascii="Symbol" w:hAnsi="Symbol" w:hint="default"/>
      </w:rPr>
    </w:lvl>
    <w:lvl w:ilvl="7" w:tplc="528E690C" w:tentative="1">
      <w:start w:val="1"/>
      <w:numFmt w:val="bullet"/>
      <w:lvlText w:val="o"/>
      <w:lvlJc w:val="left"/>
      <w:pPr>
        <w:tabs>
          <w:tab w:val="num" w:pos="6468"/>
        </w:tabs>
        <w:ind w:left="6468" w:hanging="360"/>
      </w:pPr>
      <w:rPr>
        <w:rFonts w:ascii="Courier New" w:hAnsi="Courier New" w:hint="default"/>
      </w:rPr>
    </w:lvl>
    <w:lvl w:ilvl="8" w:tplc="62F262A0" w:tentative="1">
      <w:start w:val="1"/>
      <w:numFmt w:val="bullet"/>
      <w:lvlText w:val=""/>
      <w:lvlJc w:val="left"/>
      <w:pPr>
        <w:tabs>
          <w:tab w:val="num" w:pos="7188"/>
        </w:tabs>
        <w:ind w:left="7188" w:hanging="360"/>
      </w:pPr>
      <w:rPr>
        <w:rFonts w:ascii="Wingdings" w:hAnsi="Wingdings" w:hint="default"/>
      </w:rPr>
    </w:lvl>
  </w:abstractNum>
  <w:abstractNum w:abstractNumId="9">
    <w:nsid w:val="34AC57A0"/>
    <w:multiLevelType w:val="hybridMultilevel"/>
    <w:tmpl w:val="F54E7BD6"/>
    <w:lvl w:ilvl="0" w:tplc="726CFECC">
      <w:start w:val="1"/>
      <w:numFmt w:val="decimal"/>
      <w:lvlText w:val="%1."/>
      <w:lvlJc w:val="left"/>
      <w:pPr>
        <w:ind w:left="720" w:hanging="360"/>
      </w:pPr>
      <w:rPr>
        <w:rFonts w:hint="default"/>
      </w:rPr>
    </w:lvl>
    <w:lvl w:ilvl="1" w:tplc="7D441826" w:tentative="1">
      <w:start w:val="1"/>
      <w:numFmt w:val="lowerLetter"/>
      <w:lvlText w:val="%2."/>
      <w:lvlJc w:val="left"/>
      <w:pPr>
        <w:ind w:left="1440" w:hanging="360"/>
      </w:pPr>
    </w:lvl>
    <w:lvl w:ilvl="2" w:tplc="E01C37A8" w:tentative="1">
      <w:start w:val="1"/>
      <w:numFmt w:val="lowerRoman"/>
      <w:lvlText w:val="%3."/>
      <w:lvlJc w:val="right"/>
      <w:pPr>
        <w:ind w:left="2160" w:hanging="180"/>
      </w:pPr>
    </w:lvl>
    <w:lvl w:ilvl="3" w:tplc="84B221FA" w:tentative="1">
      <w:start w:val="1"/>
      <w:numFmt w:val="decimal"/>
      <w:lvlText w:val="%4."/>
      <w:lvlJc w:val="left"/>
      <w:pPr>
        <w:ind w:left="2880" w:hanging="360"/>
      </w:pPr>
    </w:lvl>
    <w:lvl w:ilvl="4" w:tplc="DC66C6DC" w:tentative="1">
      <w:start w:val="1"/>
      <w:numFmt w:val="lowerLetter"/>
      <w:lvlText w:val="%5."/>
      <w:lvlJc w:val="left"/>
      <w:pPr>
        <w:ind w:left="3600" w:hanging="360"/>
      </w:pPr>
    </w:lvl>
    <w:lvl w:ilvl="5" w:tplc="609E0D54" w:tentative="1">
      <w:start w:val="1"/>
      <w:numFmt w:val="lowerRoman"/>
      <w:lvlText w:val="%6."/>
      <w:lvlJc w:val="right"/>
      <w:pPr>
        <w:ind w:left="4320" w:hanging="180"/>
      </w:pPr>
    </w:lvl>
    <w:lvl w:ilvl="6" w:tplc="95F8B7FC" w:tentative="1">
      <w:start w:val="1"/>
      <w:numFmt w:val="decimal"/>
      <w:lvlText w:val="%7."/>
      <w:lvlJc w:val="left"/>
      <w:pPr>
        <w:ind w:left="5040" w:hanging="360"/>
      </w:pPr>
    </w:lvl>
    <w:lvl w:ilvl="7" w:tplc="CABACF9A" w:tentative="1">
      <w:start w:val="1"/>
      <w:numFmt w:val="lowerLetter"/>
      <w:lvlText w:val="%8."/>
      <w:lvlJc w:val="left"/>
      <w:pPr>
        <w:ind w:left="5760" w:hanging="360"/>
      </w:pPr>
    </w:lvl>
    <w:lvl w:ilvl="8" w:tplc="F9329230" w:tentative="1">
      <w:start w:val="1"/>
      <w:numFmt w:val="lowerRoman"/>
      <w:lvlText w:val="%9."/>
      <w:lvlJc w:val="right"/>
      <w:pPr>
        <w:ind w:left="6480" w:hanging="180"/>
      </w:pPr>
    </w:lvl>
  </w:abstractNum>
  <w:abstractNum w:abstractNumId="10">
    <w:nsid w:val="35140653"/>
    <w:multiLevelType w:val="hybridMultilevel"/>
    <w:tmpl w:val="CC6E17BA"/>
    <w:lvl w:ilvl="0" w:tplc="FC04B462">
      <w:start w:val="1"/>
      <w:numFmt w:val="decimal"/>
      <w:lvlText w:val="%1."/>
      <w:lvlJc w:val="left"/>
      <w:pPr>
        <w:ind w:left="720" w:hanging="360"/>
      </w:pPr>
      <w:rPr>
        <w:rFonts w:hint="default"/>
      </w:rPr>
    </w:lvl>
    <w:lvl w:ilvl="1" w:tplc="913C458A" w:tentative="1">
      <w:start w:val="1"/>
      <w:numFmt w:val="lowerLetter"/>
      <w:lvlText w:val="%2."/>
      <w:lvlJc w:val="left"/>
      <w:pPr>
        <w:ind w:left="1440" w:hanging="360"/>
      </w:pPr>
    </w:lvl>
    <w:lvl w:ilvl="2" w:tplc="4C5CE8B6" w:tentative="1">
      <w:start w:val="1"/>
      <w:numFmt w:val="lowerRoman"/>
      <w:lvlText w:val="%3."/>
      <w:lvlJc w:val="right"/>
      <w:pPr>
        <w:ind w:left="2160" w:hanging="180"/>
      </w:pPr>
    </w:lvl>
    <w:lvl w:ilvl="3" w:tplc="29FE6DB4" w:tentative="1">
      <w:start w:val="1"/>
      <w:numFmt w:val="decimal"/>
      <w:lvlText w:val="%4."/>
      <w:lvlJc w:val="left"/>
      <w:pPr>
        <w:ind w:left="2880" w:hanging="360"/>
      </w:pPr>
    </w:lvl>
    <w:lvl w:ilvl="4" w:tplc="1B588586" w:tentative="1">
      <w:start w:val="1"/>
      <w:numFmt w:val="lowerLetter"/>
      <w:lvlText w:val="%5."/>
      <w:lvlJc w:val="left"/>
      <w:pPr>
        <w:ind w:left="3600" w:hanging="360"/>
      </w:pPr>
    </w:lvl>
    <w:lvl w:ilvl="5" w:tplc="FB7C8CAE" w:tentative="1">
      <w:start w:val="1"/>
      <w:numFmt w:val="lowerRoman"/>
      <w:lvlText w:val="%6."/>
      <w:lvlJc w:val="right"/>
      <w:pPr>
        <w:ind w:left="4320" w:hanging="180"/>
      </w:pPr>
    </w:lvl>
    <w:lvl w:ilvl="6" w:tplc="851E6146" w:tentative="1">
      <w:start w:val="1"/>
      <w:numFmt w:val="decimal"/>
      <w:lvlText w:val="%7."/>
      <w:lvlJc w:val="left"/>
      <w:pPr>
        <w:ind w:left="5040" w:hanging="360"/>
      </w:pPr>
    </w:lvl>
    <w:lvl w:ilvl="7" w:tplc="24A05860" w:tentative="1">
      <w:start w:val="1"/>
      <w:numFmt w:val="lowerLetter"/>
      <w:lvlText w:val="%8."/>
      <w:lvlJc w:val="left"/>
      <w:pPr>
        <w:ind w:left="5760" w:hanging="360"/>
      </w:pPr>
    </w:lvl>
    <w:lvl w:ilvl="8" w:tplc="DB9A233E" w:tentative="1">
      <w:start w:val="1"/>
      <w:numFmt w:val="lowerRoman"/>
      <w:lvlText w:val="%9."/>
      <w:lvlJc w:val="right"/>
      <w:pPr>
        <w:ind w:left="6480" w:hanging="180"/>
      </w:pPr>
    </w:lvl>
  </w:abstractNum>
  <w:abstractNum w:abstractNumId="11">
    <w:nsid w:val="3F6F3C74"/>
    <w:multiLevelType w:val="multilevel"/>
    <w:tmpl w:val="F73C5984"/>
    <w:lvl w:ilvl="0">
      <w:start w:val="1"/>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3F9577BE"/>
    <w:multiLevelType w:val="hybridMultilevel"/>
    <w:tmpl w:val="49407384"/>
    <w:lvl w:ilvl="0" w:tplc="8CDEBD2C">
      <w:start w:val="1"/>
      <w:numFmt w:val="decimal"/>
      <w:lvlText w:val="%1."/>
      <w:lvlJc w:val="left"/>
      <w:pPr>
        <w:ind w:left="720" w:hanging="360"/>
      </w:pPr>
      <w:rPr>
        <w:rFonts w:hint="default"/>
      </w:rPr>
    </w:lvl>
    <w:lvl w:ilvl="1" w:tplc="C2BC4E82" w:tentative="1">
      <w:start w:val="1"/>
      <w:numFmt w:val="lowerLetter"/>
      <w:lvlText w:val="%2."/>
      <w:lvlJc w:val="left"/>
      <w:pPr>
        <w:ind w:left="1440" w:hanging="360"/>
      </w:pPr>
    </w:lvl>
    <w:lvl w:ilvl="2" w:tplc="3F9473BC" w:tentative="1">
      <w:start w:val="1"/>
      <w:numFmt w:val="lowerRoman"/>
      <w:lvlText w:val="%3."/>
      <w:lvlJc w:val="right"/>
      <w:pPr>
        <w:ind w:left="2160" w:hanging="180"/>
      </w:pPr>
    </w:lvl>
    <w:lvl w:ilvl="3" w:tplc="5E1E20DE" w:tentative="1">
      <w:start w:val="1"/>
      <w:numFmt w:val="decimal"/>
      <w:lvlText w:val="%4."/>
      <w:lvlJc w:val="left"/>
      <w:pPr>
        <w:ind w:left="2880" w:hanging="360"/>
      </w:pPr>
    </w:lvl>
    <w:lvl w:ilvl="4" w:tplc="695C690E" w:tentative="1">
      <w:start w:val="1"/>
      <w:numFmt w:val="lowerLetter"/>
      <w:lvlText w:val="%5."/>
      <w:lvlJc w:val="left"/>
      <w:pPr>
        <w:ind w:left="3600" w:hanging="360"/>
      </w:pPr>
    </w:lvl>
    <w:lvl w:ilvl="5" w:tplc="B5E0DB44" w:tentative="1">
      <w:start w:val="1"/>
      <w:numFmt w:val="lowerRoman"/>
      <w:lvlText w:val="%6."/>
      <w:lvlJc w:val="right"/>
      <w:pPr>
        <w:ind w:left="4320" w:hanging="180"/>
      </w:pPr>
    </w:lvl>
    <w:lvl w:ilvl="6" w:tplc="48CC1674" w:tentative="1">
      <w:start w:val="1"/>
      <w:numFmt w:val="decimal"/>
      <w:lvlText w:val="%7."/>
      <w:lvlJc w:val="left"/>
      <w:pPr>
        <w:ind w:left="5040" w:hanging="360"/>
      </w:pPr>
    </w:lvl>
    <w:lvl w:ilvl="7" w:tplc="D020F67E" w:tentative="1">
      <w:start w:val="1"/>
      <w:numFmt w:val="lowerLetter"/>
      <w:lvlText w:val="%8."/>
      <w:lvlJc w:val="left"/>
      <w:pPr>
        <w:ind w:left="5760" w:hanging="360"/>
      </w:pPr>
    </w:lvl>
    <w:lvl w:ilvl="8" w:tplc="01A2E030" w:tentative="1">
      <w:start w:val="1"/>
      <w:numFmt w:val="lowerRoman"/>
      <w:lvlText w:val="%9."/>
      <w:lvlJc w:val="right"/>
      <w:pPr>
        <w:ind w:left="6480" w:hanging="180"/>
      </w:pPr>
    </w:lvl>
  </w:abstractNum>
  <w:abstractNum w:abstractNumId="13">
    <w:nsid w:val="43043668"/>
    <w:multiLevelType w:val="hybridMultilevel"/>
    <w:tmpl w:val="F1B0956C"/>
    <w:lvl w:ilvl="0" w:tplc="09B024E0">
      <w:start w:val="1"/>
      <w:numFmt w:val="bullet"/>
      <w:lvlText w:val=""/>
      <w:lvlJc w:val="left"/>
      <w:pPr>
        <w:ind w:left="720" w:hanging="360"/>
      </w:pPr>
      <w:rPr>
        <w:rFonts w:ascii="Symbol" w:hAnsi="Symbol" w:hint="default"/>
      </w:rPr>
    </w:lvl>
    <w:lvl w:ilvl="1" w:tplc="F75402B6" w:tentative="1">
      <w:start w:val="1"/>
      <w:numFmt w:val="bullet"/>
      <w:lvlText w:val="o"/>
      <w:lvlJc w:val="left"/>
      <w:pPr>
        <w:ind w:left="1440" w:hanging="360"/>
      </w:pPr>
      <w:rPr>
        <w:rFonts w:ascii="Courier New" w:hAnsi="Courier New" w:cs="Courier New" w:hint="default"/>
      </w:rPr>
    </w:lvl>
    <w:lvl w:ilvl="2" w:tplc="4CE2025E" w:tentative="1">
      <w:start w:val="1"/>
      <w:numFmt w:val="bullet"/>
      <w:lvlText w:val=""/>
      <w:lvlJc w:val="left"/>
      <w:pPr>
        <w:ind w:left="2160" w:hanging="360"/>
      </w:pPr>
      <w:rPr>
        <w:rFonts w:ascii="Wingdings" w:hAnsi="Wingdings" w:hint="default"/>
      </w:rPr>
    </w:lvl>
    <w:lvl w:ilvl="3" w:tplc="4B740BA8" w:tentative="1">
      <w:start w:val="1"/>
      <w:numFmt w:val="bullet"/>
      <w:lvlText w:val=""/>
      <w:lvlJc w:val="left"/>
      <w:pPr>
        <w:ind w:left="2880" w:hanging="360"/>
      </w:pPr>
      <w:rPr>
        <w:rFonts w:ascii="Symbol" w:hAnsi="Symbol" w:hint="default"/>
      </w:rPr>
    </w:lvl>
    <w:lvl w:ilvl="4" w:tplc="A59E2AC6" w:tentative="1">
      <w:start w:val="1"/>
      <w:numFmt w:val="bullet"/>
      <w:lvlText w:val="o"/>
      <w:lvlJc w:val="left"/>
      <w:pPr>
        <w:ind w:left="3600" w:hanging="360"/>
      </w:pPr>
      <w:rPr>
        <w:rFonts w:ascii="Courier New" w:hAnsi="Courier New" w:cs="Courier New" w:hint="default"/>
      </w:rPr>
    </w:lvl>
    <w:lvl w:ilvl="5" w:tplc="42AE7D64" w:tentative="1">
      <w:start w:val="1"/>
      <w:numFmt w:val="bullet"/>
      <w:lvlText w:val=""/>
      <w:lvlJc w:val="left"/>
      <w:pPr>
        <w:ind w:left="4320" w:hanging="360"/>
      </w:pPr>
      <w:rPr>
        <w:rFonts w:ascii="Wingdings" w:hAnsi="Wingdings" w:hint="default"/>
      </w:rPr>
    </w:lvl>
    <w:lvl w:ilvl="6" w:tplc="DCC2C20A" w:tentative="1">
      <w:start w:val="1"/>
      <w:numFmt w:val="bullet"/>
      <w:lvlText w:val=""/>
      <w:lvlJc w:val="left"/>
      <w:pPr>
        <w:ind w:left="5040" w:hanging="360"/>
      </w:pPr>
      <w:rPr>
        <w:rFonts w:ascii="Symbol" w:hAnsi="Symbol" w:hint="default"/>
      </w:rPr>
    </w:lvl>
    <w:lvl w:ilvl="7" w:tplc="7EF611C0" w:tentative="1">
      <w:start w:val="1"/>
      <w:numFmt w:val="bullet"/>
      <w:lvlText w:val="o"/>
      <w:lvlJc w:val="left"/>
      <w:pPr>
        <w:ind w:left="5760" w:hanging="360"/>
      </w:pPr>
      <w:rPr>
        <w:rFonts w:ascii="Courier New" w:hAnsi="Courier New" w:cs="Courier New" w:hint="default"/>
      </w:rPr>
    </w:lvl>
    <w:lvl w:ilvl="8" w:tplc="77BABB8C" w:tentative="1">
      <w:start w:val="1"/>
      <w:numFmt w:val="bullet"/>
      <w:lvlText w:val=""/>
      <w:lvlJc w:val="left"/>
      <w:pPr>
        <w:ind w:left="6480" w:hanging="360"/>
      </w:pPr>
      <w:rPr>
        <w:rFonts w:ascii="Wingdings" w:hAnsi="Wingdings" w:hint="default"/>
      </w:rPr>
    </w:lvl>
  </w:abstractNum>
  <w:abstractNum w:abstractNumId="14">
    <w:nsid w:val="438D30BE"/>
    <w:multiLevelType w:val="multilevel"/>
    <w:tmpl w:val="69429C2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4F4F1D"/>
    <w:multiLevelType w:val="hybridMultilevel"/>
    <w:tmpl w:val="C9460F5A"/>
    <w:lvl w:ilvl="0" w:tplc="955A4B3E">
      <w:start w:val="1"/>
      <w:numFmt w:val="bullet"/>
      <w:lvlText w:val=""/>
      <w:lvlJc w:val="left"/>
      <w:pPr>
        <w:tabs>
          <w:tab w:val="num" w:pos="1428"/>
        </w:tabs>
        <w:ind w:left="1428" w:hanging="360"/>
      </w:pPr>
      <w:rPr>
        <w:rFonts w:ascii="Symbol" w:hAnsi="Symbol" w:hint="default"/>
      </w:rPr>
    </w:lvl>
    <w:lvl w:ilvl="1" w:tplc="F4806CCA" w:tentative="1">
      <w:start w:val="1"/>
      <w:numFmt w:val="bullet"/>
      <w:lvlText w:val="o"/>
      <w:lvlJc w:val="left"/>
      <w:pPr>
        <w:tabs>
          <w:tab w:val="num" w:pos="2148"/>
        </w:tabs>
        <w:ind w:left="2148" w:hanging="360"/>
      </w:pPr>
      <w:rPr>
        <w:rFonts w:ascii="Courier New" w:hAnsi="Courier New" w:hint="default"/>
      </w:rPr>
    </w:lvl>
    <w:lvl w:ilvl="2" w:tplc="E36A1C6E" w:tentative="1">
      <w:start w:val="1"/>
      <w:numFmt w:val="bullet"/>
      <w:lvlText w:val=""/>
      <w:lvlJc w:val="left"/>
      <w:pPr>
        <w:tabs>
          <w:tab w:val="num" w:pos="2868"/>
        </w:tabs>
        <w:ind w:left="2868" w:hanging="360"/>
      </w:pPr>
      <w:rPr>
        <w:rFonts w:ascii="Wingdings" w:hAnsi="Wingdings" w:hint="default"/>
      </w:rPr>
    </w:lvl>
    <w:lvl w:ilvl="3" w:tplc="11B81D22" w:tentative="1">
      <w:start w:val="1"/>
      <w:numFmt w:val="bullet"/>
      <w:lvlText w:val=""/>
      <w:lvlJc w:val="left"/>
      <w:pPr>
        <w:tabs>
          <w:tab w:val="num" w:pos="3588"/>
        </w:tabs>
        <w:ind w:left="3588" w:hanging="360"/>
      </w:pPr>
      <w:rPr>
        <w:rFonts w:ascii="Symbol" w:hAnsi="Symbol" w:hint="default"/>
      </w:rPr>
    </w:lvl>
    <w:lvl w:ilvl="4" w:tplc="F9FCFDFC" w:tentative="1">
      <w:start w:val="1"/>
      <w:numFmt w:val="bullet"/>
      <w:lvlText w:val="o"/>
      <w:lvlJc w:val="left"/>
      <w:pPr>
        <w:tabs>
          <w:tab w:val="num" w:pos="4308"/>
        </w:tabs>
        <w:ind w:left="4308" w:hanging="360"/>
      </w:pPr>
      <w:rPr>
        <w:rFonts w:ascii="Courier New" w:hAnsi="Courier New" w:hint="default"/>
      </w:rPr>
    </w:lvl>
    <w:lvl w:ilvl="5" w:tplc="41B41A3E" w:tentative="1">
      <w:start w:val="1"/>
      <w:numFmt w:val="bullet"/>
      <w:lvlText w:val=""/>
      <w:lvlJc w:val="left"/>
      <w:pPr>
        <w:tabs>
          <w:tab w:val="num" w:pos="5028"/>
        </w:tabs>
        <w:ind w:left="5028" w:hanging="360"/>
      </w:pPr>
      <w:rPr>
        <w:rFonts w:ascii="Wingdings" w:hAnsi="Wingdings" w:hint="default"/>
      </w:rPr>
    </w:lvl>
    <w:lvl w:ilvl="6" w:tplc="005E5B76" w:tentative="1">
      <w:start w:val="1"/>
      <w:numFmt w:val="bullet"/>
      <w:lvlText w:val=""/>
      <w:lvlJc w:val="left"/>
      <w:pPr>
        <w:tabs>
          <w:tab w:val="num" w:pos="5748"/>
        </w:tabs>
        <w:ind w:left="5748" w:hanging="360"/>
      </w:pPr>
      <w:rPr>
        <w:rFonts w:ascii="Symbol" w:hAnsi="Symbol" w:hint="default"/>
      </w:rPr>
    </w:lvl>
    <w:lvl w:ilvl="7" w:tplc="36B4E83E" w:tentative="1">
      <w:start w:val="1"/>
      <w:numFmt w:val="bullet"/>
      <w:lvlText w:val="o"/>
      <w:lvlJc w:val="left"/>
      <w:pPr>
        <w:tabs>
          <w:tab w:val="num" w:pos="6468"/>
        </w:tabs>
        <w:ind w:left="6468" w:hanging="360"/>
      </w:pPr>
      <w:rPr>
        <w:rFonts w:ascii="Courier New" w:hAnsi="Courier New" w:hint="default"/>
      </w:rPr>
    </w:lvl>
    <w:lvl w:ilvl="8" w:tplc="14986F08" w:tentative="1">
      <w:start w:val="1"/>
      <w:numFmt w:val="bullet"/>
      <w:lvlText w:val=""/>
      <w:lvlJc w:val="left"/>
      <w:pPr>
        <w:tabs>
          <w:tab w:val="num" w:pos="7188"/>
        </w:tabs>
        <w:ind w:left="7188" w:hanging="360"/>
      </w:pPr>
      <w:rPr>
        <w:rFonts w:ascii="Wingdings" w:hAnsi="Wingdings" w:hint="default"/>
      </w:rPr>
    </w:lvl>
  </w:abstractNum>
  <w:abstractNum w:abstractNumId="16">
    <w:nsid w:val="44E140C5"/>
    <w:multiLevelType w:val="multilevel"/>
    <w:tmpl w:val="F3909A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B71B3F"/>
    <w:multiLevelType w:val="hybridMultilevel"/>
    <w:tmpl w:val="D9B0D49E"/>
    <w:lvl w:ilvl="0" w:tplc="7ABC1BA6">
      <w:start w:val="1"/>
      <w:numFmt w:val="bullet"/>
      <w:lvlText w:val=""/>
      <w:lvlJc w:val="left"/>
      <w:pPr>
        <w:ind w:left="1344" w:hanging="360"/>
      </w:pPr>
      <w:rPr>
        <w:rFonts w:ascii="Symbol" w:hAnsi="Symbol" w:hint="default"/>
      </w:rPr>
    </w:lvl>
    <w:lvl w:ilvl="1" w:tplc="28E069A2" w:tentative="1">
      <w:start w:val="1"/>
      <w:numFmt w:val="bullet"/>
      <w:lvlText w:val="o"/>
      <w:lvlJc w:val="left"/>
      <w:pPr>
        <w:ind w:left="2064" w:hanging="360"/>
      </w:pPr>
      <w:rPr>
        <w:rFonts w:ascii="Courier New" w:hAnsi="Courier New" w:cs="Courier New" w:hint="default"/>
      </w:rPr>
    </w:lvl>
    <w:lvl w:ilvl="2" w:tplc="EB20B3EA" w:tentative="1">
      <w:start w:val="1"/>
      <w:numFmt w:val="bullet"/>
      <w:lvlText w:val=""/>
      <w:lvlJc w:val="left"/>
      <w:pPr>
        <w:ind w:left="2784" w:hanging="360"/>
      </w:pPr>
      <w:rPr>
        <w:rFonts w:ascii="Wingdings" w:hAnsi="Wingdings" w:hint="default"/>
      </w:rPr>
    </w:lvl>
    <w:lvl w:ilvl="3" w:tplc="BCE8A42A" w:tentative="1">
      <w:start w:val="1"/>
      <w:numFmt w:val="bullet"/>
      <w:lvlText w:val=""/>
      <w:lvlJc w:val="left"/>
      <w:pPr>
        <w:ind w:left="3504" w:hanging="360"/>
      </w:pPr>
      <w:rPr>
        <w:rFonts w:ascii="Symbol" w:hAnsi="Symbol" w:hint="default"/>
      </w:rPr>
    </w:lvl>
    <w:lvl w:ilvl="4" w:tplc="83A4A66C" w:tentative="1">
      <w:start w:val="1"/>
      <w:numFmt w:val="bullet"/>
      <w:lvlText w:val="o"/>
      <w:lvlJc w:val="left"/>
      <w:pPr>
        <w:ind w:left="4224" w:hanging="360"/>
      </w:pPr>
      <w:rPr>
        <w:rFonts w:ascii="Courier New" w:hAnsi="Courier New" w:cs="Courier New" w:hint="default"/>
      </w:rPr>
    </w:lvl>
    <w:lvl w:ilvl="5" w:tplc="3174C092" w:tentative="1">
      <w:start w:val="1"/>
      <w:numFmt w:val="bullet"/>
      <w:lvlText w:val=""/>
      <w:lvlJc w:val="left"/>
      <w:pPr>
        <w:ind w:left="4944" w:hanging="360"/>
      </w:pPr>
      <w:rPr>
        <w:rFonts w:ascii="Wingdings" w:hAnsi="Wingdings" w:hint="default"/>
      </w:rPr>
    </w:lvl>
    <w:lvl w:ilvl="6" w:tplc="3C18C76E" w:tentative="1">
      <w:start w:val="1"/>
      <w:numFmt w:val="bullet"/>
      <w:lvlText w:val=""/>
      <w:lvlJc w:val="left"/>
      <w:pPr>
        <w:ind w:left="5664" w:hanging="360"/>
      </w:pPr>
      <w:rPr>
        <w:rFonts w:ascii="Symbol" w:hAnsi="Symbol" w:hint="default"/>
      </w:rPr>
    </w:lvl>
    <w:lvl w:ilvl="7" w:tplc="73CCF958" w:tentative="1">
      <w:start w:val="1"/>
      <w:numFmt w:val="bullet"/>
      <w:lvlText w:val="o"/>
      <w:lvlJc w:val="left"/>
      <w:pPr>
        <w:ind w:left="6384" w:hanging="360"/>
      </w:pPr>
      <w:rPr>
        <w:rFonts w:ascii="Courier New" w:hAnsi="Courier New" w:cs="Courier New" w:hint="default"/>
      </w:rPr>
    </w:lvl>
    <w:lvl w:ilvl="8" w:tplc="51DCE18A" w:tentative="1">
      <w:start w:val="1"/>
      <w:numFmt w:val="bullet"/>
      <w:lvlText w:val=""/>
      <w:lvlJc w:val="left"/>
      <w:pPr>
        <w:ind w:left="7104" w:hanging="360"/>
      </w:pPr>
      <w:rPr>
        <w:rFonts w:ascii="Wingdings" w:hAnsi="Wingdings" w:hint="default"/>
      </w:rPr>
    </w:lvl>
  </w:abstractNum>
  <w:abstractNum w:abstractNumId="18">
    <w:nsid w:val="4E031AFB"/>
    <w:multiLevelType w:val="hybridMultilevel"/>
    <w:tmpl w:val="5766413E"/>
    <w:lvl w:ilvl="0" w:tplc="56CE819E">
      <w:start w:val="1"/>
      <w:numFmt w:val="upperLetter"/>
      <w:lvlText w:val="%1."/>
      <w:lvlJc w:val="left"/>
      <w:pPr>
        <w:ind w:left="720" w:hanging="360"/>
      </w:pPr>
      <w:rPr>
        <w:rFonts w:hint="default"/>
      </w:rPr>
    </w:lvl>
    <w:lvl w:ilvl="1" w:tplc="EBC2F356" w:tentative="1">
      <w:start w:val="1"/>
      <w:numFmt w:val="lowerLetter"/>
      <w:lvlText w:val="%2."/>
      <w:lvlJc w:val="left"/>
      <w:pPr>
        <w:ind w:left="1440" w:hanging="360"/>
      </w:pPr>
    </w:lvl>
    <w:lvl w:ilvl="2" w:tplc="DDC8D300" w:tentative="1">
      <w:start w:val="1"/>
      <w:numFmt w:val="lowerRoman"/>
      <w:lvlText w:val="%3."/>
      <w:lvlJc w:val="right"/>
      <w:pPr>
        <w:ind w:left="2160" w:hanging="180"/>
      </w:pPr>
    </w:lvl>
    <w:lvl w:ilvl="3" w:tplc="4E9E9280" w:tentative="1">
      <w:start w:val="1"/>
      <w:numFmt w:val="decimal"/>
      <w:lvlText w:val="%4."/>
      <w:lvlJc w:val="left"/>
      <w:pPr>
        <w:ind w:left="2880" w:hanging="360"/>
      </w:pPr>
    </w:lvl>
    <w:lvl w:ilvl="4" w:tplc="D9E60BA0" w:tentative="1">
      <w:start w:val="1"/>
      <w:numFmt w:val="lowerLetter"/>
      <w:lvlText w:val="%5."/>
      <w:lvlJc w:val="left"/>
      <w:pPr>
        <w:ind w:left="3600" w:hanging="360"/>
      </w:pPr>
    </w:lvl>
    <w:lvl w:ilvl="5" w:tplc="79064548" w:tentative="1">
      <w:start w:val="1"/>
      <w:numFmt w:val="lowerRoman"/>
      <w:lvlText w:val="%6."/>
      <w:lvlJc w:val="right"/>
      <w:pPr>
        <w:ind w:left="4320" w:hanging="180"/>
      </w:pPr>
    </w:lvl>
    <w:lvl w:ilvl="6" w:tplc="464AF9E2" w:tentative="1">
      <w:start w:val="1"/>
      <w:numFmt w:val="decimal"/>
      <w:lvlText w:val="%7."/>
      <w:lvlJc w:val="left"/>
      <w:pPr>
        <w:ind w:left="5040" w:hanging="360"/>
      </w:pPr>
    </w:lvl>
    <w:lvl w:ilvl="7" w:tplc="1A522A48" w:tentative="1">
      <w:start w:val="1"/>
      <w:numFmt w:val="lowerLetter"/>
      <w:lvlText w:val="%8."/>
      <w:lvlJc w:val="left"/>
      <w:pPr>
        <w:ind w:left="5760" w:hanging="360"/>
      </w:pPr>
    </w:lvl>
    <w:lvl w:ilvl="8" w:tplc="673495FE" w:tentative="1">
      <w:start w:val="1"/>
      <w:numFmt w:val="lowerRoman"/>
      <w:lvlText w:val="%9."/>
      <w:lvlJc w:val="right"/>
      <w:pPr>
        <w:ind w:left="6480" w:hanging="180"/>
      </w:pPr>
    </w:lvl>
  </w:abstractNum>
  <w:abstractNum w:abstractNumId="19">
    <w:nsid w:val="5AE425EB"/>
    <w:multiLevelType w:val="hybridMultilevel"/>
    <w:tmpl w:val="B0A2EA6A"/>
    <w:lvl w:ilvl="0" w:tplc="C2EED290">
      <w:start w:val="1"/>
      <w:numFmt w:val="upperLetter"/>
      <w:lvlText w:val="%1."/>
      <w:lvlJc w:val="left"/>
      <w:pPr>
        <w:ind w:left="1080" w:hanging="360"/>
      </w:pPr>
      <w:rPr>
        <w:rFonts w:hint="default"/>
      </w:rPr>
    </w:lvl>
    <w:lvl w:ilvl="1" w:tplc="854E86DA" w:tentative="1">
      <w:start w:val="1"/>
      <w:numFmt w:val="lowerLetter"/>
      <w:lvlText w:val="%2."/>
      <w:lvlJc w:val="left"/>
      <w:pPr>
        <w:ind w:left="1800" w:hanging="360"/>
      </w:pPr>
    </w:lvl>
    <w:lvl w:ilvl="2" w:tplc="E14EF21C" w:tentative="1">
      <w:start w:val="1"/>
      <w:numFmt w:val="lowerRoman"/>
      <w:lvlText w:val="%3."/>
      <w:lvlJc w:val="right"/>
      <w:pPr>
        <w:ind w:left="2520" w:hanging="180"/>
      </w:pPr>
    </w:lvl>
    <w:lvl w:ilvl="3" w:tplc="D450B6E4" w:tentative="1">
      <w:start w:val="1"/>
      <w:numFmt w:val="decimal"/>
      <w:lvlText w:val="%4."/>
      <w:lvlJc w:val="left"/>
      <w:pPr>
        <w:ind w:left="3240" w:hanging="360"/>
      </w:pPr>
    </w:lvl>
    <w:lvl w:ilvl="4" w:tplc="BC20CF46" w:tentative="1">
      <w:start w:val="1"/>
      <w:numFmt w:val="lowerLetter"/>
      <w:lvlText w:val="%5."/>
      <w:lvlJc w:val="left"/>
      <w:pPr>
        <w:ind w:left="3960" w:hanging="360"/>
      </w:pPr>
    </w:lvl>
    <w:lvl w:ilvl="5" w:tplc="4E462272" w:tentative="1">
      <w:start w:val="1"/>
      <w:numFmt w:val="lowerRoman"/>
      <w:lvlText w:val="%6."/>
      <w:lvlJc w:val="right"/>
      <w:pPr>
        <w:ind w:left="4680" w:hanging="180"/>
      </w:pPr>
    </w:lvl>
    <w:lvl w:ilvl="6" w:tplc="DA1ABF24" w:tentative="1">
      <w:start w:val="1"/>
      <w:numFmt w:val="decimal"/>
      <w:lvlText w:val="%7."/>
      <w:lvlJc w:val="left"/>
      <w:pPr>
        <w:ind w:left="5400" w:hanging="360"/>
      </w:pPr>
    </w:lvl>
    <w:lvl w:ilvl="7" w:tplc="5EB0E01C" w:tentative="1">
      <w:start w:val="1"/>
      <w:numFmt w:val="lowerLetter"/>
      <w:lvlText w:val="%8."/>
      <w:lvlJc w:val="left"/>
      <w:pPr>
        <w:ind w:left="6120" w:hanging="360"/>
      </w:pPr>
    </w:lvl>
    <w:lvl w:ilvl="8" w:tplc="1B38B270" w:tentative="1">
      <w:start w:val="1"/>
      <w:numFmt w:val="lowerRoman"/>
      <w:lvlText w:val="%9."/>
      <w:lvlJc w:val="right"/>
      <w:pPr>
        <w:ind w:left="6840" w:hanging="180"/>
      </w:pPr>
    </w:lvl>
  </w:abstractNum>
  <w:abstractNum w:abstractNumId="20">
    <w:nsid w:val="5C817832"/>
    <w:multiLevelType w:val="hybridMultilevel"/>
    <w:tmpl w:val="54FE14DA"/>
    <w:lvl w:ilvl="0" w:tplc="B7083436">
      <w:start w:val="1"/>
      <w:numFmt w:val="decimal"/>
      <w:lvlText w:val="%1."/>
      <w:lvlJc w:val="left"/>
      <w:pPr>
        <w:ind w:left="720" w:hanging="360"/>
      </w:pPr>
      <w:rPr>
        <w:rFonts w:hint="default"/>
      </w:rPr>
    </w:lvl>
    <w:lvl w:ilvl="1" w:tplc="8618C19E" w:tentative="1">
      <w:start w:val="1"/>
      <w:numFmt w:val="lowerLetter"/>
      <w:lvlText w:val="%2."/>
      <w:lvlJc w:val="left"/>
      <w:pPr>
        <w:ind w:left="1440" w:hanging="360"/>
      </w:pPr>
    </w:lvl>
    <w:lvl w:ilvl="2" w:tplc="5BDA124A" w:tentative="1">
      <w:start w:val="1"/>
      <w:numFmt w:val="lowerRoman"/>
      <w:lvlText w:val="%3."/>
      <w:lvlJc w:val="right"/>
      <w:pPr>
        <w:ind w:left="2160" w:hanging="180"/>
      </w:pPr>
    </w:lvl>
    <w:lvl w:ilvl="3" w:tplc="F66C5142" w:tentative="1">
      <w:start w:val="1"/>
      <w:numFmt w:val="decimal"/>
      <w:lvlText w:val="%4."/>
      <w:lvlJc w:val="left"/>
      <w:pPr>
        <w:ind w:left="2880" w:hanging="360"/>
      </w:pPr>
    </w:lvl>
    <w:lvl w:ilvl="4" w:tplc="A5007482" w:tentative="1">
      <w:start w:val="1"/>
      <w:numFmt w:val="lowerLetter"/>
      <w:lvlText w:val="%5."/>
      <w:lvlJc w:val="left"/>
      <w:pPr>
        <w:ind w:left="3600" w:hanging="360"/>
      </w:pPr>
    </w:lvl>
    <w:lvl w:ilvl="5" w:tplc="39C82264" w:tentative="1">
      <w:start w:val="1"/>
      <w:numFmt w:val="lowerRoman"/>
      <w:lvlText w:val="%6."/>
      <w:lvlJc w:val="right"/>
      <w:pPr>
        <w:ind w:left="4320" w:hanging="180"/>
      </w:pPr>
    </w:lvl>
    <w:lvl w:ilvl="6" w:tplc="E146F8AC" w:tentative="1">
      <w:start w:val="1"/>
      <w:numFmt w:val="decimal"/>
      <w:lvlText w:val="%7."/>
      <w:lvlJc w:val="left"/>
      <w:pPr>
        <w:ind w:left="5040" w:hanging="360"/>
      </w:pPr>
    </w:lvl>
    <w:lvl w:ilvl="7" w:tplc="9A265002" w:tentative="1">
      <w:start w:val="1"/>
      <w:numFmt w:val="lowerLetter"/>
      <w:lvlText w:val="%8."/>
      <w:lvlJc w:val="left"/>
      <w:pPr>
        <w:ind w:left="5760" w:hanging="360"/>
      </w:pPr>
    </w:lvl>
    <w:lvl w:ilvl="8" w:tplc="ACF02832" w:tentative="1">
      <w:start w:val="1"/>
      <w:numFmt w:val="lowerRoman"/>
      <w:lvlText w:val="%9."/>
      <w:lvlJc w:val="right"/>
      <w:pPr>
        <w:ind w:left="6480" w:hanging="180"/>
      </w:pPr>
    </w:lvl>
  </w:abstractNum>
  <w:abstractNum w:abstractNumId="21">
    <w:nsid w:val="63101AD1"/>
    <w:multiLevelType w:val="hybridMultilevel"/>
    <w:tmpl w:val="1110E612"/>
    <w:lvl w:ilvl="0" w:tplc="31DE676C">
      <w:start w:val="1"/>
      <w:numFmt w:val="upperLetter"/>
      <w:lvlText w:val="%1."/>
      <w:lvlJc w:val="left"/>
      <w:pPr>
        <w:ind w:left="1080" w:hanging="360"/>
      </w:pPr>
      <w:rPr>
        <w:rFonts w:hint="default"/>
      </w:rPr>
    </w:lvl>
    <w:lvl w:ilvl="1" w:tplc="2A38351E" w:tentative="1">
      <w:start w:val="1"/>
      <w:numFmt w:val="lowerLetter"/>
      <w:lvlText w:val="%2."/>
      <w:lvlJc w:val="left"/>
      <w:pPr>
        <w:ind w:left="1800" w:hanging="360"/>
      </w:pPr>
    </w:lvl>
    <w:lvl w:ilvl="2" w:tplc="15FE01F2" w:tentative="1">
      <w:start w:val="1"/>
      <w:numFmt w:val="lowerRoman"/>
      <w:lvlText w:val="%3."/>
      <w:lvlJc w:val="right"/>
      <w:pPr>
        <w:ind w:left="2520" w:hanging="180"/>
      </w:pPr>
    </w:lvl>
    <w:lvl w:ilvl="3" w:tplc="E58835EA" w:tentative="1">
      <w:start w:val="1"/>
      <w:numFmt w:val="decimal"/>
      <w:lvlText w:val="%4."/>
      <w:lvlJc w:val="left"/>
      <w:pPr>
        <w:ind w:left="3240" w:hanging="360"/>
      </w:pPr>
    </w:lvl>
    <w:lvl w:ilvl="4" w:tplc="DE98E662" w:tentative="1">
      <w:start w:val="1"/>
      <w:numFmt w:val="lowerLetter"/>
      <w:lvlText w:val="%5."/>
      <w:lvlJc w:val="left"/>
      <w:pPr>
        <w:ind w:left="3960" w:hanging="360"/>
      </w:pPr>
    </w:lvl>
    <w:lvl w:ilvl="5" w:tplc="ED5EEFE0" w:tentative="1">
      <w:start w:val="1"/>
      <w:numFmt w:val="lowerRoman"/>
      <w:lvlText w:val="%6."/>
      <w:lvlJc w:val="right"/>
      <w:pPr>
        <w:ind w:left="4680" w:hanging="180"/>
      </w:pPr>
    </w:lvl>
    <w:lvl w:ilvl="6" w:tplc="12E40548" w:tentative="1">
      <w:start w:val="1"/>
      <w:numFmt w:val="decimal"/>
      <w:lvlText w:val="%7."/>
      <w:lvlJc w:val="left"/>
      <w:pPr>
        <w:ind w:left="5400" w:hanging="360"/>
      </w:pPr>
    </w:lvl>
    <w:lvl w:ilvl="7" w:tplc="E4C64724" w:tentative="1">
      <w:start w:val="1"/>
      <w:numFmt w:val="lowerLetter"/>
      <w:lvlText w:val="%8."/>
      <w:lvlJc w:val="left"/>
      <w:pPr>
        <w:ind w:left="6120" w:hanging="360"/>
      </w:pPr>
    </w:lvl>
    <w:lvl w:ilvl="8" w:tplc="AE14A0EE" w:tentative="1">
      <w:start w:val="1"/>
      <w:numFmt w:val="lowerRoman"/>
      <w:lvlText w:val="%9."/>
      <w:lvlJc w:val="right"/>
      <w:pPr>
        <w:ind w:left="6840" w:hanging="180"/>
      </w:pPr>
    </w:lvl>
  </w:abstractNum>
  <w:abstractNum w:abstractNumId="22">
    <w:nsid w:val="63B67A1E"/>
    <w:multiLevelType w:val="hybridMultilevel"/>
    <w:tmpl w:val="A1F23C6A"/>
    <w:lvl w:ilvl="0" w:tplc="5A3C3A30">
      <w:start w:val="1"/>
      <w:numFmt w:val="decimal"/>
      <w:lvlText w:val="%1."/>
      <w:lvlJc w:val="left"/>
      <w:pPr>
        <w:tabs>
          <w:tab w:val="num" w:pos="720"/>
        </w:tabs>
        <w:ind w:left="720" w:hanging="360"/>
      </w:pPr>
      <w:rPr>
        <w:b/>
      </w:rPr>
    </w:lvl>
    <w:lvl w:ilvl="1" w:tplc="97BA2DAE">
      <w:start w:val="1"/>
      <w:numFmt w:val="lowerLetter"/>
      <w:lvlText w:val="%2."/>
      <w:lvlJc w:val="left"/>
      <w:pPr>
        <w:tabs>
          <w:tab w:val="num" w:pos="1440"/>
        </w:tabs>
        <w:ind w:left="1440" w:hanging="360"/>
      </w:pPr>
    </w:lvl>
    <w:lvl w:ilvl="2" w:tplc="DB6C602C" w:tentative="1">
      <w:start w:val="1"/>
      <w:numFmt w:val="lowerRoman"/>
      <w:lvlText w:val="%3."/>
      <w:lvlJc w:val="right"/>
      <w:pPr>
        <w:tabs>
          <w:tab w:val="num" w:pos="2160"/>
        </w:tabs>
        <w:ind w:left="2160" w:hanging="180"/>
      </w:pPr>
    </w:lvl>
    <w:lvl w:ilvl="3" w:tplc="E0CEF620" w:tentative="1">
      <w:start w:val="1"/>
      <w:numFmt w:val="decimal"/>
      <w:lvlText w:val="%4."/>
      <w:lvlJc w:val="left"/>
      <w:pPr>
        <w:tabs>
          <w:tab w:val="num" w:pos="2880"/>
        </w:tabs>
        <w:ind w:left="2880" w:hanging="360"/>
      </w:pPr>
    </w:lvl>
    <w:lvl w:ilvl="4" w:tplc="D640FF76" w:tentative="1">
      <w:start w:val="1"/>
      <w:numFmt w:val="lowerLetter"/>
      <w:lvlText w:val="%5."/>
      <w:lvlJc w:val="left"/>
      <w:pPr>
        <w:tabs>
          <w:tab w:val="num" w:pos="3600"/>
        </w:tabs>
        <w:ind w:left="3600" w:hanging="360"/>
      </w:pPr>
    </w:lvl>
    <w:lvl w:ilvl="5" w:tplc="F560061C" w:tentative="1">
      <w:start w:val="1"/>
      <w:numFmt w:val="lowerRoman"/>
      <w:lvlText w:val="%6."/>
      <w:lvlJc w:val="right"/>
      <w:pPr>
        <w:tabs>
          <w:tab w:val="num" w:pos="4320"/>
        </w:tabs>
        <w:ind w:left="4320" w:hanging="180"/>
      </w:pPr>
    </w:lvl>
    <w:lvl w:ilvl="6" w:tplc="D6E004B8" w:tentative="1">
      <w:start w:val="1"/>
      <w:numFmt w:val="decimal"/>
      <w:lvlText w:val="%7."/>
      <w:lvlJc w:val="left"/>
      <w:pPr>
        <w:tabs>
          <w:tab w:val="num" w:pos="5040"/>
        </w:tabs>
        <w:ind w:left="5040" w:hanging="360"/>
      </w:pPr>
    </w:lvl>
    <w:lvl w:ilvl="7" w:tplc="894A5144" w:tentative="1">
      <w:start w:val="1"/>
      <w:numFmt w:val="lowerLetter"/>
      <w:lvlText w:val="%8."/>
      <w:lvlJc w:val="left"/>
      <w:pPr>
        <w:tabs>
          <w:tab w:val="num" w:pos="5760"/>
        </w:tabs>
        <w:ind w:left="5760" w:hanging="360"/>
      </w:pPr>
    </w:lvl>
    <w:lvl w:ilvl="8" w:tplc="FB28E0B4" w:tentative="1">
      <w:start w:val="1"/>
      <w:numFmt w:val="lowerRoman"/>
      <w:lvlText w:val="%9."/>
      <w:lvlJc w:val="right"/>
      <w:pPr>
        <w:tabs>
          <w:tab w:val="num" w:pos="6480"/>
        </w:tabs>
        <w:ind w:left="6480" w:hanging="180"/>
      </w:pPr>
    </w:lvl>
  </w:abstractNum>
  <w:abstractNum w:abstractNumId="23">
    <w:nsid w:val="675E5E1C"/>
    <w:multiLevelType w:val="multilevel"/>
    <w:tmpl w:val="E83CFBFC"/>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3F41630"/>
    <w:multiLevelType w:val="multilevel"/>
    <w:tmpl w:val="CC7686E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056B0F"/>
    <w:multiLevelType w:val="multilevel"/>
    <w:tmpl w:val="E0AA7FA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3234F6"/>
    <w:multiLevelType w:val="hybridMultilevel"/>
    <w:tmpl w:val="06CE507A"/>
    <w:lvl w:ilvl="0" w:tplc="96EC8484">
      <w:numFmt w:val="bullet"/>
      <w:lvlText w:val="-"/>
      <w:lvlJc w:val="left"/>
      <w:pPr>
        <w:tabs>
          <w:tab w:val="num" w:pos="1776"/>
        </w:tabs>
        <w:ind w:left="1776" w:hanging="360"/>
      </w:pPr>
      <w:rPr>
        <w:rFonts w:ascii="Times New Roman" w:eastAsia="Times New Roman" w:hAnsi="Times New Roman" w:cs="Times New Roman" w:hint="default"/>
      </w:rPr>
    </w:lvl>
    <w:lvl w:ilvl="1" w:tplc="326A7E6E" w:tentative="1">
      <w:start w:val="1"/>
      <w:numFmt w:val="bullet"/>
      <w:lvlText w:val="o"/>
      <w:lvlJc w:val="left"/>
      <w:pPr>
        <w:tabs>
          <w:tab w:val="num" w:pos="1440"/>
        </w:tabs>
        <w:ind w:left="1440" w:hanging="360"/>
      </w:pPr>
      <w:rPr>
        <w:rFonts w:ascii="Courier New" w:hAnsi="Courier New" w:hint="default"/>
      </w:rPr>
    </w:lvl>
    <w:lvl w:ilvl="2" w:tplc="A95EEF32" w:tentative="1">
      <w:start w:val="1"/>
      <w:numFmt w:val="bullet"/>
      <w:lvlText w:val=""/>
      <w:lvlJc w:val="left"/>
      <w:pPr>
        <w:tabs>
          <w:tab w:val="num" w:pos="2160"/>
        </w:tabs>
        <w:ind w:left="2160" w:hanging="360"/>
      </w:pPr>
      <w:rPr>
        <w:rFonts w:ascii="Wingdings" w:hAnsi="Wingdings" w:hint="default"/>
      </w:rPr>
    </w:lvl>
    <w:lvl w:ilvl="3" w:tplc="EDE40AB8" w:tentative="1">
      <w:start w:val="1"/>
      <w:numFmt w:val="bullet"/>
      <w:lvlText w:val=""/>
      <w:lvlJc w:val="left"/>
      <w:pPr>
        <w:tabs>
          <w:tab w:val="num" w:pos="2880"/>
        </w:tabs>
        <w:ind w:left="2880" w:hanging="360"/>
      </w:pPr>
      <w:rPr>
        <w:rFonts w:ascii="Symbol" w:hAnsi="Symbol" w:hint="default"/>
      </w:rPr>
    </w:lvl>
    <w:lvl w:ilvl="4" w:tplc="827C3BCC" w:tentative="1">
      <w:start w:val="1"/>
      <w:numFmt w:val="bullet"/>
      <w:lvlText w:val="o"/>
      <w:lvlJc w:val="left"/>
      <w:pPr>
        <w:tabs>
          <w:tab w:val="num" w:pos="3600"/>
        </w:tabs>
        <w:ind w:left="3600" w:hanging="360"/>
      </w:pPr>
      <w:rPr>
        <w:rFonts w:ascii="Courier New" w:hAnsi="Courier New" w:hint="default"/>
      </w:rPr>
    </w:lvl>
    <w:lvl w:ilvl="5" w:tplc="80D28DE0" w:tentative="1">
      <w:start w:val="1"/>
      <w:numFmt w:val="bullet"/>
      <w:lvlText w:val=""/>
      <w:lvlJc w:val="left"/>
      <w:pPr>
        <w:tabs>
          <w:tab w:val="num" w:pos="4320"/>
        </w:tabs>
        <w:ind w:left="4320" w:hanging="360"/>
      </w:pPr>
      <w:rPr>
        <w:rFonts w:ascii="Wingdings" w:hAnsi="Wingdings" w:hint="default"/>
      </w:rPr>
    </w:lvl>
    <w:lvl w:ilvl="6" w:tplc="4486190C" w:tentative="1">
      <w:start w:val="1"/>
      <w:numFmt w:val="bullet"/>
      <w:lvlText w:val=""/>
      <w:lvlJc w:val="left"/>
      <w:pPr>
        <w:tabs>
          <w:tab w:val="num" w:pos="5040"/>
        </w:tabs>
        <w:ind w:left="5040" w:hanging="360"/>
      </w:pPr>
      <w:rPr>
        <w:rFonts w:ascii="Symbol" w:hAnsi="Symbol" w:hint="default"/>
      </w:rPr>
    </w:lvl>
    <w:lvl w:ilvl="7" w:tplc="1F58E3B2" w:tentative="1">
      <w:start w:val="1"/>
      <w:numFmt w:val="bullet"/>
      <w:lvlText w:val="o"/>
      <w:lvlJc w:val="left"/>
      <w:pPr>
        <w:tabs>
          <w:tab w:val="num" w:pos="5760"/>
        </w:tabs>
        <w:ind w:left="5760" w:hanging="360"/>
      </w:pPr>
      <w:rPr>
        <w:rFonts w:ascii="Courier New" w:hAnsi="Courier New" w:hint="default"/>
      </w:rPr>
    </w:lvl>
    <w:lvl w:ilvl="8" w:tplc="A79C8458" w:tentative="1">
      <w:start w:val="1"/>
      <w:numFmt w:val="bullet"/>
      <w:lvlText w:val=""/>
      <w:lvlJc w:val="left"/>
      <w:pPr>
        <w:tabs>
          <w:tab w:val="num" w:pos="6480"/>
        </w:tabs>
        <w:ind w:left="6480" w:hanging="360"/>
      </w:pPr>
      <w:rPr>
        <w:rFonts w:ascii="Wingdings" w:hAnsi="Wingdings" w:hint="default"/>
      </w:rPr>
    </w:lvl>
  </w:abstractNum>
  <w:abstractNum w:abstractNumId="27">
    <w:nsid w:val="77D27C85"/>
    <w:multiLevelType w:val="multilevel"/>
    <w:tmpl w:val="8C7031B6"/>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79075B87"/>
    <w:multiLevelType w:val="hybridMultilevel"/>
    <w:tmpl w:val="2FFE7AF4"/>
    <w:lvl w:ilvl="0" w:tplc="4604944C">
      <w:start w:val="1"/>
      <w:numFmt w:val="bullet"/>
      <w:lvlText w:val=""/>
      <w:lvlJc w:val="left"/>
      <w:pPr>
        <w:ind w:left="720" w:hanging="360"/>
      </w:pPr>
      <w:rPr>
        <w:rFonts w:ascii="Symbol" w:hAnsi="Symbol" w:hint="default"/>
      </w:rPr>
    </w:lvl>
    <w:lvl w:ilvl="1" w:tplc="B68499CC" w:tentative="1">
      <w:start w:val="1"/>
      <w:numFmt w:val="bullet"/>
      <w:lvlText w:val="o"/>
      <w:lvlJc w:val="left"/>
      <w:pPr>
        <w:ind w:left="1440" w:hanging="360"/>
      </w:pPr>
      <w:rPr>
        <w:rFonts w:ascii="Courier New" w:hAnsi="Courier New" w:cs="Courier New" w:hint="default"/>
      </w:rPr>
    </w:lvl>
    <w:lvl w:ilvl="2" w:tplc="9850AF56" w:tentative="1">
      <w:start w:val="1"/>
      <w:numFmt w:val="bullet"/>
      <w:lvlText w:val=""/>
      <w:lvlJc w:val="left"/>
      <w:pPr>
        <w:ind w:left="2160" w:hanging="360"/>
      </w:pPr>
      <w:rPr>
        <w:rFonts w:ascii="Wingdings" w:hAnsi="Wingdings" w:hint="default"/>
      </w:rPr>
    </w:lvl>
    <w:lvl w:ilvl="3" w:tplc="FCDE54B6" w:tentative="1">
      <w:start w:val="1"/>
      <w:numFmt w:val="bullet"/>
      <w:lvlText w:val=""/>
      <w:lvlJc w:val="left"/>
      <w:pPr>
        <w:ind w:left="2880" w:hanging="360"/>
      </w:pPr>
      <w:rPr>
        <w:rFonts w:ascii="Symbol" w:hAnsi="Symbol" w:hint="default"/>
      </w:rPr>
    </w:lvl>
    <w:lvl w:ilvl="4" w:tplc="454A78FE" w:tentative="1">
      <w:start w:val="1"/>
      <w:numFmt w:val="bullet"/>
      <w:lvlText w:val="o"/>
      <w:lvlJc w:val="left"/>
      <w:pPr>
        <w:ind w:left="3600" w:hanging="360"/>
      </w:pPr>
      <w:rPr>
        <w:rFonts w:ascii="Courier New" w:hAnsi="Courier New" w:cs="Courier New" w:hint="default"/>
      </w:rPr>
    </w:lvl>
    <w:lvl w:ilvl="5" w:tplc="299C9138" w:tentative="1">
      <w:start w:val="1"/>
      <w:numFmt w:val="bullet"/>
      <w:lvlText w:val=""/>
      <w:lvlJc w:val="left"/>
      <w:pPr>
        <w:ind w:left="4320" w:hanging="360"/>
      </w:pPr>
      <w:rPr>
        <w:rFonts w:ascii="Wingdings" w:hAnsi="Wingdings" w:hint="default"/>
      </w:rPr>
    </w:lvl>
    <w:lvl w:ilvl="6" w:tplc="97A630CE" w:tentative="1">
      <w:start w:val="1"/>
      <w:numFmt w:val="bullet"/>
      <w:lvlText w:val=""/>
      <w:lvlJc w:val="left"/>
      <w:pPr>
        <w:ind w:left="5040" w:hanging="360"/>
      </w:pPr>
      <w:rPr>
        <w:rFonts w:ascii="Symbol" w:hAnsi="Symbol" w:hint="default"/>
      </w:rPr>
    </w:lvl>
    <w:lvl w:ilvl="7" w:tplc="DAC2BC30" w:tentative="1">
      <w:start w:val="1"/>
      <w:numFmt w:val="bullet"/>
      <w:lvlText w:val="o"/>
      <w:lvlJc w:val="left"/>
      <w:pPr>
        <w:ind w:left="5760" w:hanging="360"/>
      </w:pPr>
      <w:rPr>
        <w:rFonts w:ascii="Courier New" w:hAnsi="Courier New" w:cs="Courier New" w:hint="default"/>
      </w:rPr>
    </w:lvl>
    <w:lvl w:ilvl="8" w:tplc="F314FAEC" w:tentative="1">
      <w:start w:val="1"/>
      <w:numFmt w:val="bullet"/>
      <w:lvlText w:val=""/>
      <w:lvlJc w:val="left"/>
      <w:pPr>
        <w:ind w:left="6480" w:hanging="360"/>
      </w:pPr>
      <w:rPr>
        <w:rFonts w:ascii="Wingdings" w:hAnsi="Wingdings" w:hint="default"/>
      </w:rPr>
    </w:lvl>
  </w:abstractNum>
  <w:abstractNum w:abstractNumId="29">
    <w:nsid w:val="7AEF654B"/>
    <w:multiLevelType w:val="hybridMultilevel"/>
    <w:tmpl w:val="6DB058DC"/>
    <w:lvl w:ilvl="0" w:tplc="7130ACD6">
      <w:start w:val="1"/>
      <w:numFmt w:val="bullet"/>
      <w:lvlText w:val=""/>
      <w:lvlJc w:val="left"/>
      <w:pPr>
        <w:ind w:left="720" w:hanging="360"/>
      </w:pPr>
      <w:rPr>
        <w:rFonts w:ascii="Symbol" w:hAnsi="Symbol" w:hint="default"/>
      </w:rPr>
    </w:lvl>
    <w:lvl w:ilvl="1" w:tplc="27B817EA" w:tentative="1">
      <w:start w:val="1"/>
      <w:numFmt w:val="bullet"/>
      <w:lvlText w:val="o"/>
      <w:lvlJc w:val="left"/>
      <w:pPr>
        <w:ind w:left="1440" w:hanging="360"/>
      </w:pPr>
      <w:rPr>
        <w:rFonts w:ascii="Courier New" w:hAnsi="Courier New" w:cs="Courier New" w:hint="default"/>
      </w:rPr>
    </w:lvl>
    <w:lvl w:ilvl="2" w:tplc="C310AD86" w:tentative="1">
      <w:start w:val="1"/>
      <w:numFmt w:val="bullet"/>
      <w:lvlText w:val=""/>
      <w:lvlJc w:val="left"/>
      <w:pPr>
        <w:ind w:left="2160" w:hanging="360"/>
      </w:pPr>
      <w:rPr>
        <w:rFonts w:ascii="Wingdings" w:hAnsi="Wingdings" w:hint="default"/>
      </w:rPr>
    </w:lvl>
    <w:lvl w:ilvl="3" w:tplc="9A645682" w:tentative="1">
      <w:start w:val="1"/>
      <w:numFmt w:val="bullet"/>
      <w:lvlText w:val=""/>
      <w:lvlJc w:val="left"/>
      <w:pPr>
        <w:ind w:left="2880" w:hanging="360"/>
      </w:pPr>
      <w:rPr>
        <w:rFonts w:ascii="Symbol" w:hAnsi="Symbol" w:hint="default"/>
      </w:rPr>
    </w:lvl>
    <w:lvl w:ilvl="4" w:tplc="2324874A" w:tentative="1">
      <w:start w:val="1"/>
      <w:numFmt w:val="bullet"/>
      <w:lvlText w:val="o"/>
      <w:lvlJc w:val="left"/>
      <w:pPr>
        <w:ind w:left="3600" w:hanging="360"/>
      </w:pPr>
      <w:rPr>
        <w:rFonts w:ascii="Courier New" w:hAnsi="Courier New" w:cs="Courier New" w:hint="default"/>
      </w:rPr>
    </w:lvl>
    <w:lvl w:ilvl="5" w:tplc="87541956" w:tentative="1">
      <w:start w:val="1"/>
      <w:numFmt w:val="bullet"/>
      <w:lvlText w:val=""/>
      <w:lvlJc w:val="left"/>
      <w:pPr>
        <w:ind w:left="4320" w:hanging="360"/>
      </w:pPr>
      <w:rPr>
        <w:rFonts w:ascii="Wingdings" w:hAnsi="Wingdings" w:hint="default"/>
      </w:rPr>
    </w:lvl>
    <w:lvl w:ilvl="6" w:tplc="496AB51A" w:tentative="1">
      <w:start w:val="1"/>
      <w:numFmt w:val="bullet"/>
      <w:lvlText w:val=""/>
      <w:lvlJc w:val="left"/>
      <w:pPr>
        <w:ind w:left="5040" w:hanging="360"/>
      </w:pPr>
      <w:rPr>
        <w:rFonts w:ascii="Symbol" w:hAnsi="Symbol" w:hint="default"/>
      </w:rPr>
    </w:lvl>
    <w:lvl w:ilvl="7" w:tplc="2A1271AC" w:tentative="1">
      <w:start w:val="1"/>
      <w:numFmt w:val="bullet"/>
      <w:lvlText w:val="o"/>
      <w:lvlJc w:val="left"/>
      <w:pPr>
        <w:ind w:left="5760" w:hanging="360"/>
      </w:pPr>
      <w:rPr>
        <w:rFonts w:ascii="Courier New" w:hAnsi="Courier New" w:cs="Courier New" w:hint="default"/>
      </w:rPr>
    </w:lvl>
    <w:lvl w:ilvl="8" w:tplc="66AC3C06" w:tentative="1">
      <w:start w:val="1"/>
      <w:numFmt w:val="bullet"/>
      <w:lvlText w:val=""/>
      <w:lvlJc w:val="left"/>
      <w:pPr>
        <w:ind w:left="6480" w:hanging="360"/>
      </w:pPr>
      <w:rPr>
        <w:rFonts w:ascii="Wingdings" w:hAnsi="Wingdings" w:hint="default"/>
      </w:rPr>
    </w:lvl>
  </w:abstractNum>
  <w:abstractNum w:abstractNumId="30">
    <w:nsid w:val="7C7C676B"/>
    <w:multiLevelType w:val="multilevel"/>
    <w:tmpl w:val="67B280A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7"/>
  </w:num>
  <w:num w:numId="3">
    <w:abstractNumId w:val="11"/>
  </w:num>
  <w:num w:numId="4">
    <w:abstractNumId w:val="25"/>
  </w:num>
  <w:num w:numId="5">
    <w:abstractNumId w:val="15"/>
  </w:num>
  <w:num w:numId="6">
    <w:abstractNumId w:val="8"/>
  </w:num>
  <w:num w:numId="7">
    <w:abstractNumId w:val="3"/>
  </w:num>
  <w:num w:numId="8">
    <w:abstractNumId w:val="22"/>
  </w:num>
  <w:num w:numId="9">
    <w:abstractNumId w:val="26"/>
  </w:num>
  <w:num w:numId="10">
    <w:abstractNumId w:val="1"/>
  </w:num>
  <w:num w:numId="11">
    <w:abstractNumId w:val="24"/>
  </w:num>
  <w:num w:numId="12">
    <w:abstractNumId w:val="30"/>
  </w:num>
  <w:num w:numId="13">
    <w:abstractNumId w:val="7"/>
  </w:num>
  <w:num w:numId="14">
    <w:abstractNumId w:val="14"/>
  </w:num>
  <w:num w:numId="15">
    <w:abstractNumId w:val="6"/>
  </w:num>
  <w:num w:numId="16">
    <w:abstractNumId w:val="16"/>
  </w:num>
  <w:num w:numId="17">
    <w:abstractNumId w:val="12"/>
  </w:num>
  <w:num w:numId="18">
    <w:abstractNumId w:val="20"/>
  </w:num>
  <w:num w:numId="19">
    <w:abstractNumId w:val="4"/>
  </w:num>
  <w:num w:numId="20">
    <w:abstractNumId w:val="10"/>
  </w:num>
  <w:num w:numId="21">
    <w:abstractNumId w:val="29"/>
  </w:num>
  <w:num w:numId="22">
    <w:abstractNumId w:val="2"/>
  </w:num>
  <w:num w:numId="23">
    <w:abstractNumId w:val="5"/>
  </w:num>
  <w:num w:numId="24">
    <w:abstractNumId w:val="17"/>
  </w:num>
  <w:num w:numId="25">
    <w:abstractNumId w:val="28"/>
  </w:num>
  <w:num w:numId="26">
    <w:abstractNumId w:val="23"/>
  </w:num>
  <w:num w:numId="27">
    <w:abstractNumId w:val="9"/>
  </w:num>
  <w:num w:numId="28">
    <w:abstractNumId w:val="18"/>
  </w:num>
  <w:num w:numId="29">
    <w:abstractNumId w:val="21"/>
  </w:num>
  <w:num w:numId="30">
    <w:abstractNumId w:val="1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404F8"/>
    <w:rsid w:val="004121BE"/>
    <w:rsid w:val="008452DF"/>
    <w:rsid w:val="00F404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1E"/>
    <w:pPr>
      <w:spacing w:after="200" w:line="276" w:lineRule="auto"/>
    </w:pPr>
    <w:rPr>
      <w:sz w:val="22"/>
      <w:szCs w:val="22"/>
      <w:lang w:eastAsia="en-US"/>
    </w:rPr>
  </w:style>
  <w:style w:type="paragraph" w:styleId="Naslov1">
    <w:name w:val="heading 1"/>
    <w:basedOn w:val="Normal"/>
    <w:next w:val="Normal"/>
    <w:link w:val="Naslov1Char"/>
    <w:uiPriority w:val="9"/>
    <w:qFormat/>
    <w:rsid w:val="00182E1E"/>
    <w:pPr>
      <w:spacing w:before="480" w:after="0"/>
      <w:contextualSpacing/>
      <w:outlineLvl w:val="0"/>
    </w:pPr>
    <w:rPr>
      <w:rFonts w:ascii="Times New Roman" w:hAnsi="Times New Roman"/>
      <w:b/>
      <w:bCs/>
      <w:sz w:val="24"/>
      <w:szCs w:val="28"/>
    </w:rPr>
  </w:style>
  <w:style w:type="paragraph" w:styleId="Naslov2">
    <w:name w:val="heading 2"/>
    <w:basedOn w:val="Normal"/>
    <w:next w:val="Normal"/>
    <w:link w:val="Naslov2Char"/>
    <w:uiPriority w:val="9"/>
    <w:unhideWhenUsed/>
    <w:qFormat/>
    <w:rsid w:val="00182E1E"/>
    <w:pPr>
      <w:spacing w:before="200" w:after="0"/>
      <w:outlineLvl w:val="1"/>
    </w:pPr>
    <w:rPr>
      <w:rFonts w:ascii="Times New Roman" w:hAnsi="Times New Roman"/>
      <w:b/>
      <w:bCs/>
      <w:sz w:val="24"/>
      <w:szCs w:val="26"/>
    </w:rPr>
  </w:style>
  <w:style w:type="paragraph" w:styleId="Naslov3">
    <w:name w:val="heading 3"/>
    <w:basedOn w:val="Normal"/>
    <w:next w:val="Normal"/>
    <w:link w:val="Naslov3Char"/>
    <w:uiPriority w:val="9"/>
    <w:unhideWhenUsed/>
    <w:qFormat/>
    <w:rsid w:val="00182E1E"/>
    <w:pPr>
      <w:spacing w:before="200" w:after="0" w:line="271" w:lineRule="auto"/>
      <w:outlineLvl w:val="2"/>
    </w:pPr>
    <w:rPr>
      <w:rFonts w:ascii="Times New Roman" w:hAnsi="Times New Roman"/>
      <w:b/>
      <w:bCs/>
      <w:sz w:val="24"/>
    </w:rPr>
  </w:style>
  <w:style w:type="paragraph" w:styleId="Naslov4">
    <w:name w:val="heading 4"/>
    <w:basedOn w:val="Normal"/>
    <w:next w:val="Normal"/>
    <w:link w:val="Naslov4Char"/>
    <w:uiPriority w:val="9"/>
    <w:unhideWhenUsed/>
    <w:qFormat/>
    <w:rsid w:val="004A053C"/>
    <w:pPr>
      <w:spacing w:before="200" w:after="0"/>
      <w:outlineLvl w:val="3"/>
    </w:pPr>
    <w:rPr>
      <w:rFonts w:ascii="Times New Roman" w:hAnsi="Times New Roman"/>
      <w:b/>
      <w:bCs/>
      <w:iCs/>
      <w:sz w:val="24"/>
    </w:rPr>
  </w:style>
  <w:style w:type="paragraph" w:styleId="Naslov5">
    <w:name w:val="heading 5"/>
    <w:basedOn w:val="Normal"/>
    <w:next w:val="Normal"/>
    <w:link w:val="Naslov5Char"/>
    <w:uiPriority w:val="9"/>
    <w:unhideWhenUsed/>
    <w:qFormat/>
    <w:rsid w:val="00182E1E"/>
    <w:pPr>
      <w:spacing w:before="200" w:after="0"/>
      <w:outlineLvl w:val="4"/>
    </w:pPr>
    <w:rPr>
      <w:rFonts w:ascii="Cambria" w:hAnsi="Cambria"/>
      <w:b/>
      <w:bCs/>
      <w:color w:val="7F7F7F"/>
    </w:rPr>
  </w:style>
  <w:style w:type="paragraph" w:styleId="Naslov6">
    <w:name w:val="heading 6"/>
    <w:basedOn w:val="Normal"/>
    <w:next w:val="Normal"/>
    <w:link w:val="Naslov6Char"/>
    <w:uiPriority w:val="9"/>
    <w:unhideWhenUsed/>
    <w:qFormat/>
    <w:rsid w:val="00182E1E"/>
    <w:pPr>
      <w:spacing w:after="0" w:line="271" w:lineRule="auto"/>
      <w:outlineLvl w:val="5"/>
    </w:pPr>
    <w:rPr>
      <w:rFonts w:ascii="Cambria" w:hAnsi="Cambria"/>
      <w:b/>
      <w:bCs/>
      <w:i/>
      <w:iCs/>
      <w:color w:val="7F7F7F"/>
    </w:rPr>
  </w:style>
  <w:style w:type="paragraph" w:styleId="Naslov7">
    <w:name w:val="heading 7"/>
    <w:basedOn w:val="Normal"/>
    <w:next w:val="Normal"/>
    <w:link w:val="Naslov7Char"/>
    <w:uiPriority w:val="9"/>
    <w:unhideWhenUsed/>
    <w:qFormat/>
    <w:rsid w:val="00182E1E"/>
    <w:pPr>
      <w:spacing w:after="0"/>
      <w:outlineLvl w:val="6"/>
    </w:pPr>
    <w:rPr>
      <w:rFonts w:ascii="Cambria" w:hAnsi="Cambria"/>
      <w:i/>
      <w:iCs/>
    </w:rPr>
  </w:style>
  <w:style w:type="paragraph" w:styleId="Naslov8">
    <w:name w:val="heading 8"/>
    <w:basedOn w:val="Normal"/>
    <w:next w:val="Normal"/>
    <w:link w:val="Naslov8Char"/>
    <w:uiPriority w:val="9"/>
    <w:unhideWhenUsed/>
    <w:qFormat/>
    <w:rsid w:val="00182E1E"/>
    <w:pPr>
      <w:spacing w:after="0"/>
      <w:outlineLvl w:val="7"/>
    </w:pPr>
    <w:rPr>
      <w:rFonts w:ascii="Cambria" w:hAnsi="Cambria"/>
      <w:sz w:val="20"/>
      <w:szCs w:val="20"/>
    </w:rPr>
  </w:style>
  <w:style w:type="paragraph" w:styleId="Naslov9">
    <w:name w:val="heading 9"/>
    <w:basedOn w:val="Normal"/>
    <w:next w:val="Normal"/>
    <w:link w:val="Naslov9Char"/>
    <w:uiPriority w:val="9"/>
    <w:unhideWhenUsed/>
    <w:qFormat/>
    <w:rsid w:val="00182E1E"/>
    <w:pPr>
      <w:spacing w:after="0"/>
      <w:outlineLvl w:val="8"/>
    </w:pPr>
    <w:rPr>
      <w:rFonts w:ascii="Cambria" w:hAnsi="Cambria"/>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182E1E"/>
    <w:rPr>
      <w:rFonts w:ascii="Times New Roman" w:eastAsia="Times New Roman" w:hAnsi="Times New Roman" w:cs="Times New Roman"/>
      <w:b/>
      <w:bCs/>
      <w:sz w:val="24"/>
      <w:szCs w:val="28"/>
    </w:rPr>
  </w:style>
  <w:style w:type="character" w:customStyle="1" w:styleId="Naslov2Char">
    <w:name w:val="Naslov 2 Char"/>
    <w:link w:val="Naslov2"/>
    <w:uiPriority w:val="9"/>
    <w:rsid w:val="00182E1E"/>
    <w:rPr>
      <w:rFonts w:ascii="Times New Roman" w:eastAsia="Times New Roman" w:hAnsi="Times New Roman" w:cs="Times New Roman"/>
      <w:b/>
      <w:bCs/>
      <w:sz w:val="24"/>
      <w:szCs w:val="26"/>
    </w:rPr>
  </w:style>
  <w:style w:type="character" w:customStyle="1" w:styleId="Naslov3Char">
    <w:name w:val="Naslov 3 Char"/>
    <w:link w:val="Naslov3"/>
    <w:uiPriority w:val="9"/>
    <w:rsid w:val="00182E1E"/>
    <w:rPr>
      <w:rFonts w:ascii="Times New Roman" w:eastAsia="Times New Roman" w:hAnsi="Times New Roman" w:cs="Times New Roman"/>
      <w:b/>
      <w:bCs/>
      <w:sz w:val="24"/>
    </w:rPr>
  </w:style>
  <w:style w:type="character" w:customStyle="1" w:styleId="Naslov4Char">
    <w:name w:val="Naslov 4 Char"/>
    <w:link w:val="Naslov4"/>
    <w:uiPriority w:val="9"/>
    <w:rsid w:val="004A053C"/>
    <w:rPr>
      <w:rFonts w:ascii="Times New Roman" w:eastAsia="Times New Roman" w:hAnsi="Times New Roman" w:cs="Times New Roman"/>
      <w:b/>
      <w:bCs/>
      <w:iCs/>
      <w:sz w:val="24"/>
    </w:rPr>
  </w:style>
  <w:style w:type="character" w:customStyle="1" w:styleId="Naslov5Char">
    <w:name w:val="Naslov 5 Char"/>
    <w:link w:val="Naslov5"/>
    <w:uiPriority w:val="9"/>
    <w:rsid w:val="00182E1E"/>
    <w:rPr>
      <w:rFonts w:ascii="Cambria" w:eastAsia="Times New Roman" w:hAnsi="Cambria" w:cs="Times New Roman"/>
      <w:b/>
      <w:bCs/>
      <w:color w:val="7F7F7F"/>
    </w:rPr>
  </w:style>
  <w:style w:type="character" w:customStyle="1" w:styleId="Naslov6Char">
    <w:name w:val="Naslov 6 Char"/>
    <w:link w:val="Naslov6"/>
    <w:uiPriority w:val="9"/>
    <w:rsid w:val="00182E1E"/>
    <w:rPr>
      <w:rFonts w:ascii="Cambria" w:eastAsia="Times New Roman" w:hAnsi="Cambria" w:cs="Times New Roman"/>
      <w:b/>
      <w:bCs/>
      <w:i/>
      <w:iCs/>
      <w:color w:val="7F7F7F"/>
    </w:rPr>
  </w:style>
  <w:style w:type="character" w:customStyle="1" w:styleId="Naslov7Char">
    <w:name w:val="Naslov 7 Char"/>
    <w:link w:val="Naslov7"/>
    <w:uiPriority w:val="9"/>
    <w:rsid w:val="00182E1E"/>
    <w:rPr>
      <w:rFonts w:ascii="Cambria" w:eastAsia="Times New Roman" w:hAnsi="Cambria" w:cs="Times New Roman"/>
      <w:i/>
      <w:iCs/>
    </w:rPr>
  </w:style>
  <w:style w:type="character" w:customStyle="1" w:styleId="Naslov8Char">
    <w:name w:val="Naslov 8 Char"/>
    <w:link w:val="Naslov8"/>
    <w:uiPriority w:val="9"/>
    <w:rsid w:val="00182E1E"/>
    <w:rPr>
      <w:rFonts w:ascii="Cambria" w:eastAsia="Times New Roman" w:hAnsi="Cambria" w:cs="Times New Roman"/>
      <w:sz w:val="20"/>
      <w:szCs w:val="20"/>
    </w:rPr>
  </w:style>
  <w:style w:type="character" w:customStyle="1" w:styleId="Naslov9Char">
    <w:name w:val="Naslov 9 Char"/>
    <w:link w:val="Naslov9"/>
    <w:uiPriority w:val="9"/>
    <w:rsid w:val="00182E1E"/>
    <w:rPr>
      <w:rFonts w:ascii="Cambria" w:eastAsia="Times New Roman" w:hAnsi="Cambria" w:cs="Times New Roman"/>
      <w:i/>
      <w:iCs/>
      <w:spacing w:val="5"/>
      <w:sz w:val="20"/>
      <w:szCs w:val="20"/>
    </w:rPr>
  </w:style>
  <w:style w:type="paragraph" w:styleId="Zaglavlje">
    <w:name w:val="header"/>
    <w:aliases w:val="Header1"/>
    <w:basedOn w:val="Normal"/>
    <w:link w:val="ZaglavljeChar"/>
    <w:uiPriority w:val="99"/>
    <w:rsid w:val="00865E21"/>
    <w:pPr>
      <w:tabs>
        <w:tab w:val="center" w:pos="4153"/>
        <w:tab w:val="right" w:pos="8306"/>
      </w:tabs>
    </w:pPr>
  </w:style>
  <w:style w:type="character" w:customStyle="1" w:styleId="ZaglavljeChar">
    <w:name w:val="Zaglavlje Char"/>
    <w:aliases w:val="Header1 Char"/>
    <w:link w:val="Zaglavlje"/>
    <w:uiPriority w:val="99"/>
    <w:rsid w:val="00865E21"/>
    <w:rPr>
      <w:rFonts w:ascii="Arial" w:eastAsia="Times New Roman" w:hAnsi="Arial"/>
      <w:sz w:val="24"/>
      <w:szCs w:val="24"/>
    </w:rPr>
  </w:style>
  <w:style w:type="paragraph" w:styleId="Podnoje">
    <w:name w:val="footer"/>
    <w:basedOn w:val="Normal"/>
    <w:link w:val="PodnojeChar"/>
    <w:uiPriority w:val="99"/>
    <w:rsid w:val="00865E21"/>
    <w:pPr>
      <w:tabs>
        <w:tab w:val="center" w:pos="4153"/>
        <w:tab w:val="right" w:pos="8306"/>
      </w:tabs>
    </w:pPr>
    <w:rPr>
      <w:sz w:val="20"/>
      <w:szCs w:val="20"/>
    </w:rPr>
  </w:style>
  <w:style w:type="character" w:customStyle="1" w:styleId="PodnojeChar">
    <w:name w:val="Podnožje Char"/>
    <w:link w:val="Podnoje"/>
    <w:uiPriority w:val="99"/>
    <w:rsid w:val="00865E21"/>
    <w:rPr>
      <w:rFonts w:ascii="Arial" w:eastAsia="Times New Roman" w:hAnsi="Arial"/>
      <w:sz w:val="20"/>
      <w:szCs w:val="20"/>
    </w:rPr>
  </w:style>
  <w:style w:type="character" w:styleId="Brojstranice">
    <w:name w:val="page number"/>
    <w:uiPriority w:val="99"/>
    <w:rsid w:val="00865E21"/>
    <w:rPr>
      <w:rFonts w:ascii="Times New Roman" w:hAnsi="Times New Roman" w:cs="Times New Roman"/>
    </w:rPr>
  </w:style>
  <w:style w:type="paragraph" w:customStyle="1" w:styleId="tochka">
    <w:name w:val="tochka"/>
    <w:basedOn w:val="Normal"/>
    <w:uiPriority w:val="99"/>
    <w:rsid w:val="00865E21"/>
    <w:pPr>
      <w:keepNext/>
      <w:spacing w:before="120" w:line="240" w:lineRule="exact"/>
      <w:jc w:val="both"/>
    </w:pPr>
    <w:rPr>
      <w:sz w:val="20"/>
      <w:szCs w:val="20"/>
    </w:rPr>
  </w:style>
  <w:style w:type="paragraph" w:styleId="Tijeloteksta">
    <w:name w:val="Body Text"/>
    <w:basedOn w:val="Normal"/>
    <w:link w:val="TijelotekstaChar"/>
    <w:uiPriority w:val="99"/>
    <w:rsid w:val="00865E21"/>
    <w:pPr>
      <w:jc w:val="both"/>
    </w:pPr>
    <w:rPr>
      <w:rFonts w:ascii="Times New Roman" w:hAnsi="Times New Roman"/>
    </w:rPr>
  </w:style>
  <w:style w:type="character" w:customStyle="1" w:styleId="TijelotekstaChar">
    <w:name w:val="Tijelo teksta Char"/>
    <w:link w:val="Tijeloteksta"/>
    <w:uiPriority w:val="99"/>
    <w:rsid w:val="00865E21"/>
    <w:rPr>
      <w:rFonts w:eastAsia="Times New Roman"/>
      <w:sz w:val="24"/>
      <w:szCs w:val="24"/>
    </w:rPr>
  </w:style>
  <w:style w:type="paragraph" w:styleId="Sadraj1">
    <w:name w:val="toc 1"/>
    <w:basedOn w:val="Normal"/>
    <w:next w:val="Normal"/>
    <w:autoRedefine/>
    <w:uiPriority w:val="39"/>
    <w:rsid w:val="00896397"/>
    <w:pPr>
      <w:spacing w:before="120" w:after="120"/>
    </w:pPr>
    <w:rPr>
      <w:rFonts w:cs="Calibri"/>
      <w:b/>
      <w:bCs/>
      <w:caps/>
      <w:sz w:val="20"/>
      <w:szCs w:val="20"/>
    </w:rPr>
  </w:style>
  <w:style w:type="paragraph" w:styleId="Blokteksta">
    <w:name w:val="Block Text"/>
    <w:basedOn w:val="Normal"/>
    <w:uiPriority w:val="99"/>
    <w:rsid w:val="00865E21"/>
    <w:pPr>
      <w:spacing w:after="120"/>
      <w:ind w:left="284" w:right="284" w:firstLine="425"/>
      <w:jc w:val="both"/>
    </w:pPr>
  </w:style>
  <w:style w:type="paragraph" w:styleId="Tijeloteksta2">
    <w:name w:val="Body Text 2"/>
    <w:basedOn w:val="Normal"/>
    <w:link w:val="Tijeloteksta2Char"/>
    <w:uiPriority w:val="99"/>
    <w:rsid w:val="00865E21"/>
    <w:rPr>
      <w:sz w:val="20"/>
      <w:szCs w:val="20"/>
    </w:rPr>
  </w:style>
  <w:style w:type="character" w:customStyle="1" w:styleId="Tijeloteksta2Char">
    <w:name w:val="Tijelo teksta 2 Char"/>
    <w:link w:val="Tijeloteksta2"/>
    <w:uiPriority w:val="99"/>
    <w:rsid w:val="00865E21"/>
    <w:rPr>
      <w:rFonts w:ascii="Arial" w:eastAsia="Times New Roman" w:hAnsi="Arial"/>
      <w:sz w:val="20"/>
      <w:szCs w:val="20"/>
    </w:rPr>
  </w:style>
  <w:style w:type="paragraph" w:customStyle="1" w:styleId="StandardJustifParagra">
    <w:name w:val="Standard Justif. Paragra"/>
    <w:uiPriority w:val="99"/>
    <w:rsid w:val="00865E21"/>
    <w:pPr>
      <w:tabs>
        <w:tab w:val="left" w:pos="2448"/>
      </w:tabs>
      <w:spacing w:before="240" w:after="200" w:line="276" w:lineRule="auto"/>
      <w:ind w:firstLine="573"/>
      <w:jc w:val="both"/>
    </w:pPr>
    <w:rPr>
      <w:rFonts w:ascii="Courier" w:hAnsi="Courier" w:cs="Courier"/>
      <w:sz w:val="24"/>
      <w:szCs w:val="24"/>
      <w:lang w:val="en-GB" w:eastAsia="en-US"/>
    </w:rPr>
  </w:style>
  <w:style w:type="paragraph" w:customStyle="1" w:styleId="Tekst">
    <w:name w:val="Tekst"/>
    <w:basedOn w:val="Normal"/>
    <w:uiPriority w:val="99"/>
    <w:rsid w:val="00865E21"/>
    <w:pPr>
      <w:spacing w:after="120"/>
      <w:ind w:firstLine="576"/>
      <w:jc w:val="both"/>
    </w:pPr>
  </w:style>
  <w:style w:type="paragraph" w:customStyle="1" w:styleId="carnet1">
    <w:name w:val="carnet 1"/>
    <w:basedOn w:val="Normal"/>
    <w:uiPriority w:val="99"/>
    <w:rsid w:val="00865E21"/>
    <w:pPr>
      <w:spacing w:before="40" w:after="40"/>
      <w:jc w:val="both"/>
    </w:pPr>
    <w:rPr>
      <w:sz w:val="20"/>
      <w:szCs w:val="20"/>
      <w:lang w:val="en-US"/>
    </w:rPr>
  </w:style>
  <w:style w:type="paragraph" w:customStyle="1" w:styleId="Popisnormal">
    <w:name w:val="Popis_normal"/>
    <w:basedOn w:val="Normal"/>
    <w:uiPriority w:val="99"/>
    <w:rsid w:val="00865E21"/>
    <w:pPr>
      <w:widowControl w:val="0"/>
    </w:pPr>
  </w:style>
  <w:style w:type="character" w:styleId="Referencakomentara">
    <w:name w:val="annotation reference"/>
    <w:uiPriority w:val="99"/>
    <w:semiHidden/>
    <w:rsid w:val="00865E21"/>
    <w:rPr>
      <w:rFonts w:cs="Times New Roman"/>
      <w:sz w:val="16"/>
      <w:szCs w:val="16"/>
    </w:rPr>
  </w:style>
  <w:style w:type="character" w:customStyle="1" w:styleId="TekstkomentaraChar">
    <w:name w:val="Tekst komentara Char"/>
    <w:link w:val="Tekstkomentara"/>
    <w:uiPriority w:val="99"/>
    <w:semiHidden/>
    <w:rsid w:val="00865E21"/>
    <w:rPr>
      <w:rFonts w:ascii="Arial" w:eastAsia="Times New Roman" w:hAnsi="Arial"/>
      <w:sz w:val="20"/>
      <w:szCs w:val="20"/>
    </w:rPr>
  </w:style>
  <w:style w:type="paragraph" w:styleId="Tekstkomentara">
    <w:name w:val="annotation text"/>
    <w:basedOn w:val="Normal"/>
    <w:link w:val="TekstkomentaraChar"/>
    <w:uiPriority w:val="99"/>
    <w:semiHidden/>
    <w:rsid w:val="00865E21"/>
    <w:rPr>
      <w:sz w:val="20"/>
      <w:szCs w:val="20"/>
    </w:rPr>
  </w:style>
  <w:style w:type="paragraph" w:customStyle="1" w:styleId="xl24">
    <w:name w:val="xl24"/>
    <w:basedOn w:val="Normal"/>
    <w:uiPriority w:val="99"/>
    <w:rsid w:val="00865E21"/>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b/>
      <w:bCs/>
      <w:sz w:val="18"/>
      <w:szCs w:val="18"/>
      <w:lang w:val="en-GB"/>
    </w:rPr>
  </w:style>
  <w:style w:type="paragraph" w:customStyle="1" w:styleId="xl25">
    <w:name w:val="xl25"/>
    <w:basedOn w:val="Normal"/>
    <w:uiPriority w:val="99"/>
    <w:rsid w:val="00865E21"/>
    <w:pPr>
      <w:spacing w:before="100" w:beforeAutospacing="1" w:after="100" w:afterAutospacing="1"/>
    </w:pPr>
    <w:rPr>
      <w:sz w:val="18"/>
      <w:szCs w:val="18"/>
      <w:lang w:val="en-GB"/>
    </w:rPr>
  </w:style>
  <w:style w:type="paragraph" w:customStyle="1" w:styleId="xl26">
    <w:name w:val="xl26"/>
    <w:basedOn w:val="Normal"/>
    <w:uiPriority w:val="99"/>
    <w:rsid w:val="00865E21"/>
    <w:pPr>
      <w:spacing w:before="100" w:beforeAutospacing="1" w:after="100" w:afterAutospacing="1"/>
    </w:pPr>
    <w:rPr>
      <w:sz w:val="18"/>
      <w:szCs w:val="18"/>
      <w:lang w:val="en-GB"/>
    </w:rPr>
  </w:style>
  <w:style w:type="paragraph" w:customStyle="1" w:styleId="xl27">
    <w:name w:val="xl27"/>
    <w:basedOn w:val="Normal"/>
    <w:uiPriority w:val="99"/>
    <w:rsid w:val="00865E21"/>
    <w:pPr>
      <w:pBdr>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28">
    <w:name w:val="xl28"/>
    <w:basedOn w:val="Normal"/>
    <w:uiPriority w:val="99"/>
    <w:rsid w:val="00865E21"/>
    <w:pPr>
      <w:pBdr>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29">
    <w:name w:val="xl29"/>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30">
    <w:name w:val="xl30"/>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uiPriority w:val="99"/>
    <w:rsid w:val="00865E21"/>
    <w:pPr>
      <w:spacing w:before="100" w:beforeAutospacing="1" w:after="100" w:afterAutospacing="1"/>
    </w:pPr>
    <w:rPr>
      <w:color w:val="0000FF"/>
      <w:sz w:val="18"/>
      <w:szCs w:val="18"/>
      <w:lang w:val="en-GB"/>
    </w:rPr>
  </w:style>
  <w:style w:type="paragraph" w:customStyle="1" w:styleId="xl32">
    <w:name w:val="xl32"/>
    <w:basedOn w:val="Normal"/>
    <w:uiPriority w:val="99"/>
    <w:rsid w:val="00865E21"/>
    <w:pPr>
      <w:spacing w:before="100" w:beforeAutospacing="1" w:after="100" w:afterAutospacing="1"/>
    </w:pPr>
    <w:rPr>
      <w:color w:val="0000FF"/>
      <w:sz w:val="18"/>
      <w:szCs w:val="18"/>
      <w:lang w:val="en-GB"/>
    </w:rPr>
  </w:style>
  <w:style w:type="paragraph" w:customStyle="1" w:styleId="xl33">
    <w:name w:val="xl33"/>
    <w:basedOn w:val="Normal"/>
    <w:uiPriority w:val="99"/>
    <w:rsid w:val="00865E21"/>
    <w:pPr>
      <w:spacing w:before="100" w:beforeAutospacing="1" w:after="100" w:afterAutospacing="1"/>
    </w:pPr>
    <w:rPr>
      <w:color w:val="FF0000"/>
      <w:sz w:val="18"/>
      <w:szCs w:val="18"/>
      <w:lang w:val="en-GB"/>
    </w:rPr>
  </w:style>
  <w:style w:type="paragraph" w:customStyle="1" w:styleId="xl34">
    <w:name w:val="xl34"/>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styleId="Uvuenotijeloteksta">
    <w:name w:val="Body Text Indent"/>
    <w:basedOn w:val="Normal"/>
    <w:link w:val="UvuenotijelotekstaChar"/>
    <w:uiPriority w:val="99"/>
    <w:rsid w:val="00865E21"/>
    <w:pPr>
      <w:ind w:left="432"/>
    </w:pPr>
    <w:rPr>
      <w:sz w:val="20"/>
      <w:szCs w:val="20"/>
    </w:rPr>
  </w:style>
  <w:style w:type="character" w:customStyle="1" w:styleId="UvuenotijelotekstaChar">
    <w:name w:val="Uvučeno tijelo teksta Char"/>
    <w:link w:val="Uvuenotijeloteksta"/>
    <w:uiPriority w:val="99"/>
    <w:rsid w:val="00865E21"/>
    <w:rPr>
      <w:rFonts w:ascii="Arial" w:eastAsia="Times New Roman" w:hAnsi="Arial"/>
      <w:sz w:val="20"/>
      <w:szCs w:val="20"/>
    </w:rPr>
  </w:style>
  <w:style w:type="paragraph" w:styleId="Tijeloteksta3">
    <w:name w:val="Body Text 3"/>
    <w:basedOn w:val="Normal"/>
    <w:link w:val="Tijeloteksta3Char"/>
    <w:uiPriority w:val="99"/>
    <w:rsid w:val="00865E21"/>
    <w:pPr>
      <w:tabs>
        <w:tab w:val="left" w:pos="456"/>
      </w:tabs>
      <w:spacing w:before="6" w:after="6" w:line="360" w:lineRule="auto"/>
      <w:jc w:val="both"/>
    </w:pPr>
    <w:rPr>
      <w:sz w:val="16"/>
      <w:szCs w:val="16"/>
    </w:rPr>
  </w:style>
  <w:style w:type="character" w:customStyle="1" w:styleId="Tijeloteksta3Char">
    <w:name w:val="Tijelo teksta 3 Char"/>
    <w:link w:val="Tijeloteksta3"/>
    <w:uiPriority w:val="99"/>
    <w:rsid w:val="00865E21"/>
    <w:rPr>
      <w:rFonts w:ascii="Arial" w:eastAsia="Times New Roman" w:hAnsi="Arial"/>
      <w:sz w:val="16"/>
      <w:szCs w:val="16"/>
    </w:rPr>
  </w:style>
  <w:style w:type="paragraph" w:customStyle="1" w:styleId="T-98-2">
    <w:name w:val="T-9/8-2"/>
    <w:basedOn w:val="Normal"/>
    <w:uiPriority w:val="99"/>
    <w:rsid w:val="00865E21"/>
    <w:pPr>
      <w:widowControl w:val="0"/>
      <w:tabs>
        <w:tab w:val="left" w:pos="2153"/>
      </w:tabs>
      <w:adjustRightInd w:val="0"/>
      <w:spacing w:after="43"/>
      <w:ind w:firstLine="342"/>
      <w:jc w:val="both"/>
    </w:pPr>
    <w:rPr>
      <w:rFonts w:ascii="Times-NewRoman" w:hAnsi="Times-NewRoman" w:cs="Times-NewRoman"/>
      <w:sz w:val="19"/>
      <w:szCs w:val="19"/>
      <w:lang w:val="en-US"/>
    </w:rPr>
  </w:style>
  <w:style w:type="character" w:styleId="Hiperveza">
    <w:name w:val="Hyperlink"/>
    <w:uiPriority w:val="99"/>
    <w:rsid w:val="00865E21"/>
    <w:rPr>
      <w:rFonts w:cs="Times New Roman"/>
      <w:color w:val="0000FF"/>
      <w:u w:val="single"/>
    </w:rPr>
  </w:style>
  <w:style w:type="paragraph" w:styleId="Tijeloteksta-uvlaka2">
    <w:name w:val="Body Text Indent 2"/>
    <w:aliases w:val="uvlaka 2"/>
    <w:basedOn w:val="Normal"/>
    <w:link w:val="Tijeloteksta-uvlaka2Char"/>
    <w:uiPriority w:val="99"/>
    <w:rsid w:val="00865E21"/>
    <w:pPr>
      <w:spacing w:before="60" w:after="60"/>
      <w:ind w:left="720" w:firstLine="708"/>
      <w:jc w:val="both"/>
    </w:pPr>
    <w:rPr>
      <w:sz w:val="20"/>
      <w:szCs w:val="20"/>
    </w:rPr>
  </w:style>
  <w:style w:type="character" w:customStyle="1" w:styleId="Tijeloteksta-uvlaka2Char">
    <w:name w:val="Tijelo teksta - uvlaka 2 Char"/>
    <w:aliases w:val="uvlaka 2 Char"/>
    <w:link w:val="Tijeloteksta-uvlaka2"/>
    <w:uiPriority w:val="99"/>
    <w:rsid w:val="00865E21"/>
    <w:rPr>
      <w:rFonts w:ascii="Arial" w:eastAsia="Times New Roman" w:hAnsi="Arial"/>
      <w:sz w:val="20"/>
      <w:szCs w:val="20"/>
    </w:rPr>
  </w:style>
  <w:style w:type="paragraph" w:styleId="Tijeloteksta-uvlaka3">
    <w:name w:val="Body Text Indent 3"/>
    <w:aliases w:val="uvlaka 3"/>
    <w:basedOn w:val="Normal"/>
    <w:link w:val="Tijeloteksta-uvlaka3Char"/>
    <w:uiPriority w:val="99"/>
    <w:rsid w:val="00865E21"/>
    <w:pPr>
      <w:spacing w:before="60" w:after="60"/>
      <w:ind w:left="2410" w:hanging="982"/>
      <w:jc w:val="both"/>
    </w:pPr>
    <w:rPr>
      <w:sz w:val="16"/>
      <w:szCs w:val="16"/>
    </w:rPr>
  </w:style>
  <w:style w:type="character" w:customStyle="1" w:styleId="Tijeloteksta-uvlaka3Char">
    <w:name w:val="Tijelo teksta - uvlaka 3 Char"/>
    <w:aliases w:val="uvlaka 3 Char"/>
    <w:link w:val="Tijeloteksta-uvlaka3"/>
    <w:uiPriority w:val="99"/>
    <w:rsid w:val="00865E21"/>
    <w:rPr>
      <w:rFonts w:ascii="Arial" w:eastAsia="Times New Roman" w:hAnsi="Arial"/>
      <w:sz w:val="16"/>
      <w:szCs w:val="16"/>
    </w:rPr>
  </w:style>
  <w:style w:type="paragraph" w:customStyle="1" w:styleId="T-109curz">
    <w:name w:val="T-10/9 curz"/>
    <w:uiPriority w:val="99"/>
    <w:rsid w:val="00865E21"/>
    <w:pPr>
      <w:widowControl w:val="0"/>
      <w:adjustRightInd w:val="0"/>
      <w:spacing w:before="85" w:after="43" w:line="276" w:lineRule="auto"/>
      <w:jc w:val="center"/>
    </w:pPr>
    <w:rPr>
      <w:rFonts w:ascii="Times-NewRoman" w:hAnsi="Times-NewRoman" w:cs="Times-NewRoman"/>
      <w:i/>
      <w:iCs/>
      <w:sz w:val="21"/>
      <w:szCs w:val="21"/>
      <w:lang w:val="en-US" w:eastAsia="en-US"/>
    </w:rPr>
  </w:style>
  <w:style w:type="paragraph" w:customStyle="1" w:styleId="Clanak">
    <w:name w:val="Clanak"/>
    <w:next w:val="T-98-2"/>
    <w:uiPriority w:val="99"/>
    <w:rsid w:val="00865E21"/>
    <w:pPr>
      <w:widowControl w:val="0"/>
      <w:adjustRightInd w:val="0"/>
      <w:spacing w:before="86" w:after="43" w:line="276" w:lineRule="auto"/>
      <w:jc w:val="center"/>
    </w:pPr>
    <w:rPr>
      <w:rFonts w:ascii="Times-NewRoman" w:hAnsi="Times-NewRoman" w:cs="Times-NewRoman"/>
      <w:sz w:val="19"/>
      <w:szCs w:val="19"/>
      <w:lang w:val="en-US" w:eastAsia="en-US"/>
    </w:rPr>
  </w:style>
  <w:style w:type="paragraph" w:customStyle="1" w:styleId="bjulet">
    <w:name w:val="bjulet"/>
    <w:basedOn w:val="Normal"/>
    <w:uiPriority w:val="99"/>
    <w:rsid w:val="00865E21"/>
    <w:pPr>
      <w:keepLines/>
      <w:tabs>
        <w:tab w:val="left" w:pos="113"/>
      </w:tabs>
      <w:spacing w:line="240" w:lineRule="exact"/>
      <w:jc w:val="both"/>
    </w:pPr>
    <w:rPr>
      <w:noProof/>
      <w:sz w:val="20"/>
      <w:szCs w:val="20"/>
      <w:lang w:val="en-US"/>
    </w:rPr>
  </w:style>
  <w:style w:type="paragraph" w:customStyle="1" w:styleId="glava2">
    <w:name w:val="glava2"/>
    <w:basedOn w:val="bjulet"/>
    <w:uiPriority w:val="99"/>
    <w:rsid w:val="00865E21"/>
    <w:pPr>
      <w:spacing w:before="20" w:after="20"/>
    </w:pPr>
  </w:style>
  <w:style w:type="paragraph" w:customStyle="1" w:styleId="clan">
    <w:name w:val="clan"/>
    <w:basedOn w:val="Normal"/>
    <w:uiPriority w:val="99"/>
    <w:rsid w:val="00865E21"/>
    <w:pPr>
      <w:spacing w:before="240" w:after="240"/>
      <w:jc w:val="center"/>
    </w:pPr>
    <w:rPr>
      <w:b/>
      <w:bCs/>
    </w:rPr>
  </w:style>
  <w:style w:type="character" w:styleId="SlijeenaHiperveza">
    <w:name w:val="FollowedHyperlink"/>
    <w:uiPriority w:val="99"/>
    <w:rsid w:val="00865E21"/>
    <w:rPr>
      <w:rFonts w:cs="Times New Roman"/>
      <w:color w:val="800080"/>
      <w:u w:val="single"/>
    </w:rPr>
  </w:style>
  <w:style w:type="character" w:customStyle="1" w:styleId="Style12pt">
    <w:name w:val="Style 12 pt"/>
    <w:uiPriority w:val="99"/>
    <w:rsid w:val="00865E21"/>
    <w:rPr>
      <w:rFonts w:cs="Times New Roman"/>
      <w:sz w:val="24"/>
      <w:szCs w:val="24"/>
      <w:vertAlign w:val="baseline"/>
    </w:rPr>
  </w:style>
  <w:style w:type="paragraph" w:styleId="Grafikeoznake">
    <w:name w:val="List Bullet"/>
    <w:basedOn w:val="Normal"/>
    <w:autoRedefine/>
    <w:uiPriority w:val="99"/>
    <w:rsid w:val="00865E21"/>
    <w:pPr>
      <w:numPr>
        <w:numId w:val="1"/>
      </w:numPr>
      <w:jc w:val="both"/>
    </w:pPr>
  </w:style>
  <w:style w:type="character" w:customStyle="1" w:styleId="KartadokumentaChar">
    <w:name w:val="Karta dokumenta Char"/>
    <w:link w:val="Kartadokumenta"/>
    <w:uiPriority w:val="99"/>
    <w:semiHidden/>
    <w:rsid w:val="00865E21"/>
    <w:rPr>
      <w:rFonts w:eastAsia="Times New Roman"/>
      <w:sz w:val="2"/>
      <w:szCs w:val="2"/>
      <w:shd w:val="clear" w:color="auto" w:fill="000080"/>
    </w:rPr>
  </w:style>
  <w:style w:type="paragraph" w:styleId="Kartadokumenta">
    <w:name w:val="Document Map"/>
    <w:basedOn w:val="Normal"/>
    <w:link w:val="KartadokumentaChar"/>
    <w:uiPriority w:val="99"/>
    <w:semiHidden/>
    <w:rsid w:val="00865E21"/>
    <w:pPr>
      <w:shd w:val="clear" w:color="auto" w:fill="000080"/>
    </w:pPr>
    <w:rPr>
      <w:rFonts w:ascii="Times New Roman" w:hAnsi="Times New Roman"/>
      <w:sz w:val="2"/>
      <w:szCs w:val="2"/>
    </w:rPr>
  </w:style>
  <w:style w:type="character" w:customStyle="1" w:styleId="naslovibig1">
    <w:name w:val="naslovibig1"/>
    <w:uiPriority w:val="99"/>
    <w:rsid w:val="00865E21"/>
    <w:rPr>
      <w:rFonts w:ascii="Arial" w:hAnsi="Arial" w:cs="Arial"/>
      <w:b/>
      <w:bCs/>
      <w:color w:val="auto"/>
      <w:sz w:val="24"/>
      <w:szCs w:val="24"/>
    </w:rPr>
  </w:style>
  <w:style w:type="paragraph" w:styleId="StandardWeb">
    <w:name w:val="Normal (Web)"/>
    <w:basedOn w:val="Normal"/>
    <w:uiPriority w:val="99"/>
    <w:rsid w:val="00865E21"/>
    <w:pPr>
      <w:spacing w:before="100" w:beforeAutospacing="1" w:after="100" w:afterAutospacing="1"/>
    </w:pPr>
    <w:rPr>
      <w:rFonts w:ascii="Arial Unicode MS" w:hAnsi="Arial Unicode MS" w:cs="Arial Unicode MS"/>
      <w:lang w:val="en-GB"/>
    </w:rPr>
  </w:style>
  <w:style w:type="character" w:styleId="Naglaeno">
    <w:name w:val="Strong"/>
    <w:uiPriority w:val="22"/>
    <w:qFormat/>
    <w:rsid w:val="00182E1E"/>
    <w:rPr>
      <w:b/>
      <w:bCs/>
    </w:rPr>
  </w:style>
  <w:style w:type="character" w:customStyle="1" w:styleId="malitekst1">
    <w:name w:val="malitekst1"/>
    <w:uiPriority w:val="99"/>
    <w:rsid w:val="00865E21"/>
    <w:rPr>
      <w:rFonts w:ascii="Verdana" w:hAnsi="Verdana" w:cs="Verdana"/>
      <w:color w:val="auto"/>
      <w:sz w:val="15"/>
      <w:szCs w:val="15"/>
    </w:rPr>
  </w:style>
  <w:style w:type="paragraph" w:customStyle="1" w:styleId="Paragrafdopis">
    <w:name w:val="Paragraf dopis"/>
    <w:basedOn w:val="Normal"/>
    <w:uiPriority w:val="99"/>
    <w:rsid w:val="00865E21"/>
    <w:pPr>
      <w:spacing w:before="60" w:after="60"/>
      <w:jc w:val="both"/>
    </w:pPr>
    <w:rPr>
      <w:lang w:val="en-GB"/>
    </w:rPr>
  </w:style>
  <w:style w:type="character" w:customStyle="1" w:styleId="TekstbaloniaChar">
    <w:name w:val="Tekst balončića Char"/>
    <w:link w:val="Tekstbalonia"/>
    <w:uiPriority w:val="99"/>
    <w:semiHidden/>
    <w:rsid w:val="00865E21"/>
    <w:rPr>
      <w:rFonts w:eastAsia="Times New Roman"/>
      <w:sz w:val="2"/>
      <w:szCs w:val="2"/>
    </w:rPr>
  </w:style>
  <w:style w:type="paragraph" w:styleId="Tekstbalonia">
    <w:name w:val="Balloon Text"/>
    <w:basedOn w:val="Normal"/>
    <w:link w:val="TekstbaloniaChar"/>
    <w:uiPriority w:val="99"/>
    <w:semiHidden/>
    <w:rsid w:val="00865E21"/>
    <w:rPr>
      <w:rFonts w:ascii="Times New Roman" w:hAnsi="Times New Roman"/>
      <w:sz w:val="2"/>
      <w:szCs w:val="2"/>
    </w:rPr>
  </w:style>
  <w:style w:type="paragraph" w:customStyle="1" w:styleId="ListParagraph1">
    <w:name w:val="List Paragraph1"/>
    <w:basedOn w:val="Normal"/>
    <w:uiPriority w:val="99"/>
    <w:rsid w:val="00865E21"/>
    <w:pPr>
      <w:ind w:left="708"/>
    </w:pPr>
  </w:style>
  <w:style w:type="paragraph" w:customStyle="1" w:styleId="Style1">
    <w:name w:val="Style1"/>
    <w:basedOn w:val="Sadraj1"/>
    <w:next w:val="StandardJustifParagra"/>
    <w:uiPriority w:val="99"/>
    <w:rsid w:val="00865E21"/>
  </w:style>
  <w:style w:type="paragraph" w:customStyle="1" w:styleId="Style2">
    <w:name w:val="Style2"/>
    <w:basedOn w:val="Sadraj1"/>
    <w:next w:val="Style1"/>
    <w:uiPriority w:val="99"/>
    <w:rsid w:val="00865E21"/>
  </w:style>
  <w:style w:type="paragraph" w:customStyle="1" w:styleId="toa">
    <w:name w:val="toa"/>
    <w:basedOn w:val="Normal"/>
    <w:uiPriority w:val="99"/>
    <w:rsid w:val="00865E21"/>
    <w:pPr>
      <w:tabs>
        <w:tab w:val="left" w:pos="9000"/>
        <w:tab w:val="right" w:pos="9360"/>
      </w:tabs>
      <w:suppressAutoHyphens/>
    </w:pPr>
    <w:rPr>
      <w:rFonts w:ascii="CG Times Italic" w:hAnsi="CG Times Italic" w:cs="CG Times Italic"/>
      <w:i/>
      <w:iCs/>
      <w:lang w:eastAsia="hr-HR"/>
    </w:rPr>
  </w:style>
  <w:style w:type="character" w:customStyle="1" w:styleId="FontStyle50">
    <w:name w:val="Font Style50"/>
    <w:uiPriority w:val="99"/>
    <w:rsid w:val="00865E21"/>
    <w:rPr>
      <w:rFonts w:ascii="Arial" w:hAnsi="Arial" w:cs="Arial"/>
      <w:sz w:val="20"/>
      <w:szCs w:val="20"/>
    </w:rPr>
  </w:style>
  <w:style w:type="paragraph" w:customStyle="1" w:styleId="Style14">
    <w:name w:val="Style14"/>
    <w:basedOn w:val="Normal"/>
    <w:uiPriority w:val="99"/>
    <w:rsid w:val="00865E21"/>
    <w:pPr>
      <w:widowControl w:val="0"/>
      <w:autoSpaceDE w:val="0"/>
      <w:autoSpaceDN w:val="0"/>
      <w:adjustRightInd w:val="0"/>
      <w:spacing w:line="251" w:lineRule="exact"/>
      <w:jc w:val="both"/>
    </w:pPr>
    <w:rPr>
      <w:lang w:val="en-US"/>
    </w:rPr>
  </w:style>
  <w:style w:type="paragraph" w:customStyle="1" w:styleId="Odlomakpopisa1">
    <w:name w:val="Odlomak popisa1"/>
    <w:basedOn w:val="Normal"/>
    <w:uiPriority w:val="99"/>
    <w:rsid w:val="00865E21"/>
    <w:pPr>
      <w:ind w:left="720"/>
    </w:pPr>
    <w:rPr>
      <w:lang w:val="en-GB"/>
    </w:rPr>
  </w:style>
  <w:style w:type="paragraph" w:customStyle="1" w:styleId="Stil">
    <w:name w:val="Stil"/>
    <w:rsid w:val="00865E21"/>
    <w:pPr>
      <w:widowControl w:val="0"/>
      <w:autoSpaceDE w:val="0"/>
      <w:autoSpaceDN w:val="0"/>
      <w:adjustRightInd w:val="0"/>
      <w:spacing w:after="200" w:line="276" w:lineRule="auto"/>
    </w:pPr>
    <w:rPr>
      <w:rFonts w:ascii="Arial" w:hAnsi="Arial" w:cs="Arial"/>
      <w:sz w:val="24"/>
      <w:szCs w:val="24"/>
    </w:rPr>
  </w:style>
  <w:style w:type="paragraph" w:styleId="Odlomakpopisa">
    <w:name w:val="List Paragraph"/>
    <w:basedOn w:val="Normal"/>
    <w:uiPriority w:val="34"/>
    <w:qFormat/>
    <w:rsid w:val="00182E1E"/>
    <w:pPr>
      <w:ind w:left="720"/>
      <w:contextualSpacing/>
    </w:pPr>
  </w:style>
  <w:style w:type="paragraph" w:customStyle="1" w:styleId="t-9-8">
    <w:name w:val="t-9-8"/>
    <w:basedOn w:val="Normal"/>
    <w:rsid w:val="00865E21"/>
    <w:pPr>
      <w:spacing w:before="100" w:beforeAutospacing="1" w:after="100" w:afterAutospacing="1"/>
    </w:pPr>
    <w:rPr>
      <w:rFonts w:ascii="Times New Roman" w:hAnsi="Times New Roman"/>
      <w:lang w:eastAsia="hr-HR"/>
    </w:rPr>
  </w:style>
  <w:style w:type="character" w:styleId="Istaknuto">
    <w:name w:val="Emphasis"/>
    <w:uiPriority w:val="20"/>
    <w:qFormat/>
    <w:rsid w:val="00182E1E"/>
    <w:rPr>
      <w:b/>
      <w:bCs/>
      <w:i/>
      <w:iCs/>
      <w:spacing w:val="10"/>
      <w:bdr w:val="nil"/>
      <w:shd w:val="clear" w:color="auto" w:fill="auto"/>
    </w:rPr>
  </w:style>
  <w:style w:type="paragraph" w:styleId="Predmetkomentara">
    <w:name w:val="annotation subject"/>
    <w:basedOn w:val="Tekstkomentara"/>
    <w:next w:val="Tekstkomentara"/>
    <w:link w:val="PredmetkomentaraChar"/>
    <w:uiPriority w:val="99"/>
    <w:semiHidden/>
    <w:unhideWhenUsed/>
    <w:rsid w:val="008565D7"/>
    <w:rPr>
      <w:b/>
      <w:bCs/>
    </w:rPr>
  </w:style>
  <w:style w:type="character" w:customStyle="1" w:styleId="PredmetkomentaraChar">
    <w:name w:val="Predmet komentara Char"/>
    <w:link w:val="Predmetkomentara"/>
    <w:uiPriority w:val="99"/>
    <w:semiHidden/>
    <w:rsid w:val="008565D7"/>
    <w:rPr>
      <w:rFonts w:ascii="Arial" w:eastAsia="Times New Roman" w:hAnsi="Arial" w:cs="Arial"/>
      <w:b/>
      <w:bCs/>
      <w:sz w:val="20"/>
      <w:szCs w:val="20"/>
      <w:lang w:eastAsia="en-US"/>
    </w:rPr>
  </w:style>
  <w:style w:type="paragraph" w:styleId="Naslov">
    <w:name w:val="Title"/>
    <w:basedOn w:val="Normal"/>
    <w:next w:val="Normal"/>
    <w:link w:val="NaslovChar"/>
    <w:uiPriority w:val="10"/>
    <w:qFormat/>
    <w:rsid w:val="00182E1E"/>
    <w:pPr>
      <w:pBdr>
        <w:bottom w:val="single" w:sz="4" w:space="1" w:color="auto"/>
      </w:pBdr>
      <w:spacing w:line="240" w:lineRule="auto"/>
      <w:contextualSpacing/>
    </w:pPr>
    <w:rPr>
      <w:rFonts w:ascii="Cambria" w:hAnsi="Cambria"/>
      <w:spacing w:val="5"/>
      <w:sz w:val="52"/>
      <w:szCs w:val="52"/>
    </w:rPr>
  </w:style>
  <w:style w:type="character" w:customStyle="1" w:styleId="NaslovChar">
    <w:name w:val="Naslov Char"/>
    <w:link w:val="Naslov"/>
    <w:uiPriority w:val="10"/>
    <w:rsid w:val="00182E1E"/>
    <w:rPr>
      <w:rFonts w:ascii="Cambria" w:eastAsia="Times New Roman" w:hAnsi="Cambria" w:cs="Times New Roman"/>
      <w:spacing w:val="5"/>
      <w:sz w:val="52"/>
      <w:szCs w:val="52"/>
    </w:rPr>
  </w:style>
  <w:style w:type="paragraph" w:styleId="TOCNaslov">
    <w:name w:val="TOC Heading"/>
    <w:basedOn w:val="Naslov1"/>
    <w:next w:val="Normal"/>
    <w:uiPriority w:val="39"/>
    <w:semiHidden/>
    <w:unhideWhenUsed/>
    <w:qFormat/>
    <w:rsid w:val="00182E1E"/>
    <w:pPr>
      <w:outlineLvl w:val="9"/>
    </w:pPr>
    <w:rPr>
      <w:rFonts w:ascii="Cambria" w:hAnsi="Cambria"/>
      <w:lang w:bidi="en-US"/>
    </w:rPr>
  </w:style>
  <w:style w:type="paragraph" w:styleId="Sadraj3">
    <w:name w:val="toc 3"/>
    <w:basedOn w:val="Normal"/>
    <w:next w:val="Normal"/>
    <w:autoRedefine/>
    <w:uiPriority w:val="39"/>
    <w:unhideWhenUsed/>
    <w:rsid w:val="00D72FEF"/>
    <w:pPr>
      <w:spacing w:after="0"/>
      <w:ind w:left="440"/>
    </w:pPr>
    <w:rPr>
      <w:rFonts w:cs="Calibri"/>
      <w:i/>
      <w:iCs/>
      <w:sz w:val="20"/>
      <w:szCs w:val="20"/>
    </w:rPr>
  </w:style>
  <w:style w:type="paragraph" w:styleId="Podnaslov">
    <w:name w:val="Subtitle"/>
    <w:basedOn w:val="Normal"/>
    <w:next w:val="Normal"/>
    <w:link w:val="PodnaslovChar"/>
    <w:uiPriority w:val="11"/>
    <w:qFormat/>
    <w:rsid w:val="00182E1E"/>
    <w:pPr>
      <w:spacing w:after="600"/>
    </w:pPr>
    <w:rPr>
      <w:rFonts w:ascii="Cambria" w:hAnsi="Cambria"/>
      <w:i/>
      <w:iCs/>
      <w:spacing w:val="13"/>
      <w:sz w:val="24"/>
      <w:szCs w:val="24"/>
    </w:rPr>
  </w:style>
  <w:style w:type="character" w:customStyle="1" w:styleId="PodnaslovChar">
    <w:name w:val="Podnaslov Char"/>
    <w:link w:val="Podnaslov"/>
    <w:uiPriority w:val="11"/>
    <w:rsid w:val="00182E1E"/>
    <w:rPr>
      <w:rFonts w:ascii="Cambria" w:eastAsia="Times New Roman" w:hAnsi="Cambria" w:cs="Times New Roman"/>
      <w:i/>
      <w:iCs/>
      <w:spacing w:val="13"/>
      <w:sz w:val="24"/>
      <w:szCs w:val="24"/>
    </w:rPr>
  </w:style>
  <w:style w:type="character" w:styleId="Neupadljivoisticanje">
    <w:name w:val="Subtle Emphasis"/>
    <w:uiPriority w:val="19"/>
    <w:qFormat/>
    <w:rsid w:val="00182E1E"/>
    <w:rPr>
      <w:i/>
      <w:iCs/>
    </w:rPr>
  </w:style>
  <w:style w:type="character" w:styleId="Jakoisticanje">
    <w:name w:val="Intense Emphasis"/>
    <w:uiPriority w:val="21"/>
    <w:qFormat/>
    <w:rsid w:val="00182E1E"/>
    <w:rPr>
      <w:b/>
      <w:bCs/>
    </w:rPr>
  </w:style>
  <w:style w:type="paragraph" w:styleId="Bezproreda">
    <w:name w:val="No Spacing"/>
    <w:basedOn w:val="Normal"/>
    <w:uiPriority w:val="1"/>
    <w:qFormat/>
    <w:rsid w:val="00182E1E"/>
    <w:pPr>
      <w:spacing w:after="0" w:line="240" w:lineRule="auto"/>
    </w:pPr>
  </w:style>
  <w:style w:type="paragraph" w:styleId="Opisslike">
    <w:name w:val="caption"/>
    <w:basedOn w:val="Normal"/>
    <w:next w:val="Normal"/>
    <w:uiPriority w:val="35"/>
    <w:semiHidden/>
    <w:unhideWhenUsed/>
    <w:rsid w:val="007E1815"/>
    <w:pPr>
      <w:spacing w:line="240" w:lineRule="auto"/>
    </w:pPr>
    <w:rPr>
      <w:b/>
      <w:bCs/>
      <w:color w:val="2DA2BF"/>
      <w:sz w:val="18"/>
      <w:szCs w:val="18"/>
    </w:rPr>
  </w:style>
  <w:style w:type="paragraph" w:styleId="Citat">
    <w:name w:val="Quote"/>
    <w:basedOn w:val="Normal"/>
    <w:next w:val="Normal"/>
    <w:link w:val="CitatChar"/>
    <w:uiPriority w:val="29"/>
    <w:qFormat/>
    <w:rsid w:val="00182E1E"/>
    <w:pPr>
      <w:spacing w:before="200" w:after="0"/>
      <w:ind w:left="360" w:right="360"/>
    </w:pPr>
    <w:rPr>
      <w:i/>
      <w:iCs/>
    </w:rPr>
  </w:style>
  <w:style w:type="character" w:customStyle="1" w:styleId="CitatChar">
    <w:name w:val="Citat Char"/>
    <w:link w:val="Citat"/>
    <w:uiPriority w:val="29"/>
    <w:rsid w:val="00182E1E"/>
    <w:rPr>
      <w:i/>
      <w:iCs/>
    </w:rPr>
  </w:style>
  <w:style w:type="paragraph" w:styleId="Naglaencitat">
    <w:name w:val="Intense Quote"/>
    <w:basedOn w:val="Normal"/>
    <w:next w:val="Normal"/>
    <w:link w:val="NaglaencitatChar"/>
    <w:uiPriority w:val="30"/>
    <w:qFormat/>
    <w:rsid w:val="00182E1E"/>
    <w:pPr>
      <w:pBdr>
        <w:bottom w:val="single" w:sz="4" w:space="1" w:color="auto"/>
      </w:pBdr>
      <w:spacing w:before="200" w:after="280"/>
      <w:ind w:left="1008" w:right="1152"/>
      <w:jc w:val="both"/>
    </w:pPr>
    <w:rPr>
      <w:b/>
      <w:bCs/>
      <w:i/>
      <w:iCs/>
    </w:rPr>
  </w:style>
  <w:style w:type="character" w:customStyle="1" w:styleId="NaglaencitatChar">
    <w:name w:val="Naglašen citat Char"/>
    <w:link w:val="Naglaencitat"/>
    <w:uiPriority w:val="30"/>
    <w:rsid w:val="00182E1E"/>
    <w:rPr>
      <w:b/>
      <w:bCs/>
      <w:i/>
      <w:iCs/>
    </w:rPr>
  </w:style>
  <w:style w:type="character" w:styleId="Neupadljivareferenca">
    <w:name w:val="Subtle Reference"/>
    <w:uiPriority w:val="31"/>
    <w:qFormat/>
    <w:rsid w:val="00182E1E"/>
    <w:rPr>
      <w:smallCaps/>
    </w:rPr>
  </w:style>
  <w:style w:type="character" w:styleId="Istaknutareferenca">
    <w:name w:val="Intense Reference"/>
    <w:uiPriority w:val="32"/>
    <w:qFormat/>
    <w:rsid w:val="00182E1E"/>
    <w:rPr>
      <w:smallCaps/>
      <w:spacing w:val="5"/>
      <w:u w:val="single"/>
    </w:rPr>
  </w:style>
  <w:style w:type="character" w:styleId="Naslovknjige">
    <w:name w:val="Book Title"/>
    <w:uiPriority w:val="33"/>
    <w:qFormat/>
    <w:rsid w:val="00182E1E"/>
    <w:rPr>
      <w:i/>
      <w:iCs/>
      <w:smallCaps/>
      <w:spacing w:val="5"/>
    </w:rPr>
  </w:style>
  <w:style w:type="paragraph" w:styleId="Sadraj2">
    <w:name w:val="toc 2"/>
    <w:basedOn w:val="Normal"/>
    <w:next w:val="Normal"/>
    <w:autoRedefine/>
    <w:uiPriority w:val="39"/>
    <w:unhideWhenUsed/>
    <w:rsid w:val="007E1815"/>
    <w:pPr>
      <w:spacing w:after="0"/>
      <w:ind w:left="220"/>
    </w:pPr>
    <w:rPr>
      <w:rFonts w:cs="Calibri"/>
      <w:smallCaps/>
      <w:sz w:val="20"/>
      <w:szCs w:val="20"/>
    </w:rPr>
  </w:style>
  <w:style w:type="paragraph" w:styleId="Tekstfusnote">
    <w:name w:val="footnote text"/>
    <w:basedOn w:val="Normal"/>
    <w:link w:val="TekstfusnoteChar"/>
    <w:uiPriority w:val="99"/>
    <w:semiHidden/>
    <w:unhideWhenUsed/>
    <w:rsid w:val="00FC4B1D"/>
    <w:pPr>
      <w:spacing w:after="0" w:line="240" w:lineRule="auto"/>
    </w:pPr>
    <w:rPr>
      <w:sz w:val="20"/>
      <w:szCs w:val="20"/>
      <w:lang w:eastAsia="hr-HR"/>
    </w:rPr>
  </w:style>
  <w:style w:type="character" w:customStyle="1" w:styleId="TekstfusnoteChar">
    <w:name w:val="Tekst fusnote Char"/>
    <w:basedOn w:val="Zadanifontodlomka"/>
    <w:link w:val="Tekstfusnote"/>
    <w:uiPriority w:val="99"/>
    <w:semiHidden/>
    <w:rsid w:val="00FC4B1D"/>
  </w:style>
  <w:style w:type="character" w:styleId="Referencafusnote">
    <w:name w:val="footnote reference"/>
    <w:uiPriority w:val="99"/>
    <w:semiHidden/>
    <w:unhideWhenUsed/>
    <w:rsid w:val="00FC4B1D"/>
    <w:rPr>
      <w:vertAlign w:val="superscript"/>
    </w:rPr>
  </w:style>
  <w:style w:type="paragraph" w:styleId="Sadraj4">
    <w:name w:val="toc 4"/>
    <w:basedOn w:val="Normal"/>
    <w:next w:val="Normal"/>
    <w:autoRedefine/>
    <w:uiPriority w:val="39"/>
    <w:unhideWhenUsed/>
    <w:rsid w:val="00FA36B1"/>
    <w:pPr>
      <w:spacing w:after="0"/>
      <w:ind w:left="660"/>
    </w:pPr>
    <w:rPr>
      <w:rFonts w:cs="Calibri"/>
      <w:sz w:val="18"/>
      <w:szCs w:val="18"/>
    </w:rPr>
  </w:style>
  <w:style w:type="paragraph" w:styleId="Sadraj5">
    <w:name w:val="toc 5"/>
    <w:basedOn w:val="Normal"/>
    <w:next w:val="Normal"/>
    <w:autoRedefine/>
    <w:uiPriority w:val="39"/>
    <w:unhideWhenUsed/>
    <w:rsid w:val="00FA36B1"/>
    <w:pPr>
      <w:spacing w:after="0"/>
      <w:ind w:left="880"/>
    </w:pPr>
    <w:rPr>
      <w:rFonts w:cs="Calibri"/>
      <w:sz w:val="18"/>
      <w:szCs w:val="18"/>
    </w:rPr>
  </w:style>
  <w:style w:type="paragraph" w:styleId="Sadraj6">
    <w:name w:val="toc 6"/>
    <w:basedOn w:val="Normal"/>
    <w:next w:val="Normal"/>
    <w:autoRedefine/>
    <w:uiPriority w:val="39"/>
    <w:unhideWhenUsed/>
    <w:rsid w:val="00FA36B1"/>
    <w:pPr>
      <w:spacing w:after="0"/>
      <w:ind w:left="1100"/>
    </w:pPr>
    <w:rPr>
      <w:rFonts w:cs="Calibri"/>
      <w:sz w:val="18"/>
      <w:szCs w:val="18"/>
    </w:rPr>
  </w:style>
  <w:style w:type="paragraph" w:styleId="Sadraj7">
    <w:name w:val="toc 7"/>
    <w:basedOn w:val="Normal"/>
    <w:next w:val="Normal"/>
    <w:autoRedefine/>
    <w:uiPriority w:val="39"/>
    <w:unhideWhenUsed/>
    <w:rsid w:val="00FA36B1"/>
    <w:pPr>
      <w:spacing w:after="0"/>
      <w:ind w:left="1320"/>
    </w:pPr>
    <w:rPr>
      <w:rFonts w:cs="Calibri"/>
      <w:sz w:val="18"/>
      <w:szCs w:val="18"/>
    </w:rPr>
  </w:style>
  <w:style w:type="paragraph" w:styleId="Sadraj8">
    <w:name w:val="toc 8"/>
    <w:basedOn w:val="Normal"/>
    <w:next w:val="Normal"/>
    <w:autoRedefine/>
    <w:uiPriority w:val="39"/>
    <w:unhideWhenUsed/>
    <w:rsid w:val="00FA36B1"/>
    <w:pPr>
      <w:spacing w:after="0"/>
      <w:ind w:left="1540"/>
    </w:pPr>
    <w:rPr>
      <w:rFonts w:cs="Calibri"/>
      <w:sz w:val="18"/>
      <w:szCs w:val="18"/>
    </w:rPr>
  </w:style>
  <w:style w:type="paragraph" w:styleId="Sadraj9">
    <w:name w:val="toc 9"/>
    <w:basedOn w:val="Normal"/>
    <w:next w:val="Normal"/>
    <w:autoRedefine/>
    <w:uiPriority w:val="39"/>
    <w:unhideWhenUsed/>
    <w:rsid w:val="00FA36B1"/>
    <w:pPr>
      <w:spacing w:after="0"/>
      <w:ind w:left="1760"/>
    </w:pPr>
    <w:rPr>
      <w:rFonts w:cs="Calibri"/>
      <w:sz w:val="18"/>
      <w:szCs w:val="18"/>
    </w:rPr>
  </w:style>
  <w:style w:type="table" w:styleId="Reetkatablice">
    <w:name w:val="Table Grid"/>
    <w:basedOn w:val="Obinatablica"/>
    <w:uiPriority w:val="99"/>
    <w:rsid w:val="004A4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99"/>
    <w:rsid w:val="00E45F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6F6D8B"/>
    <w:pPr>
      <w:spacing w:before="100" w:beforeAutospacing="1" w:after="100" w:afterAutospacing="1" w:line="240" w:lineRule="auto"/>
    </w:pPr>
    <w:rPr>
      <w:rFonts w:ascii="Times New Roman" w:hAnsi="Times New Roman"/>
      <w:sz w:val="24"/>
      <w:szCs w:val="24"/>
      <w:lang w:eastAsia="hr-HR"/>
    </w:rPr>
  </w:style>
  <w:style w:type="paragraph" w:customStyle="1" w:styleId="Default0">
    <w:name w:val="Default"/>
    <w:rsid w:val="007B3F1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65DDDD97E634EA34D2C5872EB9B52" ma:contentTypeVersion="2" ma:contentTypeDescription="Create a new document." ma:contentTypeScope="" ma:versionID="31b5c0af8f8560298c4ee08f789eb503">
  <xsd:schema xmlns:xsd="http://www.w3.org/2001/XMLSchema" xmlns:xs="http://www.w3.org/2001/XMLSchema" xmlns:p="http://schemas.microsoft.com/office/2006/metadata/properties" xmlns:ns1="http://schemas.microsoft.com/sharepoint/v3" xmlns:ns2="3cc4cfde-fa20-4d5e-ad4e-d7aa38b4317b" targetNamespace="http://schemas.microsoft.com/office/2006/metadata/properties" ma:root="true" ma:fieldsID="c80454f37d917ee132d564ded4bd9614" ns1:_="" ns2:_="">
    <xsd:import namespace="http://schemas.microsoft.com/sharepoint/v3"/>
    <xsd:import namespace="3cc4cfde-fa20-4d5e-ad4e-d7aa38b4317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c4cfde-fa20-4d5e-ad4e-d7aa38b43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cc4cfde-fa20-4d5e-ad4e-d7aa38b4317b">K4N3N4ZP7ZMV-8-37600</_dlc_DocId>
    <_dlc_DocIdUrl xmlns="3cc4cfde-fa20-4d5e-ad4e-d7aa38b4317b">
      <Url>http://dmstore01.nndmz.dmz/_layouts/DocIdRedir.aspx?ID=K4N3N4ZP7ZMV-8-37600</Url>
      <Description>K4N3N4ZP7ZMV-8-37600</Description>
    </_dlc_DocIdUrl>
    <_dlc_DocIdPersistId xmlns="3cc4cfde-fa20-4d5e-ad4e-d7aa38b4317b">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8C43-E2BD-41D4-94F6-79202B44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c4cfde-fa20-4d5e-ad4e-d7aa38b43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97E98-25F6-4384-97EB-FCBE798EBA4D}">
  <ds:schemaRefs>
    <ds:schemaRef ds:uri="http://schemas.microsoft.com/office/2006/metadata/properties"/>
    <ds:schemaRef ds:uri="http://schemas.microsoft.com/office/infopath/2007/PartnerControls"/>
    <ds:schemaRef ds:uri="3cc4cfde-fa20-4d5e-ad4e-d7aa38b4317b"/>
  </ds:schemaRefs>
</ds:datastoreItem>
</file>

<file path=customXml/itemProps3.xml><?xml version="1.0" encoding="utf-8"?>
<ds:datastoreItem xmlns:ds="http://schemas.openxmlformats.org/officeDocument/2006/customXml" ds:itemID="{D007E303-69BA-4383-AC37-944DCBEDFD21}">
  <ds:schemaRefs>
    <ds:schemaRef ds:uri="http://schemas.microsoft.com/sharepoint/v3/contenttype/forms"/>
  </ds:schemaRefs>
</ds:datastoreItem>
</file>

<file path=customXml/itemProps4.xml><?xml version="1.0" encoding="utf-8"?>
<ds:datastoreItem xmlns:ds="http://schemas.openxmlformats.org/officeDocument/2006/customXml" ds:itemID="{679567E8-1927-47FA-8674-A1C6F0C939D1}">
  <ds:schemaRefs>
    <ds:schemaRef ds:uri="http://schemas.microsoft.com/sharepoint/events"/>
  </ds:schemaRefs>
</ds:datastoreItem>
</file>

<file path=customXml/itemProps5.xml><?xml version="1.0" encoding="utf-8"?>
<ds:datastoreItem xmlns:ds="http://schemas.openxmlformats.org/officeDocument/2006/customXml" ds:itemID="{7364CC8E-20CE-4E5E-92F3-BDDB22A5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9521</Words>
  <Characters>54272</Characters>
  <Application>Microsoft Office Word</Application>
  <DocSecurity>0</DocSecurity>
  <Lines>452</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tajnik gšv</cp:lastModifiedBy>
  <cp:revision>2</cp:revision>
  <cp:lastPrinted>2013-08-27T05:34:00Z</cp:lastPrinted>
  <dcterms:created xsi:type="dcterms:W3CDTF">2013-08-27T05:37:00Z</dcterms:created>
  <dcterms:modified xsi:type="dcterms:W3CDTF">2013-08-27T05:37:00Z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0x01010059865DDDD97E634EA34D2C5872EB9B52</vt:lpwstr>
  </property>
  <property fmtid="{D5CDD505-2E9C-101B-9397-08002B2CF9AE}" pid="3" name="_dlc_DocIdItemGuid">
    <vt:lpwstr>f861a311-2c7f-4dbd-b50f-289b27db73eb</vt:lpwstr>
  </property>
</Properties>
</file>